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rPr>
          <w:lang w:val="en-US" w:eastAsia="zh-CN"/>
          <w:rFonts w:hint="default"/>
        </w:rPr>
      </w:pPr>
      <w:r>
        <w:rPr>
          <w:lang w:val="en-US" w:eastAsia="zh-CN"/>
          <w:rFonts w:hint="eastAsia"/>
        </w:rPr>
        <w:t>尊敬的老师，</w:t>
      </w:r>
      <w:r>
        <w:rPr>
          <w:lang w:val="en-US" w:eastAsia="zh-CN"/>
          <w:rFonts w:hint="default"/>
        </w:rPr>
        <w:t>亲爱的同学们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大家下午好！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又是一年梅色染春光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又是一年柳绿沾海棠</w:t>
      </w:r>
    </w:p>
    <w:p>
      <w:pPr>
        <w:rPr>
          <w:color w:val="0070C0"/>
          <w:lang w:val="en-US" w:eastAsia="zh-CN"/>
          <w:rFonts w:hint="default"/>
        </w:rPr>
      </w:pPr>
      <w:r>
        <w:rPr>
          <w:lang w:val="en-US" w:eastAsia="zh-CN"/>
          <w:rFonts w:hint="default"/>
        </w:rPr>
        <w:t>这是一个生机勃勃的四月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也是一个浴风咏歌的季节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华夏大地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礼仪之邦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几千年流传下来的是我们祖祖辈辈世世代代的文明礼仪，这是我们的骄傲和财富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礼仪，是人的风度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文明，是人的素养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>记得有人说过：“人字的结构很简单，一撇一捺，写起来容易做起来难。”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真正的文明不是在人内心上的修饰而是被镌刻在心头的不朽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颜正曾云：国尚礼则国昌，家尚礼则家大，身尚礼则身正，心尚礼则心泰。</w:t>
      </w: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今天，我们进行文明礼仪的班会，将文明化于心，将礼仪化于行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lang w:val="en-US" w:eastAsia="zh-CN"/>
          <w:rFonts w:hint="default"/>
        </w:rPr>
        <w:t>同学们，文明礼仪你们知多少?下面我们来进行击鼓传花的游戏，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>邀请同学们来分享关于文明礼仪的故事，大家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要踊跃参与哦</w:t>
      </w:r>
    </w:p>
    <w:p>
      <w:pPr>
        <w:rPr>
          <w:color w:val="0070C0"/>
          <w:lang w:val="en-US" w:eastAsia="zh-CN"/>
          <w:rFonts w:hint="default"/>
        </w:rPr>
      </w:pPr>
    </w:p>
    <w:p>
      <w:pPr>
        <w:rPr>
          <w:lang w:val="en-US" w:eastAsia="zh-CN"/>
          <w:rFonts w:hint="eastAsia"/>
        </w:rPr>
      </w:pPr>
      <w:r>
        <w:rPr>
          <w:lang w:val="en-US" w:eastAsia="zh-CN"/>
          <w:rFonts w:hint="default"/>
        </w:rPr>
        <w:t>感谢以上</w:t>
      </w:r>
      <w:r>
        <w:rPr>
          <w:lang w:val="en-US" w:eastAsia="zh-CN"/>
          <w:rFonts w:hint="eastAsia"/>
        </w:rPr>
        <w:t>几</w:t>
      </w:r>
      <w:r>
        <w:rPr>
          <w:lang w:val="en-US" w:eastAsia="zh-CN"/>
          <w:rFonts w:hint="default"/>
        </w:rPr>
        <w:t>位同学的发言，还有同学想要补充吗</w:t>
      </w:r>
    </w:p>
    <w:p>
      <w:pPr>
        <w:rPr>
          <w:lang w:val="en-US" w:eastAsia="zh-CN"/>
          <w:rFonts w:hint="eastAsia"/>
        </w:rPr>
      </w:pPr>
      <w:r>
        <w:rPr>
          <w:lang w:val="en-US" w:eastAsia="zh-CN"/>
          <w:rFonts w:hint="default"/>
        </w:rPr>
        <w:t>……</w:t>
      </w:r>
    </w:p>
    <w:p>
      <w:pPr>
        <w:rPr>
          <w:lang w:val="en-US" w:eastAsia="zh-CN"/>
          <w:rFonts w:hint="eastAsia"/>
        </w:rPr>
      </w:pPr>
      <w:r>
        <w:rPr>
          <w:lang w:val="en-US" w:eastAsia="zh-CN"/>
          <w:rFonts w:hint="default"/>
        </w:rPr>
        <w:t>谢谢两位同学，大家身边有没有什么有关文明礼仪的故事愿意和大家分享一下呢</w:t>
      </w:r>
    </w:p>
    <w:p>
      <w:pPr>
        <w:rPr>
          <w:lang w:val="en-US" w:eastAsia="zh-CN"/>
          <w:rFonts w:hint="eastAsia"/>
        </w:rPr>
      </w:pPr>
      <w:r>
        <w:rPr>
          <w:lang w:val="en-US" w:eastAsia="zh-CN"/>
          <w:rFonts w:hint="default"/>
        </w:rPr>
        <w:t>……</w:t>
      </w:r>
    </w:p>
    <w:p>
      <w:pPr>
        <w:rPr>
          <w:lang w:val="en-US" w:eastAsia="zh-CN"/>
          <w:rFonts w:hint="eastAsia"/>
        </w:rPr>
      </w:pPr>
      <w:r>
        <w:rPr>
          <w:lang w:val="en-US" w:eastAsia="zh-CN"/>
          <w:rFonts w:hint="eastAsia"/>
        </w:rPr>
        <w:t>那程振轩，听了同学的故事，你是怎么理解文明礼仪的呢？</w:t>
      </w:r>
    </w:p>
    <w:p>
      <w:pPr>
        <w:rPr>
          <w:lang w:val="en-US" w:eastAsia="zh-CN"/>
          <w:rFonts w:hint="eastAsia"/>
        </w:rPr>
      </w:pPr>
      <w:r>
        <w:rPr>
          <w:lang w:val="en-US" w:eastAsia="zh-CN"/>
          <w:rFonts w:hint="eastAsia"/>
        </w:rPr>
        <w:t>........</w:t>
      </w:r>
    </w:p>
    <w:p>
      <w:pPr>
        <w:rPr>
          <w:lang w:val="en-US" w:eastAsia="zh-CN"/>
          <w:rFonts w:hint="default"/>
        </w:rPr>
      </w:pPr>
      <w:bookmarkStart w:id="0" w:name="_GoBack"/>
      <w:bookmarkEnd w:id="0"/>
    </w:p>
    <w:p>
      <w:pPr>
        <w:rPr>
          <w:lang w:val="en-US" w:eastAsia="zh-CN"/>
          <w:rFonts w:hint="default"/>
        </w:rPr>
      </w:pP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游戏寓教于乐，深化了同学们的认知更促进了同学们的思考，接下来，有两位同学已经按耐不住，准备畅谈文明礼仪了，那我们有请周义博，谢圣翔为我们带来相声</w:t>
      </w:r>
      <w:r>
        <w:rPr>
          <w:lang w:val="en-US" w:eastAsia="zh-CN"/>
          <w:rFonts w:hint="eastAsia"/>
        </w:rPr>
        <w:t>《文明礼仪从我做起》</w:t>
      </w:r>
    </w:p>
    <w:p>
      <w:pPr>
        <w:rPr>
          <w:lang w:val="en-US" w:eastAsia="zh-CN"/>
          <w:rFonts w:hint="default"/>
        </w:rPr>
      </w:pP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看来两人真的非常的逗趣，把文明礼仪说的淋漓尽致。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  <w:t>自古以来，中国人讲究做人要懂得礼貌谦让，因此中国被称为“文章华国，诗礼传家”，被称为“文明礼仪之邦”。下面有请蒲馨予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  <w:rFonts w:hint="eastAsia"/>
        </w:rPr>
        <w:t>，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>王顾雨婷和王梓言</w:t>
      </w:r>
      <w: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  <w:t>同学，将文明礼仪唱出来，让文明礼仪跳进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>我</w:t>
      </w:r>
      <w: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  <w:t>们的心房！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众同学的歌声不绝如缕，我们如听仙乐耳暂明。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  <w:t>中国古代的礼仪规范不断发展改革形成了我们的现代文明礼仪，在校园这个既庄严又活泼、既紧张又文明的环境中，我们中学生不仅要学好文化知识，还要自觉加强道德修养，讲礼貌，懂礼仪，做一个文明人。</w:t>
      </w:r>
    </w:p>
    <w:p>
      <w:pPr>
        <w:rPr>
          <w:color w:val="000000" w:themeColor="text1"/>
          <w:lang w:eastAsia="zh-CN"/>
          <w14:textFill>
            <w14:solidFill>
              <w14:schemeClr w14:val="tx1"/>
            </w14:solidFill>
          </w14:textFill>
          <w:rFonts w:hint="eastAsia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  <w:t>诗意之句，是古人乃至今人都极力追求之精，若将文明礼仪以诗为载体而传，那将会造化之更深。下面有请朱雨嘉，陈姝妤，万嘉怡，陈鑫林为我们带来诗朗诵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  <w:rFonts w:hint="eastAsia"/>
        </w:rPr>
        <w:t>《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 xml:space="preserve">   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  <w:rFonts w:hint="eastAsia"/>
        </w:rPr>
        <w:t>》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</w:pP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>感谢</w:t>
      </w:r>
      <w: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  <w:t>几位同学的精彩表演。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  <w:t>文明礼貌是最容易做到的事，同时也是生活中最重要的事，比一切学问都重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>要。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我们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>应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将文明礼仪化作心中的准绳，有请陆梓瑜同学带领大家作出承诺……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…………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四月的春风带来柔情蜜意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四月的校园带来身教言传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文明礼仪是一个人的立身之本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文明礼仪更是一个国家的重要支柱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eastAsia"/>
        </w:rPr>
        <w:t>接下来有请亲爱的丁老师为此次文明礼仪班会发言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  <w:t>同学们，文明礼仪不能只限于今日，而要渗透在每日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  <w:rFonts w:hint="eastAsia"/>
        </w:rPr>
        <w:t>在这初春乍暖还寒的春天里，让我们每一位同学都种下一颗文明礼仪的种子，让他迎着春日阳光茁壮成长，让文明之花开在每个人心间，开遍省中校园。</w:t>
      </w:r>
    </w:p>
    <w:p>
      <w:pP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  <w:rFonts w:hint="default"/>
        </w:rPr>
      </w:pPr>
    </w:p>
    <w:p>
      <w:pPr>
        <w:rPr>
          <w:lang w:val="en-US" w:eastAsia="zh-CN"/>
          <w:rFonts w:hint="default"/>
        </w:rPr>
      </w:pPr>
      <w:r>
        <w:rPr>
          <w:lang w:val="en-US" w:eastAsia="zh-CN"/>
          <w:rFonts w:hint="default"/>
        </w:rPr>
        <w:t>今天的文明礼仪班会到此结束，感谢大家的参与</w:t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000000"/>
    <w:rsid w:val="1030763E"/>
    <w:rsid w:val="17F81389"/>
    <w:rsid w:val="249630A0"/>
    <w:rsid w:val="2B361B54"/>
    <w:rsid w:val="2CC4566C"/>
    <w:rsid w:val="38657F1D"/>
    <w:rsid w:val="3E2919ED"/>
    <w:rsid w:val="3FD8602E"/>
    <w:rsid w:val="41A05B22"/>
    <w:rsid w:val="431E7646"/>
    <w:rsid w:val="49DA3B9B"/>
    <w:rsid w:val="51B15B29"/>
    <w:rsid w:val="5866766D"/>
    <w:rsid w:val="5A6220B6"/>
    <w:rsid w:val="5B2F01EA"/>
    <w:rsid w:val="5B5163B3"/>
    <w:rsid w:val="602B73F7"/>
    <w:rsid w:val="624A085E"/>
    <w:rsid w:val="62C07BE5"/>
    <w:rsid w:val="66E75E1D"/>
    <w:rsid w:val="69B83AA1"/>
    <w:rsid w:val="7A807CC3"/>
    <w:rsid w:val="7C947A56"/>
    <w:rsid w:val="7E77225C"/>
    <w:rsid w:val="7FB33F8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  <w:widowControl w:val="0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3" w:default="1">
    <w:name w:val="Default Paragraph Font"/>
    <w:uiPriority w:val="0"/>
    <w:semiHidden/>
    <w:qFormat/>
  </w:style>
  <w:style w:type="table" w:styleId="2" w:default="1">
    <w:name w:val="Normal Table"/>
    <w:uiPriority w:val="0"/>
    <w:semiHidden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a:blurRad="101600" a:dist="50800" a:dir="5400000" a:algn="ctr" a:rotWithShape="0">
              <a:schemeClr val="phClr">
                <a:alpha val="60000"/>
              </a:schemeClr>
            </a:outerShdw>
          </a:effectLst>
        </a:effectStyle>
        <a:effectStyle>
          <a:effectLst>
            <a:reflection a:dist="25400" a:dir="5400000" a:sy="-100000" a:endA="300" a:endPos="40000" a:stA="50000" a:algn="bl"/>
          </a:effectLst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17</TotalTime>
  <Pages>1</Pages>
  <Words>0</Words>
  <Characters>0</Characters>
  <Application>WPS Office_12.1.0.16388_F1E327BC-269C-435d-A152-05C5408002CA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Louis</dc:creator>
  <cp:keywords/>
  <dc:description/>
  <cp:lastModifiedBy>Louis</cp:lastModifiedBy>
  <cp:revision>0</cp:revision>
  <dcterms:created xsi:type="dcterms:W3CDTF">2024-03-30T14:02:00Z</dcterms:created>
  <dcterms:modified xsi:type="dcterms:W3CDTF">2024-04-01T15:00:11Z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2052-12.1.0.16388</vt:lpwstr>
  </property>
  <property fmtid="{D5CDD505-2E9C-101B-9397-08002B2CF9AE}" pid="3" name="ICV">
    <vt:lpwstr>EF7128F0B1474684BC5E95B04D091128_13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尊敬的老师，</w:t>
      </w:r>
      <w:r>
        <w:rPr>
          <w:rFonts w:hint="default"/>
          <w:lang w:val="en-US" w:eastAsia="zh-CN"/>
        </w:rPr>
        <w:t>亲爱的同学们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大家下午好！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又是一年梅色染春光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又是一年柳绿沾海棠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lang w:val="en-US" w:eastAsia="zh-CN"/>
        </w:rPr>
        <w:t>这是一个生机勃勃的四月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也是一个浴风咏歌的季节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华夏大地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礼仪之邦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几千年流传下来的是我们祖祖辈辈世世代代的文明礼仪，这是我们的骄傲和财富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礼仪，是人的风度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文明，是人的素养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记得有人说过：“人字的结构很简单，一撇一捺，写起来容易做起来难。”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真正的文明不是在人内心上的修饰而是被镌刻在心头的不朽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颜正曾云：国尚礼则国昌，家尚礼则家大，身尚礼则身正，心尚礼则心泰。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今天，我们进行文明礼仪的班会，将文明化于心，将礼仪化于行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同学们，文明礼仪你们知多少?下面我们来进行击鼓传花的游戏，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邀请同学们来分享关于文明礼仪的故事，大家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要踊跃参与哦</w:t>
      </w:r>
    </w:p>
    <w:p>
      <w:pPr>
        <w:rPr>
          <w:rFonts w:hint="default"/>
          <w:color w:val="0070C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感谢以上</w:t>
      </w:r>
      <w:r>
        <w:rPr>
          <w:rFonts w:hint="eastAsia"/>
          <w:lang w:val="en-US" w:eastAsia="zh-CN"/>
        </w:rPr>
        <w:t>几</w:t>
      </w:r>
      <w:r>
        <w:rPr>
          <w:rFonts w:hint="default"/>
          <w:lang w:val="en-US" w:eastAsia="zh-CN"/>
        </w:rPr>
        <w:t>位同学的发言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那程振轩，听了同学的故事，你是怎么理解文明礼仪的呢？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同学们又是怎么想的呢？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游戏寓教于乐，深化了同学们的认知更促进了同学们的思考，接下来，有两位同学已经按耐不住，准备畅谈文明礼仪了，那我们有请周义博，谢圣翔为我们带来相声</w:t>
      </w:r>
      <w:r>
        <w:rPr>
          <w:rFonts w:hint="eastAsia"/>
          <w:lang w:val="en-US" w:eastAsia="zh-CN"/>
        </w:rPr>
        <w:t>《文明礼仪从我做起》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看来两人真的非常的逗趣，把文明礼仪说的淋漓尽致。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自古以来，中国人讲究做人要懂得礼貌谦让，因此中国被称为“文章华国，诗礼传家”，被称为“文明礼仪之邦”。下面有请蒲馨予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王顾雨婷和王梓言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同学，将文明礼仪唱出来，让文明礼仪跳进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们的心房！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众同学的歌声不绝如缕，我们如听仙乐耳暂明。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中国古代的礼仪规范不断发展改革形成了我们的现代文明礼仪，在校园这个既庄严又活泼、既紧张又文明的环境中，我们中学生不仅要学好文化知识，还要自觉加强道德修养，讲礼貌，懂礼仪，做一个文明人。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诗意之句，是古人乃至今人都极力追求之精，若将文明礼仪以诗为载体而传，那将会造化之更深。下面有请朱雨嘉，陈姝妤，万嘉怡，陈鑫林为我们带来诗朗诵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感谢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几位同学的精彩表演。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文明礼貌是最容易做到的事，同时也是生活中最重要的事，比一切学问都重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将文明礼仪化作心中的准绳，有请陆梓瑜同学带领大家作出承诺……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…………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四月的春风带来柔情蜜意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四月的校园带来身教言传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文明礼仪是一个人的立身之本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文明礼仪更是一个国家的重要支柱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接下来有请亲爱的丁老师为此次文明礼仪班会发言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同学们，文明礼仪不能只限于今日，而要渗透在每日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在这初春乍暖还寒的春天里，让我们每一位同学都种下一颗文明礼仪的种子，让他迎着春日阳光茁壮成长，让文明之花开在每个人心间，开遍省中校园。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今天的文明礼仪班会到此结束，感谢大家的参与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