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b/>
          <w:bCs/>
          <w:sz w:val="36"/>
          <w:szCs w:val="36"/>
        </w:rPr>
      </w:pPr>
    </w:p>
    <w:p>
      <w:pPr>
        <w:jc w:val="center"/>
        <w:rPr>
          <w:rFonts w:hint="eastAsia" w:asciiTheme="minorEastAsia" w:hAnsiTheme="minorEastAsia"/>
          <w:b/>
          <w:bCs/>
          <w:sz w:val="36"/>
          <w:szCs w:val="36"/>
        </w:rPr>
      </w:pPr>
    </w:p>
    <w:p>
      <w:pPr>
        <w:jc w:val="center"/>
        <w:rPr>
          <w:rFonts w:hint="eastAsia" w:asciiTheme="minorEastAsia" w:hAnsiTheme="minorEastAsia"/>
          <w:b/>
          <w:bCs/>
          <w:sz w:val="36"/>
          <w:szCs w:val="36"/>
        </w:rPr>
      </w:pPr>
    </w:p>
    <w:p>
      <w:pPr>
        <w:jc w:val="center"/>
        <w:rPr>
          <w:rFonts w:hint="eastAsia" w:asciiTheme="minorEastAsia" w:hAnsiTheme="minorEastAsia"/>
          <w:b/>
          <w:bCs/>
          <w:sz w:val="36"/>
          <w:szCs w:val="36"/>
        </w:rPr>
      </w:pPr>
    </w:p>
    <w:p>
      <w:pPr>
        <w:jc w:val="center"/>
        <w:rPr>
          <w:rFonts w:hint="eastAsia" w:asciiTheme="minorEastAsia" w:hAnsiTheme="minorEastAsia"/>
          <w:b/>
          <w:bCs/>
          <w:sz w:val="36"/>
          <w:szCs w:val="36"/>
        </w:rPr>
      </w:pPr>
    </w:p>
    <w:p>
      <w:pPr>
        <w:jc w:val="center"/>
        <w:rPr>
          <w:rFonts w:hint="eastAsia" w:asciiTheme="minorEastAsia" w:hAnsiTheme="minorEastAsia"/>
          <w:b/>
          <w:bCs/>
          <w:sz w:val="36"/>
          <w:szCs w:val="36"/>
        </w:rPr>
      </w:pPr>
    </w:p>
    <w:p>
      <w:pPr>
        <w:jc w:val="center"/>
        <w:rPr>
          <w:rFonts w:hint="eastAsia" w:asciiTheme="minorEastAsia" w:hAnsiTheme="minorEastAsia"/>
          <w:b/>
          <w:bCs/>
          <w:sz w:val="36"/>
          <w:szCs w:val="36"/>
        </w:rPr>
      </w:pPr>
      <w:r>
        <w:rPr>
          <w:rFonts w:hint="eastAsia" w:asciiTheme="minorEastAsia" w:hAnsiTheme="minorEastAsia"/>
          <w:b/>
          <w:bCs/>
          <w:sz w:val="36"/>
          <w:szCs w:val="36"/>
        </w:rPr>
        <w:t>基于</w:t>
      </w:r>
      <w:r>
        <w:rPr>
          <w:rFonts w:asciiTheme="minorEastAsia" w:hAnsiTheme="minorEastAsia"/>
          <w:b/>
          <w:bCs/>
          <w:sz w:val="36"/>
          <w:szCs w:val="36"/>
        </w:rPr>
        <w:t>IPv6</w:t>
      </w:r>
      <w:r>
        <w:rPr>
          <w:rFonts w:hint="eastAsia" w:asciiTheme="minorEastAsia" w:hAnsiTheme="minorEastAsia"/>
          <w:b/>
          <w:bCs/>
          <w:sz w:val="36"/>
          <w:szCs w:val="36"/>
        </w:rPr>
        <w:t>的医学影像在线诊断系统</w:t>
      </w:r>
    </w:p>
    <w:p>
      <w:pPr>
        <w:jc w:val="center"/>
        <w:rPr>
          <w:rFonts w:hint="eastAsia" w:asciiTheme="minorEastAsia" w:hAnsiTheme="minorEastAsia"/>
          <w:b/>
          <w:bCs/>
          <w:sz w:val="36"/>
          <w:szCs w:val="36"/>
          <w:lang w:val="en-US" w:eastAsia="zh-CN"/>
        </w:rPr>
      </w:pPr>
    </w:p>
    <w:p>
      <w:pPr>
        <w:jc w:val="center"/>
        <w:rPr>
          <w:rFonts w:hint="eastAsia" w:asciiTheme="minorEastAsia" w:hAnsiTheme="minorEastAsia" w:eastAsiaTheme="minorEastAsia"/>
          <w:b/>
          <w:bCs/>
          <w:sz w:val="36"/>
          <w:szCs w:val="36"/>
          <w:lang w:val="en-US" w:eastAsia="zh-CN"/>
        </w:rPr>
      </w:pPr>
      <w:r>
        <w:rPr>
          <w:rFonts w:hint="eastAsia" w:asciiTheme="minorEastAsia" w:hAnsiTheme="minorEastAsia"/>
          <w:b/>
          <w:bCs/>
          <w:sz w:val="36"/>
          <w:szCs w:val="36"/>
          <w:lang w:val="en-US" w:eastAsia="zh-CN"/>
        </w:rPr>
        <w:t>详细设计</w:t>
      </w:r>
    </w:p>
    <w:p/>
    <w:p/>
    <w:p/>
    <w:p/>
    <w:p/>
    <w:p/>
    <w:p/>
    <w:p/>
    <w:p/>
    <w:p/>
    <w:p/>
    <w:p/>
    <w:p/>
    <w:p/>
    <w:p/>
    <w:p/>
    <w:p/>
    <w:p/>
    <w:p/>
    <w:p/>
    <w:p/>
    <w:p>
      <w:pPr>
        <w:jc w:val="center"/>
        <w:rPr>
          <w:rFonts w:hint="eastAsia"/>
          <w:b/>
          <w:sz w:val="28"/>
        </w:rPr>
      </w:pPr>
      <w:r>
        <w:rPr>
          <w:rFonts w:hint="eastAsia" w:ascii="宋体" w:hAnsi="宋体"/>
          <w:b/>
          <w:sz w:val="28"/>
        </w:rPr>
        <w:t>日期：   年   月    日</w:t>
      </w:r>
    </w:p>
    <w:p/>
    <w:p/>
    <w:p/>
    <w:p>
      <w:pPr>
        <w:pStyle w:val="6"/>
        <w:spacing w:line="360" w:lineRule="auto"/>
        <w:ind w:left="0" w:leftChars="0" w:firstLine="0" w:firstLineChars="0"/>
        <w:outlineLvl w:val="0"/>
        <w:rPr>
          <w:rFonts w:asciiTheme="minorEastAsia" w:hAnsiTheme="minorEastAsia"/>
          <w:b/>
          <w:sz w:val="28"/>
          <w:szCs w:val="28"/>
        </w:rPr>
      </w:pPr>
      <w:r>
        <w:rPr>
          <w:rFonts w:hint="eastAsia" w:asciiTheme="minorEastAsia" w:hAnsiTheme="minorEastAsia"/>
          <w:b/>
          <w:sz w:val="28"/>
          <w:szCs w:val="28"/>
          <w:lang w:val="en-US" w:eastAsia="zh-CN"/>
        </w:rPr>
        <w:t>1.设计背景</w:t>
      </w:r>
    </w:p>
    <w:p>
      <w:pPr>
        <w:pStyle w:val="6"/>
        <w:spacing w:line="360" w:lineRule="auto"/>
        <w:ind w:firstLine="480"/>
        <w:rPr>
          <w:rFonts w:asciiTheme="minorEastAsia" w:hAnsiTheme="minorEastAsia"/>
          <w:sz w:val="24"/>
          <w:szCs w:val="24"/>
        </w:rPr>
      </w:pPr>
      <w:r>
        <w:rPr>
          <w:rFonts w:hint="eastAsia" w:asciiTheme="minorEastAsia" w:hAnsiTheme="minorEastAsia"/>
          <w:sz w:val="24"/>
          <w:szCs w:val="24"/>
        </w:rPr>
        <w:t>改革开放以来，我国的医疗卫生事业取得了长足的进步，但是仍然存在着不少结构性问题。突出的问题包括：医疗资源分布不合理，优质医疗资源集中于大中城市；基层医疗机构诊断能力不足等。为了解决这些问题，近年来，政府鼓励医疗机构积极发展远程医疗，推进分级诊疗，从而实现优质医疗资源的下沉。为了实现这一目标，需要有相应的互联网技术作为支撑。</w:t>
      </w:r>
    </w:p>
    <w:p>
      <w:pPr>
        <w:pStyle w:val="6"/>
        <w:spacing w:line="360" w:lineRule="auto"/>
        <w:ind w:firstLine="480"/>
        <w:rPr>
          <w:rFonts w:asciiTheme="minorEastAsia" w:hAnsiTheme="minorEastAsia"/>
          <w:sz w:val="24"/>
          <w:szCs w:val="24"/>
        </w:rPr>
      </w:pPr>
      <w:r>
        <w:rPr>
          <w:rFonts w:hint="eastAsia" w:asciiTheme="minorEastAsia" w:hAnsiTheme="minorEastAsia"/>
          <w:sz w:val="24"/>
          <w:szCs w:val="24"/>
        </w:rPr>
        <w:t>本</w:t>
      </w:r>
      <w:r>
        <w:rPr>
          <w:rFonts w:hint="eastAsia" w:asciiTheme="minorEastAsia" w:hAnsiTheme="minorEastAsia"/>
          <w:sz w:val="24"/>
          <w:szCs w:val="24"/>
          <w:lang w:val="en-US" w:eastAsia="zh-CN"/>
        </w:rPr>
        <w:t>设计</w:t>
      </w:r>
      <w:r>
        <w:rPr>
          <w:rFonts w:hint="eastAsia" w:asciiTheme="minorEastAsia" w:hAnsiTheme="minorEastAsia"/>
          <w:sz w:val="24"/>
          <w:szCs w:val="24"/>
        </w:rPr>
        <w:t>的主要目标是为医疗机构设计和开发一个基于IPv6的医学影像在线诊断系统。该系统通过IPv6网络连接基层医疗机构和省级综合性三甲医院，基层医疗机构产生的医学影像数据，通过高速IPv6网络传输到医学影像云平台，在云平台中通过机器学习算法进行自动化的诊断和报告生成，三甲医院的医生对云平台自动生成的报告进行审核，审核后的报告可以传输到基层医疗机构；同时，基层医疗机构的医生还可以通过网络与三甲医院的医生进行病例讨论。</w:t>
      </w:r>
    </w:p>
    <w:p>
      <w:pPr>
        <w:pStyle w:val="6"/>
        <w:spacing w:line="360" w:lineRule="auto"/>
        <w:ind w:left="0" w:leftChars="0" w:firstLine="0" w:firstLineChars="0"/>
        <w:outlineLvl w:val="0"/>
        <w:rPr>
          <w:rFonts w:hint="eastAsia" w:asciiTheme="minorEastAsia" w:hAnsiTheme="minorEastAsia"/>
          <w:b/>
          <w:sz w:val="28"/>
          <w:szCs w:val="28"/>
          <w:lang w:val="en-US" w:eastAsia="zh-CN"/>
        </w:rPr>
      </w:pPr>
      <w:r>
        <w:rPr>
          <w:rFonts w:hint="eastAsia" w:asciiTheme="minorEastAsia" w:hAnsiTheme="minorEastAsia"/>
          <w:b/>
          <w:sz w:val="28"/>
          <w:szCs w:val="28"/>
          <w:lang w:val="en-US" w:eastAsia="zh-CN"/>
        </w:rPr>
        <w:t>2.设计内容</w:t>
      </w:r>
    </w:p>
    <w:p>
      <w:pPr>
        <w:pStyle w:val="6"/>
        <w:spacing w:line="360" w:lineRule="auto"/>
        <w:ind w:firstLine="480"/>
        <w:rPr>
          <w:rFonts w:asciiTheme="minorEastAsia" w:hAnsiTheme="minorEastAsia"/>
          <w:sz w:val="24"/>
          <w:szCs w:val="24"/>
        </w:rPr>
      </w:pPr>
      <w:r>
        <w:rPr>
          <w:rFonts w:hint="eastAsia" w:asciiTheme="minorEastAsia" w:hAnsiTheme="minorEastAsia"/>
          <w:sz w:val="24"/>
          <w:szCs w:val="24"/>
        </w:rPr>
        <w:t>将重点研究基于IPv6协议用于大规模医学影像数据传输，以此实现基层医院与三甲医院之间的影像数据高速传输；围绕医学影像诊断流程中的核心环节，实现医学影像的采集、传输、存储、自动分析和报告生成，并提供基层医生和三甲医院名医之间的病例讨论功能。</w:t>
      </w:r>
    </w:p>
    <w:p>
      <w:pPr>
        <w:pStyle w:val="6"/>
        <w:spacing w:line="360" w:lineRule="auto"/>
        <w:ind w:firstLine="480"/>
        <w:rPr>
          <w:rFonts w:hint="eastAsia" w:asciiTheme="minorEastAsia" w:hAnsiTheme="minorEastAsia"/>
          <w:sz w:val="24"/>
          <w:szCs w:val="24"/>
        </w:rPr>
      </w:pPr>
      <w:r>
        <w:rPr>
          <w:rFonts w:hint="eastAsia" w:asciiTheme="minorEastAsia" w:hAnsiTheme="minorEastAsia"/>
          <w:sz w:val="24"/>
          <w:szCs w:val="24"/>
        </w:rPr>
        <w:t>基于</w:t>
      </w:r>
      <w:r>
        <w:rPr>
          <w:rFonts w:asciiTheme="minorEastAsia" w:hAnsiTheme="minorEastAsia"/>
          <w:sz w:val="24"/>
          <w:szCs w:val="24"/>
        </w:rPr>
        <w:t>IPv6</w:t>
      </w:r>
      <w:r>
        <w:rPr>
          <w:rFonts w:hint="eastAsia" w:asciiTheme="minorEastAsia" w:hAnsiTheme="minorEastAsia"/>
          <w:sz w:val="24"/>
          <w:szCs w:val="24"/>
        </w:rPr>
        <w:t>的医学影像在线诊断系统主要包括基层医院影像服务端、医学影像云端服务平台和三甲医院影像服务端三大模块</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如图1所示</w:t>
      </w:r>
      <w:r>
        <w:rPr>
          <w:rFonts w:hint="eastAsia" w:asciiTheme="minorEastAsia" w:hAnsiTheme="minorEastAsia"/>
          <w:sz w:val="24"/>
          <w:szCs w:val="24"/>
        </w:rPr>
        <w:t>。</w:t>
      </w:r>
    </w:p>
    <w:p>
      <w:pPr>
        <w:jc w:val="center"/>
        <w:rPr>
          <w:rFonts w:hint="eastAsia" w:asciiTheme="minorEastAsia" w:hAnsiTheme="minorEastAsia"/>
          <w:b/>
          <w:bCs/>
          <w:sz w:val="36"/>
          <w:szCs w:val="36"/>
        </w:rPr>
      </w:pPr>
      <w:r>
        <w:rPr>
          <w:rFonts w:hint="eastAsia" w:asciiTheme="minorEastAsia" w:hAnsiTheme="minorEastAsia"/>
          <w:b/>
          <w:bCs/>
          <w:sz w:val="36"/>
          <w:szCs w:val="36"/>
        </w:rPr>
        <w:object>
          <v:shape id="_x0000_i1025" o:spt="75" type="#_x0000_t75" style="height:101.2pt;width:317.45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jc w:val="center"/>
        <w:rPr>
          <w:rFonts w:hint="eastAsia" w:asciiTheme="minorEastAsia" w:hAnsiTheme="minorEastAsia"/>
          <w:sz w:val="21"/>
          <w:szCs w:val="21"/>
        </w:rPr>
      </w:pPr>
      <w:r>
        <w:rPr>
          <w:rFonts w:hint="eastAsia" w:asciiTheme="minorEastAsia" w:hAnsiTheme="minorEastAsia"/>
          <w:b w:val="0"/>
          <w:bCs w:val="0"/>
          <w:sz w:val="21"/>
          <w:szCs w:val="21"/>
          <w:lang w:val="en-US" w:eastAsia="zh-CN"/>
        </w:rPr>
        <w:t>图1. 系统结构图</w:t>
      </w:r>
    </w:p>
    <w:p>
      <w:pPr>
        <w:spacing w:line="360" w:lineRule="auto"/>
        <w:ind w:firstLine="420"/>
        <w:rPr>
          <w:rFonts w:asciiTheme="minorEastAsia" w:hAnsiTheme="minorEastAsia"/>
          <w:sz w:val="24"/>
          <w:szCs w:val="24"/>
        </w:rPr>
      </w:pPr>
      <w:r>
        <w:rPr>
          <w:rFonts w:hint="eastAsia" w:asciiTheme="minorEastAsia" w:hAnsiTheme="minorEastAsia"/>
          <w:sz w:val="24"/>
          <w:szCs w:val="24"/>
        </w:rPr>
        <w:t>基层医院影像服务端将协助医务工作者完成对医学影像的辅助诊断，并就具体病例与三甲医院专家进行沟通交流。具体功能包括：数据采集及上传，利用IPv6网络高速传输通道将患者影像数据（如CT、MRI等）上传到医学影像云端服务平台；报告查询，将三甲医院处理过的报告单下载到本地进行查看；病例讨论，与三甲医院的专家就相关病例进行交流讨论。</w:t>
      </w:r>
    </w:p>
    <w:p>
      <w:pPr>
        <w:spacing w:line="360" w:lineRule="auto"/>
        <w:ind w:firstLine="420"/>
        <w:rPr>
          <w:rFonts w:asciiTheme="minorEastAsia" w:hAnsiTheme="minorEastAsia"/>
          <w:sz w:val="24"/>
          <w:szCs w:val="24"/>
        </w:rPr>
      </w:pPr>
      <w:r>
        <w:rPr>
          <w:rFonts w:hint="eastAsia" w:asciiTheme="minorEastAsia" w:hAnsiTheme="minorEastAsia"/>
          <w:sz w:val="24"/>
          <w:szCs w:val="24"/>
        </w:rPr>
        <w:t>医学影像云平台采用云架构，将基层上传的影像数据经过抽取、同步、清洗、转换汇入医学影像基础数据资源库，实现医学影像数据的大规模存储；利用机器学习手段实现对影像数据的自动分析并生成报告</w:t>
      </w:r>
      <w:r>
        <w:rPr>
          <w:rFonts w:asciiTheme="minorEastAsia" w:hAnsiTheme="minorEastAsia"/>
          <w:sz w:val="24"/>
          <w:szCs w:val="24"/>
        </w:rPr>
        <w:t>。</w:t>
      </w:r>
    </w:p>
    <w:p>
      <w:pPr>
        <w:spacing w:line="360" w:lineRule="auto"/>
        <w:ind w:firstLine="420"/>
        <w:rPr>
          <w:rFonts w:hint="eastAsia" w:asciiTheme="minorEastAsia" w:hAnsiTheme="minorEastAsia"/>
          <w:sz w:val="24"/>
          <w:szCs w:val="24"/>
        </w:rPr>
      </w:pPr>
      <w:r>
        <w:rPr>
          <w:rFonts w:hint="eastAsia" w:asciiTheme="minorEastAsia" w:hAnsiTheme="minorEastAsia"/>
          <w:sz w:val="24"/>
          <w:szCs w:val="24"/>
        </w:rPr>
        <w:t>三甲医院影像服务端的主要功能</w:t>
      </w:r>
      <w:r>
        <w:rPr>
          <w:rFonts w:asciiTheme="minorEastAsia" w:hAnsiTheme="minorEastAsia"/>
          <w:sz w:val="24"/>
          <w:szCs w:val="24"/>
        </w:rPr>
        <w:t>有</w:t>
      </w:r>
      <w:r>
        <w:rPr>
          <w:rFonts w:hint="eastAsia" w:asciiTheme="minorEastAsia" w:hAnsiTheme="minorEastAsia"/>
          <w:sz w:val="24"/>
          <w:szCs w:val="24"/>
        </w:rPr>
        <w:t>：病例查看，</w:t>
      </w:r>
      <w:r>
        <w:rPr>
          <w:rFonts w:asciiTheme="minorEastAsia" w:hAnsiTheme="minorEastAsia"/>
          <w:sz w:val="24"/>
          <w:szCs w:val="24"/>
        </w:rPr>
        <w:t>对</w:t>
      </w:r>
      <w:r>
        <w:rPr>
          <w:rFonts w:hint="eastAsia" w:asciiTheme="minorEastAsia" w:hAnsiTheme="minorEastAsia"/>
          <w:sz w:val="24"/>
          <w:szCs w:val="24"/>
        </w:rPr>
        <w:t>云平台</w:t>
      </w:r>
      <w:r>
        <w:rPr>
          <w:rFonts w:asciiTheme="minorEastAsia" w:hAnsiTheme="minorEastAsia"/>
          <w:sz w:val="24"/>
          <w:szCs w:val="24"/>
        </w:rPr>
        <w:t>上的</w:t>
      </w:r>
      <w:r>
        <w:rPr>
          <w:rFonts w:hint="eastAsia" w:asciiTheme="minorEastAsia" w:hAnsiTheme="minorEastAsia"/>
          <w:sz w:val="24"/>
          <w:szCs w:val="24"/>
        </w:rPr>
        <w:t>病例</w:t>
      </w:r>
      <w:r>
        <w:rPr>
          <w:rFonts w:asciiTheme="minorEastAsia" w:hAnsiTheme="minorEastAsia"/>
          <w:sz w:val="24"/>
          <w:szCs w:val="24"/>
        </w:rPr>
        <w:t>数据进行</w:t>
      </w:r>
      <w:r>
        <w:rPr>
          <w:rFonts w:hint="eastAsia" w:asciiTheme="minorEastAsia" w:hAnsiTheme="minorEastAsia"/>
          <w:sz w:val="24"/>
          <w:szCs w:val="24"/>
        </w:rPr>
        <w:t>检索和</w:t>
      </w:r>
      <w:r>
        <w:rPr>
          <w:rFonts w:asciiTheme="minorEastAsia" w:hAnsiTheme="minorEastAsia"/>
          <w:sz w:val="24"/>
          <w:szCs w:val="24"/>
        </w:rPr>
        <w:t>查看</w:t>
      </w:r>
      <w:r>
        <w:rPr>
          <w:rFonts w:hint="eastAsia" w:asciiTheme="minorEastAsia" w:hAnsiTheme="minorEastAsia"/>
          <w:sz w:val="24"/>
          <w:szCs w:val="24"/>
        </w:rPr>
        <w:t>；报告审核，对云平台上基于自动辅助诊断系统生成的</w:t>
      </w:r>
      <w:r>
        <w:rPr>
          <w:rFonts w:asciiTheme="minorEastAsia" w:hAnsiTheme="minorEastAsia"/>
          <w:sz w:val="24"/>
          <w:szCs w:val="24"/>
        </w:rPr>
        <w:t>报告</w:t>
      </w:r>
      <w:r>
        <w:rPr>
          <w:rFonts w:hint="eastAsia" w:asciiTheme="minorEastAsia" w:hAnsiTheme="minorEastAsia"/>
          <w:sz w:val="24"/>
          <w:szCs w:val="24"/>
        </w:rPr>
        <w:t>内容</w:t>
      </w:r>
      <w:r>
        <w:rPr>
          <w:rFonts w:asciiTheme="minorEastAsia" w:hAnsiTheme="minorEastAsia"/>
          <w:sz w:val="24"/>
          <w:szCs w:val="24"/>
        </w:rPr>
        <w:t>进行审核</w:t>
      </w:r>
      <w:r>
        <w:rPr>
          <w:rFonts w:hint="eastAsia" w:asciiTheme="minorEastAsia" w:hAnsiTheme="minorEastAsia"/>
          <w:sz w:val="24"/>
          <w:szCs w:val="24"/>
        </w:rPr>
        <w:t>；病例讨论，与基层医院的专家就相关病例进行交流讨论。</w:t>
      </w:r>
    </w:p>
    <w:p>
      <w:pPr>
        <w:spacing w:line="360" w:lineRule="auto"/>
        <w:ind w:firstLine="42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系统通信与数据流示意图如图2所示。</w:t>
      </w:r>
    </w:p>
    <w:p>
      <w:pPr>
        <w:jc w:val="center"/>
        <w:rPr>
          <w:rFonts w:hint="eastAsia" w:asciiTheme="minorEastAsia" w:hAnsiTheme="minorEastAsia"/>
          <w:b/>
          <w:bCs/>
          <w:sz w:val="36"/>
          <w:szCs w:val="36"/>
        </w:rPr>
      </w:pPr>
      <w:r>
        <w:rPr>
          <w:rFonts w:hint="eastAsia" w:asciiTheme="minorEastAsia" w:hAnsiTheme="minorEastAsia"/>
          <w:b/>
          <w:bCs/>
          <w:sz w:val="36"/>
          <w:szCs w:val="36"/>
        </w:rPr>
        <w:object>
          <v:shape id="_x0000_i1026" o:spt="75" type="#_x0000_t75" style="height:229.6pt;width:334.2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jc w:val="center"/>
        <w:rPr>
          <w:rFonts w:hint="eastAsia" w:asciiTheme="minorEastAsia" w:hAnsiTheme="minorEastAsia"/>
          <w:sz w:val="21"/>
          <w:szCs w:val="21"/>
          <w:lang w:val="en-US" w:eastAsia="zh-CN"/>
        </w:rPr>
      </w:pPr>
      <w:r>
        <w:rPr>
          <w:rFonts w:hint="eastAsia" w:asciiTheme="minorEastAsia" w:hAnsiTheme="minorEastAsia"/>
          <w:b w:val="0"/>
          <w:bCs w:val="0"/>
          <w:sz w:val="21"/>
          <w:szCs w:val="21"/>
          <w:lang w:val="en-US" w:eastAsia="zh-CN"/>
        </w:rPr>
        <w:t>图2. 通讯与数据流</w:t>
      </w:r>
    </w:p>
    <w:p>
      <w:pPr>
        <w:pStyle w:val="6"/>
        <w:spacing w:line="360" w:lineRule="auto"/>
        <w:ind w:firstLine="480"/>
      </w:pPr>
      <w:r>
        <w:rPr>
          <w:rFonts w:hint="eastAsia" w:asciiTheme="minorEastAsia" w:hAnsiTheme="minorEastAsia"/>
          <w:sz w:val="24"/>
          <w:szCs w:val="24"/>
        </w:rPr>
        <w:t>由于通过医学影像进行诊断的疾病种类较多，本课题将以脑胶质瘤作为切入点,以脑胶质瘤的在线诊断作为典型案例进行实现，课题的研究成果可以扩展到更多类型的疾病诊断，具有较好的应用价值和临床推广价值。</w:t>
      </w:r>
    </w:p>
    <w:p>
      <w:pPr>
        <w:rPr>
          <w:rFonts w:hint="eastAsia"/>
          <w:b/>
          <w:bCs/>
          <w:color w:val="000000"/>
          <w:sz w:val="24"/>
          <w:szCs w:val="32"/>
          <w:lang w:val="en-US" w:eastAsia="zh-CN"/>
        </w:rPr>
      </w:pPr>
    </w:p>
    <w:p>
      <w:pPr>
        <w:jc w:val="center"/>
        <w:rPr>
          <w:rFonts w:hint="eastAsia" w:asciiTheme="minorEastAsia" w:hAnsiTheme="minorEastAsia"/>
          <w:b/>
          <w:bCs/>
          <w:sz w:val="36"/>
          <w:szCs w:val="36"/>
        </w:rPr>
      </w:pPr>
    </w:p>
    <w:p>
      <w:pPr>
        <w:jc w:val="center"/>
        <w:rPr>
          <w:rFonts w:hint="eastAsia" w:asciiTheme="minorEastAsia" w:hAnsiTheme="minorEastAsia"/>
          <w:b/>
          <w:bCs/>
          <w:sz w:val="22"/>
          <w:szCs w:val="22"/>
          <w:lang w:val="en-US" w:eastAsia="zh-CN"/>
        </w:rPr>
      </w:pPr>
    </w:p>
    <w:p>
      <w:pPr>
        <w:jc w:val="center"/>
        <w:rPr>
          <w:rFonts w:hint="eastAsia" w:asciiTheme="minorEastAsia" w:hAnsiTheme="minorEastAsia"/>
          <w:b/>
          <w:bCs/>
          <w:sz w:val="24"/>
          <w:szCs w:val="24"/>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pStyle w:val="6"/>
        <w:spacing w:line="360" w:lineRule="auto"/>
        <w:ind w:left="0" w:leftChars="0" w:firstLine="0" w:firstLineChars="0"/>
        <w:outlineLvl w:val="0"/>
        <w:rPr>
          <w:rFonts w:hint="eastAsia" w:asciiTheme="minorEastAsia" w:hAnsiTheme="minorEastAsia"/>
          <w:b/>
          <w:sz w:val="28"/>
          <w:szCs w:val="28"/>
          <w:lang w:val="en-US" w:eastAsia="zh-CN"/>
        </w:rPr>
      </w:pPr>
      <w:r>
        <w:rPr>
          <w:rFonts w:hint="eastAsia" w:asciiTheme="minorEastAsia" w:hAnsiTheme="minorEastAsia"/>
          <w:b/>
          <w:sz w:val="28"/>
          <w:szCs w:val="28"/>
          <w:lang w:val="en-US" w:eastAsia="zh-CN"/>
        </w:rPr>
        <w:t>3.功能模块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b/>
          <w:bCs/>
          <w:color w:val="000000"/>
          <w:sz w:val="24"/>
          <w:szCs w:val="32"/>
          <w:lang w:val="en-US" w:eastAsia="zh-CN"/>
        </w:rPr>
      </w:pPr>
      <w:r>
        <w:rPr>
          <w:rFonts w:hint="eastAsia" w:asciiTheme="minorEastAsia" w:hAnsiTheme="minorEastAsia" w:cstheme="minorBidi"/>
          <w:kern w:val="2"/>
          <w:sz w:val="24"/>
          <w:szCs w:val="24"/>
          <w:lang w:val="en-US" w:eastAsia="zh-CN" w:bidi="ar-SA"/>
        </w:rPr>
        <w:t>系统模块、功能描述以及其他信息参见表1。</w:t>
      </w:r>
    </w:p>
    <w:tbl>
      <w:tblPr>
        <w:tblStyle w:val="4"/>
        <w:tblW w:w="82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0"/>
        <w:gridCol w:w="924"/>
        <w:gridCol w:w="979"/>
        <w:gridCol w:w="2366"/>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jc w:val="center"/>
        </w:trPr>
        <w:tc>
          <w:tcPr>
            <w:tcW w:w="1200" w:type="dxa"/>
            <w:vAlign w:val="center"/>
          </w:tcPr>
          <w:p>
            <w:pPr>
              <w:jc w:val="center"/>
              <w:rPr>
                <w:rFonts w:hint="eastAsia"/>
                <w:b/>
                <w:bCs/>
                <w:color w:val="000000"/>
                <w:sz w:val="20"/>
                <w:szCs w:val="20"/>
                <w:vertAlign w:val="baseline"/>
                <w:lang w:val="en-US" w:eastAsia="zh-CN"/>
              </w:rPr>
            </w:pPr>
            <w:r>
              <w:rPr>
                <w:rFonts w:hint="eastAsia"/>
                <w:b/>
                <w:bCs/>
                <w:color w:val="000000"/>
                <w:sz w:val="20"/>
                <w:szCs w:val="20"/>
                <w:lang w:val="en-US" w:eastAsia="zh-CN"/>
              </w:rPr>
              <w:t>功能名称</w:t>
            </w:r>
          </w:p>
        </w:tc>
        <w:tc>
          <w:tcPr>
            <w:tcW w:w="924" w:type="dxa"/>
            <w:vAlign w:val="center"/>
          </w:tcPr>
          <w:p>
            <w:pPr>
              <w:jc w:val="center"/>
              <w:rPr>
                <w:rFonts w:hint="eastAsia"/>
                <w:b/>
                <w:bCs/>
                <w:color w:val="000000"/>
                <w:sz w:val="22"/>
                <w:szCs w:val="22"/>
                <w:lang w:val="en-US" w:eastAsia="zh-CN"/>
              </w:rPr>
            </w:pPr>
            <w:r>
              <w:rPr>
                <w:rFonts w:hint="eastAsia"/>
                <w:b/>
                <w:bCs/>
                <w:color w:val="000000"/>
                <w:sz w:val="22"/>
                <w:szCs w:val="22"/>
                <w:lang w:val="en-US" w:eastAsia="zh-CN"/>
              </w:rPr>
              <w:t>分工</w:t>
            </w:r>
          </w:p>
        </w:tc>
        <w:tc>
          <w:tcPr>
            <w:tcW w:w="979" w:type="dxa"/>
            <w:vAlign w:val="center"/>
          </w:tcPr>
          <w:p>
            <w:pPr>
              <w:jc w:val="center"/>
              <w:rPr>
                <w:rFonts w:hint="eastAsia"/>
                <w:b/>
                <w:bCs/>
                <w:color w:val="000000"/>
                <w:sz w:val="22"/>
                <w:szCs w:val="22"/>
                <w:lang w:val="en-US" w:eastAsia="zh-CN"/>
              </w:rPr>
            </w:pPr>
            <w:r>
              <w:rPr>
                <w:rFonts w:hint="eastAsia"/>
                <w:b/>
                <w:bCs/>
                <w:color w:val="000000"/>
                <w:sz w:val="22"/>
                <w:szCs w:val="22"/>
                <w:lang w:val="en-US" w:eastAsia="zh-CN"/>
              </w:rPr>
              <w:t>角色</w:t>
            </w:r>
          </w:p>
        </w:tc>
        <w:tc>
          <w:tcPr>
            <w:tcW w:w="2366" w:type="dxa"/>
            <w:vAlign w:val="center"/>
          </w:tcPr>
          <w:p>
            <w:pPr>
              <w:jc w:val="center"/>
              <w:rPr>
                <w:rFonts w:hint="eastAsia" w:eastAsia="宋体"/>
                <w:b/>
                <w:bCs/>
                <w:color w:val="000000"/>
                <w:sz w:val="22"/>
                <w:szCs w:val="22"/>
                <w:vertAlign w:val="baseline"/>
                <w:lang w:val="en-US" w:eastAsia="zh-CN"/>
              </w:rPr>
            </w:pPr>
            <w:r>
              <w:rPr>
                <w:rFonts w:hint="eastAsia"/>
                <w:b/>
                <w:bCs/>
                <w:color w:val="000000"/>
                <w:sz w:val="22"/>
                <w:szCs w:val="22"/>
                <w:lang w:val="en-US" w:eastAsia="zh-CN"/>
              </w:rPr>
              <w:t>功能描述</w:t>
            </w:r>
          </w:p>
        </w:tc>
        <w:tc>
          <w:tcPr>
            <w:tcW w:w="2751" w:type="dxa"/>
            <w:vAlign w:val="center"/>
          </w:tcPr>
          <w:p>
            <w:pPr>
              <w:jc w:val="center"/>
              <w:rPr>
                <w:rFonts w:hint="eastAsia"/>
                <w:b/>
                <w:bCs/>
                <w:color w:val="000000"/>
                <w:sz w:val="22"/>
                <w:szCs w:val="22"/>
                <w:lang w:val="en-US" w:eastAsia="zh-CN"/>
              </w:rPr>
            </w:pPr>
            <w:r>
              <w:rPr>
                <w:rFonts w:hint="eastAsia"/>
                <w:b/>
                <w:bCs/>
                <w:color w:val="000000"/>
                <w:sz w:val="22"/>
                <w:szCs w:val="22"/>
                <w:lang w:val="en-US" w:eastAsia="zh-CN"/>
              </w:rPr>
              <w:t>详细功能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atLeast"/>
          <w:jc w:val="center"/>
        </w:trPr>
        <w:tc>
          <w:tcPr>
            <w:tcW w:w="1200" w:type="dxa"/>
            <w:vMerge w:val="restart"/>
            <w:vAlign w:val="center"/>
          </w:tcPr>
          <w:p>
            <w:pPr>
              <w:spacing w:line="240" w:lineRule="auto"/>
              <w:jc w:val="center"/>
              <w:rPr>
                <w:rFonts w:hint="eastAsia"/>
                <w:b/>
                <w:bCs/>
                <w:color w:val="000000"/>
                <w:sz w:val="20"/>
                <w:szCs w:val="20"/>
                <w:lang w:val="en-US" w:eastAsia="zh-CN"/>
              </w:rPr>
            </w:pPr>
            <w:r>
              <w:rPr>
                <w:rFonts w:hint="eastAsia"/>
                <w:b/>
                <w:bCs/>
                <w:color w:val="000000"/>
                <w:sz w:val="20"/>
                <w:szCs w:val="20"/>
                <w:lang w:val="en-US" w:eastAsia="zh-CN"/>
              </w:rPr>
              <w:t>数据采集与传输</w:t>
            </w:r>
          </w:p>
        </w:tc>
        <w:tc>
          <w:tcPr>
            <w:tcW w:w="924" w:type="dxa"/>
            <w:vMerge w:val="restart"/>
            <w:vAlign w:val="center"/>
          </w:tcPr>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时东阁吴昌霖张郁协助</w:t>
            </w:r>
          </w:p>
        </w:tc>
        <w:tc>
          <w:tcPr>
            <w:tcW w:w="979" w:type="dxa"/>
            <w:vMerge w:val="restart"/>
            <w:vAlign w:val="center"/>
          </w:tcPr>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基层医院</w:t>
            </w:r>
          </w:p>
        </w:tc>
        <w:tc>
          <w:tcPr>
            <w:tcW w:w="2366"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b w:val="0"/>
                <w:bCs w:val="0"/>
                <w:color w:val="000000"/>
                <w:sz w:val="18"/>
                <w:szCs w:val="18"/>
                <w:lang w:val="en-US" w:eastAsia="zh-CN"/>
              </w:rPr>
            </w:pPr>
            <w:r>
              <w:rPr>
                <w:rFonts w:hint="eastAsia"/>
                <w:b w:val="0"/>
                <w:bCs w:val="0"/>
                <w:color w:val="000000"/>
                <w:sz w:val="18"/>
                <w:szCs w:val="18"/>
                <w:lang w:val="en-US" w:eastAsia="zh-CN"/>
              </w:rPr>
              <w:t>上传PACS系统或本地存储的影像数据到云服务器，从云服务器发送到三甲医院。（DICOM格式）</w:t>
            </w:r>
          </w:p>
        </w:tc>
        <w:tc>
          <w:tcPr>
            <w:tcW w:w="275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r>
              <w:rPr>
                <w:rFonts w:hint="eastAsia"/>
                <w:b w:val="0"/>
                <w:bCs w:val="0"/>
                <w:color w:val="000000"/>
                <w:sz w:val="18"/>
                <w:szCs w:val="18"/>
                <w:lang w:val="en-US" w:eastAsia="zh-CN"/>
              </w:rPr>
              <w:t>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jc w:val="center"/>
        </w:trPr>
        <w:tc>
          <w:tcPr>
            <w:tcW w:w="1200" w:type="dxa"/>
            <w:vMerge w:val="continue"/>
            <w:vAlign w:val="center"/>
          </w:tcPr>
          <w:p>
            <w:pPr>
              <w:spacing w:line="240" w:lineRule="auto"/>
              <w:jc w:val="center"/>
              <w:rPr>
                <w:rFonts w:hint="eastAsia"/>
                <w:b/>
                <w:bCs/>
                <w:color w:val="000000"/>
                <w:sz w:val="20"/>
                <w:szCs w:val="20"/>
                <w:lang w:val="en-US" w:eastAsia="zh-CN"/>
              </w:rPr>
            </w:pPr>
          </w:p>
        </w:tc>
        <w:tc>
          <w:tcPr>
            <w:tcW w:w="924" w:type="dxa"/>
            <w:vMerge w:val="continue"/>
            <w:vAlign w:val="center"/>
          </w:tcPr>
          <w:p>
            <w:pPr>
              <w:jc w:val="center"/>
              <w:rPr>
                <w:rFonts w:hint="eastAsia"/>
                <w:b w:val="0"/>
                <w:bCs w:val="0"/>
                <w:color w:val="000000"/>
                <w:sz w:val="18"/>
                <w:szCs w:val="18"/>
                <w:lang w:val="en-US" w:eastAsia="zh-CN"/>
              </w:rPr>
            </w:pPr>
          </w:p>
        </w:tc>
        <w:tc>
          <w:tcPr>
            <w:tcW w:w="979" w:type="dxa"/>
            <w:vMerge w:val="continue"/>
            <w:vAlign w:val="center"/>
          </w:tcPr>
          <w:p>
            <w:pPr>
              <w:jc w:val="center"/>
              <w:rPr>
                <w:rFonts w:hint="eastAsia"/>
                <w:b w:val="0"/>
                <w:bCs w:val="0"/>
                <w:color w:val="000000"/>
                <w:sz w:val="18"/>
                <w:szCs w:val="18"/>
                <w:lang w:val="en-US" w:eastAsia="zh-CN"/>
              </w:rPr>
            </w:pPr>
          </w:p>
        </w:tc>
        <w:tc>
          <w:tcPr>
            <w:tcW w:w="2366"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b w:val="0"/>
                <w:bCs w:val="0"/>
                <w:color w:val="000000"/>
                <w:sz w:val="18"/>
                <w:szCs w:val="18"/>
                <w:lang w:val="en-US" w:eastAsia="zh-CN"/>
              </w:rPr>
            </w:pPr>
          </w:p>
        </w:tc>
        <w:tc>
          <w:tcPr>
            <w:tcW w:w="275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r>
              <w:rPr>
                <w:rFonts w:hint="eastAsia"/>
                <w:b w:val="0"/>
                <w:bCs w:val="0"/>
                <w:color w:val="000000"/>
                <w:sz w:val="18"/>
                <w:szCs w:val="18"/>
                <w:lang w:val="en-US" w:eastAsia="zh-CN"/>
              </w:rPr>
              <w:t>单个或批量上传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jc w:val="center"/>
        </w:trPr>
        <w:tc>
          <w:tcPr>
            <w:tcW w:w="1200" w:type="dxa"/>
            <w:vMerge w:val="restart"/>
            <w:vAlign w:val="center"/>
          </w:tcPr>
          <w:p>
            <w:pPr>
              <w:spacing w:line="240" w:lineRule="auto"/>
              <w:jc w:val="center"/>
              <w:rPr>
                <w:sz w:val="20"/>
                <w:szCs w:val="20"/>
              </w:rPr>
            </w:pPr>
            <w:r>
              <w:rPr>
                <w:rFonts w:hint="eastAsia"/>
                <w:b/>
                <w:bCs/>
                <w:color w:val="000000"/>
                <w:sz w:val="20"/>
                <w:szCs w:val="20"/>
                <w:lang w:val="en-US" w:eastAsia="zh-CN"/>
              </w:rPr>
              <w:t>病历查看</w:t>
            </w:r>
          </w:p>
        </w:tc>
        <w:tc>
          <w:tcPr>
            <w:tcW w:w="924" w:type="dxa"/>
            <w:vMerge w:val="restart"/>
            <w:vAlign w:val="center"/>
          </w:tcPr>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李龙飞杜江宇</w:t>
            </w:r>
          </w:p>
        </w:tc>
        <w:tc>
          <w:tcPr>
            <w:tcW w:w="979" w:type="dxa"/>
            <w:vMerge w:val="restart"/>
            <w:vAlign w:val="center"/>
          </w:tcPr>
          <w:p>
            <w:pPr>
              <w:jc w:val="center"/>
              <w:rPr>
                <w:b w:val="0"/>
                <w:bCs w:val="0"/>
                <w:sz w:val="18"/>
                <w:szCs w:val="18"/>
              </w:rPr>
            </w:pPr>
            <w:r>
              <w:rPr>
                <w:rFonts w:hint="eastAsia"/>
                <w:b w:val="0"/>
                <w:bCs w:val="0"/>
                <w:color w:val="000000"/>
                <w:sz w:val="18"/>
                <w:szCs w:val="18"/>
                <w:lang w:val="en-US" w:eastAsia="zh-CN"/>
              </w:rPr>
              <w:t>三甲医院</w:t>
            </w:r>
          </w:p>
        </w:tc>
        <w:tc>
          <w:tcPr>
            <w:tcW w:w="2366"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sz w:val="18"/>
                <w:szCs w:val="18"/>
              </w:rPr>
            </w:pPr>
            <w:r>
              <w:rPr>
                <w:rFonts w:hint="eastAsia"/>
                <w:b w:val="0"/>
                <w:bCs w:val="0"/>
                <w:color w:val="000000"/>
                <w:sz w:val="18"/>
                <w:szCs w:val="18"/>
                <w:lang w:val="en-US" w:eastAsia="zh-CN"/>
              </w:rPr>
              <w:t>在云服务器中调取病历，</w:t>
            </w:r>
            <w:r>
              <w:rPr>
                <w:rFonts w:hint="eastAsia"/>
                <w:color w:val="000000"/>
                <w:sz w:val="18"/>
                <w:szCs w:val="18"/>
                <w:vertAlign w:val="baseline"/>
                <w:lang w:val="en-US" w:eastAsia="zh-CN"/>
              </w:rPr>
              <w:t>查看病人病历，有助于更准确地进行报告审核与修正。</w:t>
            </w:r>
          </w:p>
        </w:tc>
        <w:tc>
          <w:tcPr>
            <w:tcW w:w="275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r>
              <w:rPr>
                <w:rFonts w:hint="eastAsia"/>
                <w:b w:val="0"/>
                <w:bCs w:val="0"/>
                <w:color w:val="000000"/>
                <w:sz w:val="18"/>
                <w:szCs w:val="18"/>
                <w:lang w:val="en-US" w:eastAsia="zh-CN"/>
              </w:rPr>
              <w:t>关键字查找（日期、姓名等）历史病历数据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jc w:val="center"/>
        </w:trPr>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val="0"/>
                <w:bCs w:val="0"/>
                <w:color w:val="000000"/>
                <w:sz w:val="20"/>
                <w:szCs w:val="20"/>
                <w:lang w:val="en-US" w:eastAsia="zh-CN"/>
              </w:rPr>
            </w:pPr>
          </w:p>
        </w:tc>
        <w:tc>
          <w:tcPr>
            <w:tcW w:w="924"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979"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2366"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275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r>
              <w:rPr>
                <w:rFonts w:hint="eastAsia"/>
                <w:color w:val="000000"/>
                <w:sz w:val="18"/>
                <w:szCs w:val="18"/>
                <w:vertAlign w:val="baseline"/>
                <w:lang w:val="en-US" w:eastAsia="zh-CN"/>
              </w:rPr>
              <w:t>显示影像图数据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jc w:val="center"/>
        </w:trPr>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val="0"/>
                <w:bCs w:val="0"/>
                <w:color w:val="000000"/>
                <w:sz w:val="20"/>
                <w:szCs w:val="20"/>
                <w:lang w:val="en-US" w:eastAsia="zh-CN"/>
              </w:rPr>
            </w:pPr>
          </w:p>
        </w:tc>
        <w:tc>
          <w:tcPr>
            <w:tcW w:w="924"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979"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2366"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275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显示病历文字信息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jc w:val="center"/>
        </w:trPr>
        <w:tc>
          <w:tcPr>
            <w:tcW w:w="1200" w:type="dxa"/>
            <w:vMerge w:val="restart"/>
            <w:vAlign w:val="center"/>
          </w:tcPr>
          <w:p>
            <w:pPr>
              <w:spacing w:line="240" w:lineRule="auto"/>
              <w:jc w:val="center"/>
              <w:rPr>
                <w:rFonts w:hint="eastAsia"/>
                <w:b w:val="0"/>
                <w:bCs w:val="0"/>
                <w:color w:val="000000"/>
                <w:sz w:val="20"/>
                <w:szCs w:val="20"/>
                <w:lang w:val="en-US" w:eastAsia="zh-CN"/>
              </w:rPr>
            </w:pPr>
            <w:r>
              <w:rPr>
                <w:rFonts w:hint="eastAsia"/>
                <w:b/>
                <w:bCs/>
                <w:color w:val="000000"/>
                <w:sz w:val="20"/>
                <w:szCs w:val="20"/>
                <w:lang w:val="en-US" w:eastAsia="zh-CN"/>
              </w:rPr>
              <w:t>报告审核与生成</w:t>
            </w:r>
          </w:p>
        </w:tc>
        <w:tc>
          <w:tcPr>
            <w:tcW w:w="924" w:type="dxa"/>
            <w:vMerge w:val="restart"/>
            <w:vAlign w:val="center"/>
          </w:tcPr>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赵国华刘泽华</w:t>
            </w:r>
          </w:p>
          <w:p>
            <w:pPr>
              <w:jc w:val="center"/>
              <w:rPr>
                <w:rFonts w:hint="eastAsia"/>
                <w:b w:val="0"/>
                <w:bCs w:val="0"/>
                <w:color w:val="000000"/>
                <w:sz w:val="18"/>
                <w:szCs w:val="18"/>
                <w:lang w:val="en-US" w:eastAsia="zh-CN"/>
              </w:rPr>
            </w:pPr>
            <w:r>
              <w:rPr>
                <w:rFonts w:hint="eastAsia"/>
                <w:b w:val="0"/>
                <w:bCs w:val="0"/>
                <w:color w:val="FF0000"/>
                <w:sz w:val="18"/>
                <w:szCs w:val="18"/>
                <w:lang w:val="en-US" w:eastAsia="zh-CN"/>
              </w:rPr>
              <w:t>甘富文</w:t>
            </w:r>
          </w:p>
        </w:tc>
        <w:tc>
          <w:tcPr>
            <w:tcW w:w="979" w:type="dxa"/>
            <w:vMerge w:val="restart"/>
            <w:vAlign w:val="center"/>
          </w:tcPr>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云服务器</w:t>
            </w:r>
          </w:p>
        </w:tc>
        <w:tc>
          <w:tcPr>
            <w:tcW w:w="2366"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b w:val="0"/>
                <w:bCs w:val="0"/>
                <w:color w:val="000000"/>
                <w:sz w:val="18"/>
                <w:szCs w:val="18"/>
                <w:lang w:val="en-US" w:eastAsia="zh-CN"/>
              </w:rPr>
            </w:pPr>
            <w:r>
              <w:rPr>
                <w:rFonts w:hint="eastAsia"/>
                <w:color w:val="000000"/>
                <w:sz w:val="18"/>
                <w:szCs w:val="18"/>
                <w:vertAlign w:val="baseline"/>
                <w:lang w:val="en-US" w:eastAsia="zh-CN"/>
              </w:rPr>
              <w:t>基层医院发送过来的影像数据，经过系统自动诊断后，由三甲医院医生做进一步确定，最后生成报告。</w:t>
            </w:r>
          </w:p>
        </w:tc>
        <w:tc>
          <w:tcPr>
            <w:tcW w:w="275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分析该病历影像，进行自动诊断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jc w:val="center"/>
        </w:trPr>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val="0"/>
                <w:bCs w:val="0"/>
                <w:color w:val="000000"/>
                <w:sz w:val="20"/>
                <w:szCs w:val="20"/>
                <w:lang w:val="en-US" w:eastAsia="zh-CN"/>
              </w:rPr>
            </w:pPr>
          </w:p>
        </w:tc>
        <w:tc>
          <w:tcPr>
            <w:tcW w:w="924"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979"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2366"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275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自动诊断结果后，医生审核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val="0"/>
                <w:bCs w:val="0"/>
                <w:color w:val="000000"/>
                <w:sz w:val="20"/>
                <w:szCs w:val="20"/>
                <w:lang w:val="en-US" w:eastAsia="zh-CN"/>
              </w:rPr>
            </w:pPr>
          </w:p>
        </w:tc>
        <w:tc>
          <w:tcPr>
            <w:tcW w:w="924"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979"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2366"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lang w:val="en-US" w:eastAsia="zh-CN"/>
              </w:rPr>
            </w:pPr>
          </w:p>
        </w:tc>
        <w:tc>
          <w:tcPr>
            <w:tcW w:w="275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生成报告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1200" w:type="dxa"/>
            <w:vMerge w:val="restart"/>
            <w:vAlign w:val="center"/>
          </w:tcPr>
          <w:p>
            <w:pPr>
              <w:spacing w:line="240" w:lineRule="auto"/>
              <w:jc w:val="center"/>
              <w:rPr>
                <w:rFonts w:hint="eastAsia"/>
                <w:b/>
                <w:bCs/>
                <w:color w:val="000000"/>
                <w:sz w:val="20"/>
                <w:szCs w:val="20"/>
                <w:lang w:val="en-US" w:eastAsia="zh-CN"/>
              </w:rPr>
            </w:pPr>
            <w:r>
              <w:rPr>
                <w:rFonts w:hint="eastAsia"/>
                <w:b/>
                <w:bCs/>
                <w:color w:val="000000"/>
                <w:sz w:val="20"/>
                <w:szCs w:val="20"/>
                <w:lang w:val="en-US" w:eastAsia="zh-CN"/>
              </w:rPr>
              <w:t>报告查询</w:t>
            </w:r>
          </w:p>
        </w:tc>
        <w:tc>
          <w:tcPr>
            <w:tcW w:w="924" w:type="dxa"/>
            <w:vMerge w:val="restart"/>
            <w:vAlign w:val="center"/>
          </w:tcPr>
          <w:p>
            <w:pPr>
              <w:jc w:val="center"/>
              <w:rPr>
                <w:rFonts w:hint="eastAsia"/>
                <w:sz w:val="18"/>
                <w:szCs w:val="18"/>
                <w:lang w:val="en-US" w:eastAsia="zh-CN"/>
              </w:rPr>
            </w:pPr>
            <w:r>
              <w:rPr>
                <w:rFonts w:hint="eastAsia"/>
                <w:sz w:val="18"/>
                <w:szCs w:val="18"/>
                <w:lang w:val="en-US" w:eastAsia="zh-CN"/>
              </w:rPr>
              <w:t>高文逸</w:t>
            </w:r>
          </w:p>
          <w:p>
            <w:pPr>
              <w:jc w:val="center"/>
              <w:rPr>
                <w:rFonts w:hint="eastAsia"/>
                <w:sz w:val="18"/>
                <w:szCs w:val="18"/>
                <w:lang w:val="en-US" w:eastAsia="zh-CN"/>
              </w:rPr>
            </w:pPr>
            <w:bookmarkStart w:id="0" w:name="_GoBack"/>
            <w:r>
              <w:rPr>
                <w:rFonts w:hint="eastAsia"/>
                <w:color w:val="FF0000"/>
                <w:sz w:val="18"/>
                <w:szCs w:val="18"/>
                <w:lang w:val="en-US" w:eastAsia="zh-CN"/>
              </w:rPr>
              <w:t>宁欣</w:t>
            </w:r>
            <w:bookmarkEnd w:id="0"/>
          </w:p>
        </w:tc>
        <w:tc>
          <w:tcPr>
            <w:tcW w:w="979" w:type="dxa"/>
            <w:vMerge w:val="restart"/>
            <w:vAlign w:val="center"/>
          </w:tcPr>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基层医院、三甲医院</w:t>
            </w:r>
          </w:p>
        </w:tc>
        <w:tc>
          <w:tcPr>
            <w:tcW w:w="2366"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查询病人影像诊断报告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color w:val="000000"/>
                <w:sz w:val="18"/>
                <w:szCs w:val="18"/>
                <w:vertAlign w:val="baseline"/>
                <w:lang w:val="en-US" w:eastAsia="zh-CN"/>
              </w:rPr>
            </w:pPr>
          </w:p>
        </w:tc>
        <w:tc>
          <w:tcPr>
            <w:tcW w:w="275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关键字查找（日期、姓名等）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sz w:val="20"/>
                <w:szCs w:val="20"/>
              </w:rPr>
            </w:pPr>
          </w:p>
        </w:tc>
        <w:tc>
          <w:tcPr>
            <w:tcW w:w="924"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b w:val="0"/>
                <w:bCs w:val="0"/>
                <w:sz w:val="18"/>
                <w:szCs w:val="18"/>
              </w:rPr>
            </w:pPr>
          </w:p>
        </w:tc>
        <w:tc>
          <w:tcPr>
            <w:tcW w:w="979"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b w:val="0"/>
                <w:bCs w:val="0"/>
                <w:sz w:val="18"/>
                <w:szCs w:val="18"/>
              </w:rPr>
            </w:pPr>
          </w:p>
        </w:tc>
        <w:tc>
          <w:tcPr>
            <w:tcW w:w="2366"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sz w:val="18"/>
                <w:szCs w:val="18"/>
              </w:rPr>
            </w:pPr>
          </w:p>
        </w:tc>
        <w:tc>
          <w:tcPr>
            <w:tcW w:w="275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显示、补充、修改报告内容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color w:val="000000"/>
                <w:sz w:val="20"/>
                <w:szCs w:val="20"/>
                <w:vertAlign w:val="baseline"/>
                <w:lang w:val="en-US" w:eastAsia="zh-CN"/>
              </w:rPr>
            </w:pPr>
          </w:p>
        </w:tc>
        <w:tc>
          <w:tcPr>
            <w:tcW w:w="924"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vertAlign w:val="baseline"/>
                <w:lang w:val="en-US" w:eastAsia="zh-CN"/>
              </w:rPr>
            </w:pPr>
          </w:p>
        </w:tc>
        <w:tc>
          <w:tcPr>
            <w:tcW w:w="979"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000000"/>
                <w:sz w:val="18"/>
                <w:szCs w:val="18"/>
                <w:vertAlign w:val="baseline"/>
                <w:lang w:val="en-US" w:eastAsia="zh-CN"/>
              </w:rPr>
            </w:pPr>
          </w:p>
        </w:tc>
        <w:tc>
          <w:tcPr>
            <w:tcW w:w="2366"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p>
        </w:tc>
        <w:tc>
          <w:tcPr>
            <w:tcW w:w="275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可查看影像图数据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200" w:type="dxa"/>
            <w:vMerge w:val="restart"/>
            <w:vAlign w:val="center"/>
          </w:tcPr>
          <w:p>
            <w:pPr>
              <w:spacing w:line="240" w:lineRule="auto"/>
              <w:jc w:val="center"/>
              <w:rPr>
                <w:rFonts w:hint="eastAsia"/>
                <w:b/>
                <w:bCs/>
                <w:color w:val="000000"/>
                <w:sz w:val="20"/>
                <w:szCs w:val="20"/>
                <w:lang w:val="en-US" w:eastAsia="zh-CN"/>
              </w:rPr>
            </w:pPr>
            <w:r>
              <w:rPr>
                <w:rFonts w:hint="eastAsia"/>
                <w:b/>
                <w:bCs/>
                <w:color w:val="000000"/>
                <w:sz w:val="20"/>
                <w:szCs w:val="20"/>
                <w:lang w:val="en-US" w:eastAsia="zh-CN"/>
              </w:rPr>
              <w:t>病例讨论</w:t>
            </w:r>
          </w:p>
        </w:tc>
        <w:tc>
          <w:tcPr>
            <w:tcW w:w="924" w:type="dxa"/>
            <w:vMerge w:val="restart"/>
            <w:vAlign w:val="center"/>
          </w:tcPr>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郝惠惠</w:t>
            </w:r>
          </w:p>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王培培</w:t>
            </w:r>
          </w:p>
          <w:p>
            <w:pPr>
              <w:jc w:val="center"/>
              <w:rPr>
                <w:rFonts w:hint="eastAsia"/>
                <w:b w:val="0"/>
                <w:bCs w:val="0"/>
                <w:color w:val="000000"/>
                <w:sz w:val="18"/>
                <w:szCs w:val="18"/>
                <w:lang w:val="en-US" w:eastAsia="zh-CN"/>
              </w:rPr>
            </w:pPr>
            <w:r>
              <w:rPr>
                <w:rFonts w:hint="eastAsia"/>
                <w:b w:val="0"/>
                <w:bCs w:val="0"/>
                <w:color w:val="FF0000"/>
                <w:sz w:val="18"/>
                <w:szCs w:val="18"/>
                <w:lang w:val="en-US" w:eastAsia="zh-CN"/>
              </w:rPr>
              <w:t>陈曦</w:t>
            </w:r>
          </w:p>
        </w:tc>
        <w:tc>
          <w:tcPr>
            <w:tcW w:w="979" w:type="dxa"/>
            <w:vMerge w:val="restart"/>
            <w:vAlign w:val="center"/>
          </w:tcPr>
          <w:p>
            <w:pPr>
              <w:jc w:val="center"/>
              <w:rPr>
                <w:rFonts w:hint="eastAsia"/>
                <w:b w:val="0"/>
                <w:bCs w:val="0"/>
                <w:color w:val="000000"/>
                <w:sz w:val="18"/>
                <w:szCs w:val="18"/>
                <w:lang w:val="en-US" w:eastAsia="zh-CN"/>
              </w:rPr>
            </w:pPr>
            <w:r>
              <w:rPr>
                <w:rFonts w:hint="eastAsia"/>
                <w:b w:val="0"/>
                <w:bCs w:val="0"/>
                <w:color w:val="000000"/>
                <w:sz w:val="18"/>
                <w:szCs w:val="18"/>
                <w:lang w:val="en-US" w:eastAsia="zh-CN"/>
              </w:rPr>
              <w:t>基层医院、三甲医院</w:t>
            </w:r>
          </w:p>
        </w:tc>
        <w:tc>
          <w:tcPr>
            <w:tcW w:w="2366"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基层医院和三甲医院可在线对某一病例讨论</w:t>
            </w:r>
          </w:p>
        </w:tc>
        <w:tc>
          <w:tcPr>
            <w:tcW w:w="275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音视频通讯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1200"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pPr>
          </w:p>
        </w:tc>
        <w:tc>
          <w:tcPr>
            <w:tcW w:w="924"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sz w:val="18"/>
                <w:szCs w:val="18"/>
              </w:rPr>
            </w:pPr>
          </w:p>
        </w:tc>
        <w:tc>
          <w:tcPr>
            <w:tcW w:w="979"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sz w:val="18"/>
                <w:szCs w:val="18"/>
              </w:rPr>
            </w:pPr>
          </w:p>
        </w:tc>
        <w:tc>
          <w:tcPr>
            <w:tcW w:w="2366"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sz w:val="18"/>
                <w:szCs w:val="18"/>
              </w:rPr>
            </w:pPr>
          </w:p>
        </w:tc>
        <w:tc>
          <w:tcPr>
            <w:tcW w:w="275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000000"/>
                <w:sz w:val="18"/>
                <w:szCs w:val="18"/>
                <w:vertAlign w:val="baseline"/>
                <w:lang w:val="en-US" w:eastAsia="zh-CN"/>
              </w:rPr>
            </w:pPr>
            <w:r>
              <w:rPr>
                <w:rFonts w:hint="eastAsia"/>
                <w:color w:val="000000"/>
                <w:sz w:val="18"/>
                <w:szCs w:val="18"/>
                <w:vertAlign w:val="baseline"/>
                <w:lang w:val="en-US" w:eastAsia="zh-CN"/>
              </w:rPr>
              <w:t>消息提醒、留言板</w:t>
            </w:r>
          </w:p>
        </w:tc>
      </w:tr>
    </w:tbl>
    <w:p>
      <w:pPr>
        <w:jc w:val="center"/>
        <w:rPr>
          <w:rFonts w:hint="eastAsia" w:asciiTheme="minorEastAsia" w:hAnsiTheme="minorEastAsia"/>
          <w:b w:val="0"/>
          <w:bCs w:val="0"/>
          <w:sz w:val="21"/>
          <w:szCs w:val="21"/>
          <w:lang w:val="en-US" w:eastAsia="zh-CN"/>
        </w:rPr>
      </w:pPr>
      <w:r>
        <w:rPr>
          <w:rFonts w:hint="eastAsia" w:asciiTheme="minorEastAsia" w:hAnsiTheme="minorEastAsia"/>
          <w:b w:val="0"/>
          <w:bCs w:val="0"/>
          <w:sz w:val="21"/>
          <w:szCs w:val="21"/>
          <w:lang w:val="en-US" w:eastAsia="zh-CN"/>
        </w:rPr>
        <w:t>表1 系统模块与功能</w:t>
      </w: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rPr>
          <w:rFonts w:hint="eastAsia"/>
          <w:b/>
          <w:bCs/>
          <w:color w:val="000000"/>
          <w:sz w:val="24"/>
          <w:szCs w:val="32"/>
          <w:lang w:val="en-US" w:eastAsia="zh-CN"/>
        </w:rPr>
      </w:pPr>
    </w:p>
    <w:p>
      <w:pPr>
        <w:widowControl/>
        <w:shd w:val="clear" w:color="auto" w:fill="FFFFFF"/>
        <w:spacing w:after="150" w:line="312" w:lineRule="auto"/>
        <w:jc w:val="left"/>
        <w:outlineLvl w:val="0"/>
        <w:rPr>
          <w:rFonts w:hint="eastAsia" w:ascii="宋体" w:hAnsi="宋体" w:cs="宋体" w:eastAsiaTheme="minorEastAsia"/>
          <w:b/>
          <w:bCs/>
          <w:kern w:val="0"/>
          <w:sz w:val="28"/>
          <w:szCs w:val="28"/>
          <w:lang w:val="en-US" w:eastAsia="zh-CN"/>
        </w:rPr>
      </w:pPr>
      <w:r>
        <w:rPr>
          <w:rFonts w:hint="eastAsia" w:ascii="宋体" w:hAnsi="宋体" w:cs="宋体"/>
          <w:b/>
          <w:bCs/>
          <w:kern w:val="0"/>
          <w:sz w:val="28"/>
          <w:szCs w:val="28"/>
          <w:lang w:val="en-US" w:eastAsia="zh-CN"/>
        </w:rPr>
        <w:t>4.模块描述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Bidi"/>
          <w:kern w:val="2"/>
          <w:sz w:val="24"/>
          <w:szCs w:val="24"/>
          <w:lang w:val="en-US" w:eastAsia="zh-CN" w:bidi="ar-SA"/>
        </w:rPr>
      </w:pPr>
      <w:r>
        <w:rPr>
          <w:rFonts w:hint="eastAsia" w:asciiTheme="minorEastAsia" w:hAnsiTheme="minorEastAsia" w:eastAsiaTheme="minorEastAsia" w:cstheme="minorBidi"/>
          <w:kern w:val="2"/>
          <w:sz w:val="24"/>
          <w:szCs w:val="24"/>
          <w:lang w:val="en-US" w:eastAsia="zh-CN" w:bidi="ar-SA"/>
        </w:rPr>
        <w:t>下面对各模块的功能，性能，输入，输出进行具体描述。</w:t>
      </w:r>
    </w:p>
    <w:p>
      <w:pPr>
        <w:pStyle w:val="6"/>
        <w:spacing w:line="360" w:lineRule="auto"/>
        <w:ind w:left="0" w:leftChars="0" w:firstLine="0" w:firstLineChars="0"/>
        <w:outlineLvl w:val="1"/>
        <w:rPr>
          <w:rFonts w:hint="eastAsia" w:asciiTheme="minorEastAsia" w:hAnsiTheme="minorEastAsia"/>
          <w:b/>
          <w:sz w:val="24"/>
          <w:szCs w:val="24"/>
          <w:lang w:val="en-US" w:eastAsia="zh-CN"/>
        </w:rPr>
      </w:pPr>
      <w:r>
        <w:rPr>
          <w:rFonts w:hint="eastAsia" w:asciiTheme="minorEastAsia" w:hAnsiTheme="minorEastAsia"/>
          <w:b/>
          <w:sz w:val="24"/>
          <w:szCs w:val="24"/>
          <w:lang w:val="en-US" w:eastAsia="zh-CN"/>
        </w:rPr>
        <w:t>4.1数据采集与传输</w:t>
      </w:r>
    </w:p>
    <w:p>
      <w:pPr>
        <w:pStyle w:val="5"/>
        <w:numPr>
          <w:ilvl w:val="0"/>
          <w:numId w:val="0"/>
        </w:numPr>
        <w:spacing w:line="360" w:lineRule="auto"/>
        <w:ind w:leftChars="0"/>
        <w:outlineLvl w:val="2"/>
        <w:rPr>
          <w:rFonts w:hint="eastAsia" w:asciiTheme="minorEastAsia" w:hAnsiTheme="minorEastAsia" w:eastAsiaTheme="minorEastAsia" w:cstheme="minorBidi"/>
          <w:b/>
          <w:kern w:val="2"/>
          <w:sz w:val="24"/>
          <w:szCs w:val="24"/>
          <w:lang w:val="en-US" w:eastAsia="zh-CN" w:bidi="ar-SA"/>
        </w:rPr>
      </w:pPr>
      <w:r>
        <w:rPr>
          <w:rFonts w:hint="eastAsia" w:asciiTheme="minorEastAsia" w:hAnsiTheme="minorEastAsia" w:eastAsiaTheme="minorEastAsia" w:cstheme="minorBidi"/>
          <w:b/>
          <w:kern w:val="2"/>
          <w:sz w:val="24"/>
          <w:szCs w:val="24"/>
          <w:lang w:val="en-US" w:eastAsia="zh-CN" w:bidi="ar-SA"/>
        </w:rPr>
        <w:t>4.1</w:t>
      </w:r>
      <w:r>
        <w:rPr>
          <w:rFonts w:hint="eastAsia" w:asciiTheme="minorEastAsia" w:hAnsiTheme="minorEastAsia" w:cstheme="minorBidi"/>
          <w:b/>
          <w:kern w:val="2"/>
          <w:sz w:val="24"/>
          <w:szCs w:val="24"/>
          <w:lang w:val="en-US" w:eastAsia="zh-CN" w:bidi="ar-SA"/>
        </w:rPr>
        <w:t>.</w:t>
      </w:r>
      <w:r>
        <w:rPr>
          <w:rFonts w:hint="eastAsia" w:asciiTheme="minorEastAsia" w:hAnsiTheme="minorEastAsia" w:eastAsiaTheme="minorEastAsia" w:cstheme="minorBidi"/>
          <w:b/>
          <w:kern w:val="2"/>
          <w:sz w:val="24"/>
          <w:szCs w:val="24"/>
          <w:lang w:val="en-US" w:eastAsia="zh-CN" w:bidi="ar-SA"/>
        </w:rPr>
        <w:t>1模块说明</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Theme="minorEastAsia"/>
          <w:sz w:val="24"/>
          <w:szCs w:val="24"/>
          <w:lang w:val="en-US" w:eastAsia="zh-CN"/>
        </w:rPr>
      </w:pPr>
      <w:r>
        <w:rPr>
          <w:rFonts w:hint="eastAsia"/>
          <w:sz w:val="24"/>
          <w:szCs w:val="24"/>
          <w:lang w:val="en-US" w:eastAsia="zh-CN"/>
        </w:rPr>
        <w:t>本模块需要实现的功能为：数据采集与传输。具体描述为采集</w:t>
      </w:r>
      <w:r>
        <w:rPr>
          <w:rFonts w:hint="eastAsia" w:ascii="Times New Roman" w:hAnsi="Times New Roman" w:cs="Times New Roman"/>
          <w:sz w:val="24"/>
          <w:szCs w:val="24"/>
          <w:lang w:val="en-US" w:eastAsia="zh-CN"/>
        </w:rPr>
        <w:t>pacs</w:t>
      </w:r>
      <w:r>
        <w:rPr>
          <w:rFonts w:hint="eastAsia"/>
          <w:sz w:val="24"/>
          <w:szCs w:val="24"/>
          <w:lang w:val="en-US" w:eastAsia="zh-CN"/>
        </w:rPr>
        <w:t>系统或本地数据，随后传输到云服务器上。</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数据采集与传输主要系统各个界面设计和跳转如</w:t>
      </w:r>
      <w:r>
        <w:rPr>
          <w:rFonts w:hint="eastAsia" w:cstheme="minorBidi"/>
          <w:kern w:val="2"/>
          <w:sz w:val="24"/>
          <w:szCs w:val="24"/>
          <w:lang w:val="en-US" w:eastAsia="zh-CN" w:bidi="ar-SA"/>
        </w:rPr>
        <w:t>图3所示。</w:t>
      </w:r>
    </w:p>
    <w:p>
      <w:pPr>
        <w:jc w:val="center"/>
        <w:rPr>
          <w:rFonts w:ascii="宋体" w:hAnsi="宋体" w:eastAsia="宋体"/>
        </w:rPr>
      </w:pPr>
      <w:r>
        <w:rPr>
          <w:rFonts w:ascii="宋体" w:hAnsi="宋体" w:eastAsia="宋体"/>
        </w:rPr>
        <w:drawing>
          <wp:inline distT="0" distB="0" distL="0" distR="0">
            <wp:extent cx="3632200" cy="3140075"/>
            <wp:effectExtent l="0" t="0" r="10160" b="14605"/>
            <wp:docPr id="4" name="图片 4" descr="C:\Users\hacker\Desktop\软件界面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acker\Desktop\软件界面图.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632200" cy="314007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2"/>
          <w:sz w:val="21"/>
          <w:szCs w:val="21"/>
          <w:lang w:val="en-US" w:eastAsia="zh-CN" w:bidi="ar-SA"/>
        </w:rPr>
        <w:t>图3. 数据采集与传输各个界面设计和跳转</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用户窗口模块：分为3个子模块，用户可以通过点击打开各模块进行查看和配置。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模块一：本机ip配置信息。在应用程序打开后，自动获取本机ipv6、ipv4地址，用户打开本模块后，将显示详细的本机ip配置信息，便于用户了解。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模块二：选择开启或关闭ipv6、ipv4监听，更改昵称。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模块三：手动设置IP（v6）地址，完成新用户的创建，建立连接并展示连接状态</w:t>
      </w:r>
      <w:r>
        <w:rPr>
          <w:rFonts w:hint="default" w:ascii="Times New Roman" w:hAnsi="Times New Roman" w:cs="Times New Roman"/>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连接成功后，选择文件，创建发送任务，开始发送。显示文件名，发送状态，速度，进度，大小等。</w:t>
      </w:r>
    </w:p>
    <w:p>
      <w:pPr>
        <w:rPr>
          <w:rFonts w:hint="eastAsia" w:ascii="宋体" w:hAnsi="宋体" w:eastAsia="宋体"/>
        </w:rPr>
      </w:pPr>
    </w:p>
    <w:p>
      <w:pPr>
        <w:pStyle w:val="6"/>
        <w:spacing w:line="360" w:lineRule="auto"/>
        <w:ind w:left="0" w:leftChars="0" w:firstLine="0" w:firstLineChars="0"/>
        <w:outlineLvl w:val="1"/>
        <w:rPr>
          <w:rFonts w:hint="eastAsia" w:asciiTheme="minorEastAsia" w:hAnsiTheme="minorEastAsia"/>
          <w:b/>
          <w:sz w:val="24"/>
          <w:szCs w:val="24"/>
          <w:lang w:val="en-US" w:eastAsia="zh-CN"/>
        </w:rPr>
      </w:pPr>
      <w:r>
        <w:rPr>
          <w:rFonts w:hint="eastAsia" w:asciiTheme="minorEastAsia" w:hAnsiTheme="minorEastAsia"/>
          <w:b/>
          <w:sz w:val="24"/>
          <w:szCs w:val="24"/>
          <w:lang w:val="en-US" w:eastAsia="zh-CN"/>
        </w:rPr>
        <w:t>4.2病历查看</w:t>
      </w:r>
    </w:p>
    <w:p>
      <w:pPr>
        <w:pStyle w:val="5"/>
        <w:numPr>
          <w:ilvl w:val="0"/>
          <w:numId w:val="0"/>
        </w:numPr>
        <w:spacing w:line="360" w:lineRule="auto"/>
        <w:ind w:leftChars="0"/>
        <w:outlineLvl w:val="2"/>
        <w:rPr>
          <w:rFonts w:hint="eastAsia" w:asciiTheme="minorEastAsia" w:hAnsiTheme="minorEastAsia" w:eastAsiaTheme="minorEastAsia" w:cstheme="minorBidi"/>
          <w:b/>
          <w:kern w:val="2"/>
          <w:sz w:val="24"/>
          <w:szCs w:val="24"/>
          <w:lang w:val="en-US" w:eastAsia="zh-CN" w:bidi="ar-SA"/>
        </w:rPr>
      </w:pPr>
      <w:r>
        <w:rPr>
          <w:rFonts w:hint="eastAsia" w:asciiTheme="minorEastAsia" w:hAnsiTheme="minorEastAsia" w:eastAsiaTheme="minorEastAsia" w:cstheme="minorBidi"/>
          <w:b/>
          <w:kern w:val="2"/>
          <w:sz w:val="24"/>
          <w:szCs w:val="24"/>
          <w:lang w:val="en-US" w:eastAsia="zh-CN" w:bidi="ar-SA"/>
        </w:rPr>
        <w:t>4.2.1模块说明</w:t>
      </w:r>
    </w:p>
    <w:p>
      <w:pPr>
        <w:pStyle w:val="5"/>
        <w:spacing w:line="360" w:lineRule="auto"/>
        <w:rPr>
          <w:sz w:val="24"/>
          <w:szCs w:val="24"/>
        </w:rPr>
      </w:pPr>
      <w:r>
        <w:rPr>
          <w:rFonts w:hint="eastAsia"/>
          <w:sz w:val="24"/>
          <w:szCs w:val="24"/>
        </w:rPr>
        <w:t>本模块</w:t>
      </w:r>
      <w:r>
        <w:rPr>
          <w:sz w:val="24"/>
          <w:szCs w:val="24"/>
        </w:rPr>
        <w:t>需要实现</w:t>
      </w:r>
      <w:r>
        <w:rPr>
          <w:rFonts w:hint="eastAsia"/>
          <w:sz w:val="24"/>
          <w:szCs w:val="24"/>
        </w:rPr>
        <w:t>的</w:t>
      </w:r>
      <w:r>
        <w:rPr>
          <w:sz w:val="24"/>
          <w:szCs w:val="24"/>
        </w:rPr>
        <w:t>功能为，</w:t>
      </w:r>
      <w:r>
        <w:rPr>
          <w:rFonts w:hint="eastAsia"/>
          <w:sz w:val="24"/>
          <w:szCs w:val="24"/>
        </w:rPr>
        <w:t>设计一个可以</w:t>
      </w:r>
      <w:r>
        <w:rPr>
          <w:sz w:val="24"/>
          <w:szCs w:val="24"/>
        </w:rPr>
        <w:t>查看DICOM格式文件</w:t>
      </w:r>
      <w:r>
        <w:rPr>
          <w:rFonts w:hint="eastAsia"/>
          <w:sz w:val="24"/>
          <w:szCs w:val="24"/>
        </w:rPr>
        <w:t>的</w:t>
      </w:r>
      <w:r>
        <w:rPr>
          <w:sz w:val="24"/>
          <w:szCs w:val="24"/>
        </w:rPr>
        <w:t>图像</w:t>
      </w:r>
      <w:r>
        <w:rPr>
          <w:rFonts w:hint="eastAsia"/>
          <w:sz w:val="24"/>
          <w:szCs w:val="24"/>
        </w:rPr>
        <w:t>查看</w:t>
      </w:r>
      <w:r>
        <w:rPr>
          <w:sz w:val="24"/>
          <w:szCs w:val="24"/>
        </w:rPr>
        <w:t>器</w:t>
      </w:r>
      <w:r>
        <w:rPr>
          <w:rFonts w:hint="eastAsia"/>
          <w:sz w:val="24"/>
          <w:szCs w:val="24"/>
        </w:rPr>
        <w:t>（DICOM</w:t>
      </w:r>
      <w:r>
        <w:rPr>
          <w:sz w:val="24"/>
          <w:szCs w:val="24"/>
        </w:rPr>
        <w:t xml:space="preserve"> Viewer</w:t>
      </w:r>
      <w:r>
        <w:rPr>
          <w:rFonts w:hint="eastAsia"/>
          <w:sz w:val="24"/>
          <w:szCs w:val="24"/>
        </w:rPr>
        <w:t>）。</w:t>
      </w:r>
      <w:r>
        <w:rPr>
          <w:sz w:val="24"/>
          <w:szCs w:val="24"/>
        </w:rPr>
        <w:t>图像</w:t>
      </w:r>
      <w:r>
        <w:rPr>
          <w:rFonts w:hint="eastAsia"/>
          <w:sz w:val="24"/>
          <w:szCs w:val="24"/>
        </w:rPr>
        <w:t>查看器首先</w:t>
      </w:r>
      <w:r>
        <w:rPr>
          <w:sz w:val="24"/>
          <w:szCs w:val="24"/>
        </w:rPr>
        <w:t>是需要</w:t>
      </w:r>
      <w:r>
        <w:rPr>
          <w:rFonts w:hint="eastAsia"/>
          <w:sz w:val="24"/>
          <w:szCs w:val="24"/>
        </w:rPr>
        <w:t>读取</w:t>
      </w:r>
      <w:r>
        <w:rPr>
          <w:sz w:val="24"/>
          <w:szCs w:val="24"/>
        </w:rPr>
        <w:t>进来图像，</w:t>
      </w:r>
      <w:r>
        <w:rPr>
          <w:rFonts w:hint="eastAsia"/>
          <w:sz w:val="24"/>
          <w:szCs w:val="24"/>
        </w:rPr>
        <w:t>图像</w:t>
      </w:r>
      <w:r>
        <w:rPr>
          <w:sz w:val="24"/>
          <w:szCs w:val="24"/>
        </w:rPr>
        <w:t>的来源</w:t>
      </w:r>
      <w:r>
        <w:rPr>
          <w:rFonts w:hint="eastAsia"/>
          <w:sz w:val="24"/>
          <w:szCs w:val="24"/>
        </w:rPr>
        <w:t>从是</w:t>
      </w:r>
      <w:r>
        <w:rPr>
          <w:sz w:val="24"/>
          <w:szCs w:val="24"/>
        </w:rPr>
        <w:t>从云平台传输过来，在代码设计中，</w:t>
      </w:r>
      <w:r>
        <w:rPr>
          <w:rFonts w:hint="eastAsia"/>
          <w:sz w:val="24"/>
          <w:szCs w:val="24"/>
        </w:rPr>
        <w:t>图像</w:t>
      </w:r>
      <w:r>
        <w:rPr>
          <w:sz w:val="24"/>
          <w:szCs w:val="24"/>
        </w:rPr>
        <w:t>的读取地址</w:t>
      </w:r>
      <w:r>
        <w:rPr>
          <w:rFonts w:hint="eastAsia"/>
          <w:sz w:val="24"/>
          <w:szCs w:val="24"/>
        </w:rPr>
        <w:t>先留</w:t>
      </w:r>
      <w:r>
        <w:rPr>
          <w:sz w:val="24"/>
          <w:szCs w:val="24"/>
        </w:rPr>
        <w:t>一个</w:t>
      </w:r>
      <w:r>
        <w:rPr>
          <w:rFonts w:hint="eastAsia"/>
          <w:sz w:val="24"/>
          <w:szCs w:val="24"/>
        </w:rPr>
        <w:t>接口</w:t>
      </w:r>
      <w:r>
        <w:rPr>
          <w:sz w:val="24"/>
          <w:szCs w:val="24"/>
        </w:rPr>
        <w:t>，测试时先使用本地图像进行测试。</w:t>
      </w:r>
      <w:r>
        <w:rPr>
          <w:rFonts w:hint="eastAsia"/>
          <w:sz w:val="24"/>
          <w:szCs w:val="24"/>
        </w:rPr>
        <w:t>图像</w:t>
      </w:r>
      <w:r>
        <w:rPr>
          <w:sz w:val="24"/>
          <w:szCs w:val="24"/>
        </w:rPr>
        <w:t>读取后还要进行格式的判断，将</w:t>
      </w:r>
      <w:r>
        <w:rPr>
          <w:rFonts w:hint="eastAsia"/>
          <w:sz w:val="24"/>
          <w:szCs w:val="24"/>
        </w:rPr>
        <w:t>格式正确</w:t>
      </w:r>
      <w:r>
        <w:rPr>
          <w:sz w:val="24"/>
          <w:szCs w:val="24"/>
        </w:rPr>
        <w:t>的图像</w:t>
      </w:r>
      <w:r>
        <w:rPr>
          <w:rFonts w:hint="eastAsia"/>
          <w:sz w:val="24"/>
          <w:szCs w:val="24"/>
        </w:rPr>
        <w:t>显示</w:t>
      </w:r>
      <w:r>
        <w:rPr>
          <w:sz w:val="24"/>
          <w:szCs w:val="24"/>
        </w:rPr>
        <w:t>出来</w:t>
      </w:r>
      <w:r>
        <w:rPr>
          <w:rFonts w:hint="eastAsia"/>
          <w:sz w:val="24"/>
          <w:szCs w:val="24"/>
        </w:rPr>
        <w:t>，</w:t>
      </w:r>
      <w:r>
        <w:rPr>
          <w:sz w:val="24"/>
          <w:szCs w:val="24"/>
        </w:rPr>
        <w:t>输出到屏幕，</w:t>
      </w:r>
      <w:r>
        <w:rPr>
          <w:rFonts w:hint="eastAsia"/>
          <w:sz w:val="24"/>
          <w:szCs w:val="24"/>
        </w:rPr>
        <w:t>对</w:t>
      </w:r>
      <w:r>
        <w:rPr>
          <w:sz w:val="24"/>
          <w:szCs w:val="24"/>
        </w:rPr>
        <w:t>错误的图像</w:t>
      </w:r>
      <w:r>
        <w:rPr>
          <w:rFonts w:hint="eastAsia"/>
          <w:sz w:val="24"/>
          <w:szCs w:val="24"/>
        </w:rPr>
        <w:t>弹出警告并</w:t>
      </w:r>
      <w:r>
        <w:rPr>
          <w:sz w:val="24"/>
          <w:szCs w:val="24"/>
        </w:rPr>
        <w:t>返回到上一级进行提醒。</w:t>
      </w:r>
    </w:p>
    <w:p>
      <w:pPr>
        <w:pStyle w:val="5"/>
        <w:spacing w:line="360" w:lineRule="auto"/>
        <w:rPr>
          <w:rFonts w:hint="eastAsia"/>
          <w:sz w:val="24"/>
          <w:szCs w:val="24"/>
        </w:rPr>
      </w:pPr>
      <w:r>
        <w:rPr>
          <w:sz w:val="24"/>
          <w:szCs w:val="24"/>
        </w:rPr>
        <w:t>设计要点</w:t>
      </w:r>
      <w:r>
        <w:rPr>
          <w:rFonts w:hint="eastAsia"/>
          <w:sz w:val="24"/>
          <w:szCs w:val="24"/>
        </w:rPr>
        <w:t>有</w:t>
      </w:r>
      <w:r>
        <w:rPr>
          <w:sz w:val="24"/>
          <w:szCs w:val="24"/>
        </w:rPr>
        <w:t>，读取图像</w:t>
      </w:r>
      <w:r>
        <w:rPr>
          <w:rFonts w:hint="eastAsia"/>
          <w:sz w:val="24"/>
          <w:szCs w:val="24"/>
        </w:rPr>
        <w:t>时</w:t>
      </w:r>
      <w:r>
        <w:rPr>
          <w:sz w:val="24"/>
          <w:szCs w:val="24"/>
        </w:rPr>
        <w:t>与其他模块的对接，</w:t>
      </w:r>
      <w:r>
        <w:rPr>
          <w:rFonts w:hint="eastAsia"/>
          <w:sz w:val="24"/>
          <w:szCs w:val="24"/>
        </w:rPr>
        <w:t>窗口界面</w:t>
      </w:r>
      <w:r>
        <w:rPr>
          <w:sz w:val="24"/>
          <w:szCs w:val="24"/>
        </w:rPr>
        <w:t>的优化</w:t>
      </w:r>
      <w:r>
        <w:rPr>
          <w:rFonts w:hint="eastAsia"/>
          <w:sz w:val="24"/>
          <w:szCs w:val="24"/>
        </w:rPr>
        <w:t>，</w:t>
      </w:r>
      <w:r>
        <w:rPr>
          <w:sz w:val="24"/>
          <w:szCs w:val="24"/>
        </w:rPr>
        <w:t>图像处理速度的优化</w:t>
      </w:r>
      <w:r>
        <w:rPr>
          <w:rFonts w:hint="eastAsia"/>
          <w:sz w:val="24"/>
          <w:szCs w:val="24"/>
        </w:rPr>
        <w:t>。</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b w:val="0"/>
          <w:bCs/>
          <w:sz w:val="24"/>
          <w:szCs w:val="24"/>
        </w:rPr>
      </w:pPr>
      <w:r>
        <w:rPr>
          <w:rFonts w:hint="eastAsia"/>
          <w:b w:val="0"/>
          <w:bCs/>
          <w:sz w:val="24"/>
          <w:szCs w:val="24"/>
        </w:rPr>
        <w:t>限制条件</w:t>
      </w:r>
      <w:r>
        <w:rPr>
          <w:rFonts w:hint="eastAsia"/>
          <w:b w:val="0"/>
          <w:bCs/>
          <w:sz w:val="24"/>
          <w:szCs w:val="24"/>
          <w:lang w:eastAsia="zh-CN"/>
        </w:rPr>
        <w:t>：</w:t>
      </w:r>
      <w:r>
        <w:rPr>
          <w:rFonts w:hint="eastAsia"/>
          <w:b w:val="0"/>
          <w:bCs/>
          <w:sz w:val="24"/>
          <w:szCs w:val="24"/>
        </w:rPr>
        <w:t>图像显示</w:t>
      </w:r>
      <w:r>
        <w:rPr>
          <w:b w:val="0"/>
          <w:bCs/>
          <w:sz w:val="24"/>
          <w:szCs w:val="24"/>
        </w:rPr>
        <w:t>模块的限制</w:t>
      </w:r>
      <w:r>
        <w:rPr>
          <w:rFonts w:hint="eastAsia"/>
          <w:b w:val="0"/>
          <w:bCs/>
          <w:sz w:val="24"/>
          <w:szCs w:val="24"/>
        </w:rPr>
        <w:t>条件，</w:t>
      </w:r>
      <w:r>
        <w:rPr>
          <w:b w:val="0"/>
          <w:bCs/>
          <w:sz w:val="24"/>
          <w:szCs w:val="24"/>
        </w:rPr>
        <w:t>或者说权限设置问题</w:t>
      </w:r>
      <w:r>
        <w:rPr>
          <w:rFonts w:hint="eastAsia"/>
          <w:b w:val="0"/>
          <w:bCs/>
          <w:sz w:val="24"/>
          <w:szCs w:val="24"/>
        </w:rPr>
        <w:t>涉及</w:t>
      </w:r>
      <w:r>
        <w:rPr>
          <w:b w:val="0"/>
          <w:bCs/>
          <w:sz w:val="24"/>
          <w:szCs w:val="24"/>
        </w:rPr>
        <w:t>的不多，主要是对于图像查看的权限，设定</w:t>
      </w:r>
      <w:r>
        <w:rPr>
          <w:rFonts w:hint="eastAsia"/>
          <w:b w:val="0"/>
          <w:bCs/>
          <w:sz w:val="24"/>
          <w:szCs w:val="24"/>
        </w:rPr>
        <w:t>三甲医院</w:t>
      </w:r>
      <w:r>
        <w:rPr>
          <w:b w:val="0"/>
          <w:bCs/>
          <w:sz w:val="24"/>
          <w:szCs w:val="24"/>
        </w:rPr>
        <w:t>专家</w:t>
      </w:r>
      <w:r>
        <w:rPr>
          <w:rFonts w:hint="eastAsia"/>
          <w:b w:val="0"/>
          <w:bCs/>
          <w:sz w:val="24"/>
          <w:szCs w:val="24"/>
        </w:rPr>
        <w:t>能</w:t>
      </w:r>
      <w:r>
        <w:rPr>
          <w:b w:val="0"/>
          <w:bCs/>
          <w:sz w:val="24"/>
          <w:szCs w:val="24"/>
        </w:rPr>
        <w:t>查看所有</w:t>
      </w:r>
      <w:r>
        <w:rPr>
          <w:rFonts w:hint="eastAsia"/>
          <w:b w:val="0"/>
          <w:bCs/>
          <w:sz w:val="24"/>
          <w:szCs w:val="24"/>
        </w:rPr>
        <w:t>图像</w:t>
      </w:r>
      <w:r>
        <w:rPr>
          <w:b w:val="0"/>
          <w:bCs/>
          <w:sz w:val="24"/>
          <w:szCs w:val="24"/>
        </w:rPr>
        <w:t>还是</w:t>
      </w:r>
      <w:r>
        <w:rPr>
          <w:rFonts w:hint="eastAsia"/>
          <w:b w:val="0"/>
          <w:bCs/>
          <w:sz w:val="24"/>
          <w:szCs w:val="24"/>
        </w:rPr>
        <w:t>特定图像。</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b w:val="0"/>
          <w:bCs/>
          <w:sz w:val="24"/>
          <w:szCs w:val="24"/>
        </w:rPr>
      </w:pPr>
      <w:r>
        <w:rPr>
          <w:rFonts w:hint="eastAsia"/>
          <w:b w:val="0"/>
          <w:bCs/>
          <w:sz w:val="24"/>
          <w:szCs w:val="24"/>
        </w:rPr>
        <w:t>输入项</w:t>
      </w:r>
      <w:r>
        <w:rPr>
          <w:rFonts w:hint="eastAsia"/>
          <w:b w:val="0"/>
          <w:bCs/>
          <w:sz w:val="24"/>
          <w:szCs w:val="24"/>
          <w:lang w:eastAsia="zh-CN"/>
        </w:rPr>
        <w:t>：</w:t>
      </w:r>
      <w:r>
        <w:rPr>
          <w:rFonts w:hint="eastAsia"/>
          <w:b w:val="0"/>
          <w:bCs/>
          <w:sz w:val="24"/>
          <w:szCs w:val="24"/>
        </w:rPr>
        <w:t>将本模块看成</w:t>
      </w:r>
      <w:r>
        <w:rPr>
          <w:b w:val="0"/>
          <w:bCs/>
          <w:sz w:val="24"/>
          <w:szCs w:val="24"/>
        </w:rPr>
        <w:t>一个</w:t>
      </w:r>
      <w:r>
        <w:rPr>
          <w:rFonts w:hint="eastAsia"/>
          <w:b w:val="0"/>
          <w:bCs/>
          <w:sz w:val="24"/>
          <w:szCs w:val="24"/>
        </w:rPr>
        <w:t>抽象</w:t>
      </w:r>
      <w:r>
        <w:rPr>
          <w:b w:val="0"/>
          <w:bCs/>
          <w:sz w:val="24"/>
          <w:szCs w:val="24"/>
        </w:rPr>
        <w:t>的</w:t>
      </w:r>
      <w:r>
        <w:rPr>
          <w:rFonts w:hint="eastAsia"/>
          <w:b w:val="0"/>
          <w:bCs/>
          <w:sz w:val="24"/>
          <w:szCs w:val="24"/>
        </w:rPr>
        <w:t>“方法”</w:t>
      </w:r>
      <w:r>
        <w:rPr>
          <w:b w:val="0"/>
          <w:bCs/>
          <w:sz w:val="24"/>
          <w:szCs w:val="24"/>
        </w:rPr>
        <w:t>，</w:t>
      </w:r>
      <w:r>
        <w:rPr>
          <w:rFonts w:hint="eastAsia"/>
          <w:b w:val="0"/>
          <w:bCs/>
          <w:sz w:val="24"/>
          <w:szCs w:val="24"/>
        </w:rPr>
        <w:t>本“方法”实现</w:t>
      </w:r>
      <w:r>
        <w:rPr>
          <w:b w:val="0"/>
          <w:bCs/>
          <w:sz w:val="24"/>
          <w:szCs w:val="24"/>
        </w:rPr>
        <w:t>的就是图像显示功能</w:t>
      </w:r>
      <w:r>
        <w:rPr>
          <w:rFonts w:hint="eastAsia"/>
          <w:b w:val="0"/>
          <w:bCs/>
          <w:sz w:val="24"/>
          <w:szCs w:val="24"/>
        </w:rPr>
        <w:t>，</w:t>
      </w:r>
      <w:r>
        <w:rPr>
          <w:b w:val="0"/>
          <w:bCs/>
          <w:sz w:val="24"/>
          <w:szCs w:val="24"/>
        </w:rPr>
        <w:t>那么输入项就是从云平台传输</w:t>
      </w:r>
      <w:r>
        <w:rPr>
          <w:rFonts w:hint="eastAsia"/>
          <w:b w:val="0"/>
          <w:bCs/>
          <w:sz w:val="24"/>
          <w:szCs w:val="24"/>
        </w:rPr>
        <w:t>过</w:t>
      </w:r>
      <w:r>
        <w:rPr>
          <w:b w:val="0"/>
          <w:bCs/>
          <w:sz w:val="24"/>
          <w:szCs w:val="24"/>
        </w:rPr>
        <w:t>来的</w:t>
      </w:r>
      <w:r>
        <w:rPr>
          <w:rFonts w:hint="eastAsia"/>
          <w:b w:val="0"/>
          <w:bCs/>
          <w:sz w:val="24"/>
          <w:szCs w:val="24"/>
        </w:rPr>
        <w:t>DICOM</w:t>
      </w:r>
      <w:r>
        <w:rPr>
          <w:b w:val="0"/>
          <w:bCs/>
          <w:sz w:val="24"/>
          <w:szCs w:val="24"/>
        </w:rPr>
        <w:t>图像</w:t>
      </w:r>
      <w:r>
        <w:rPr>
          <w:rFonts w:hint="eastAsia"/>
          <w:b w:val="0"/>
          <w:bCs/>
          <w:sz w:val="24"/>
          <w:szCs w:val="24"/>
        </w:rPr>
        <w:t>。</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rPr>
      </w:pPr>
      <w:r>
        <w:rPr>
          <w:rFonts w:hint="eastAsia"/>
          <w:b w:val="0"/>
          <w:bCs/>
          <w:sz w:val="24"/>
          <w:szCs w:val="24"/>
        </w:rPr>
        <w:t>输出项</w:t>
      </w:r>
      <w:r>
        <w:rPr>
          <w:rFonts w:hint="eastAsia"/>
          <w:b w:val="0"/>
          <w:bCs/>
          <w:sz w:val="24"/>
          <w:szCs w:val="24"/>
          <w:lang w:eastAsia="zh-CN"/>
        </w:rPr>
        <w:t>：</w:t>
      </w:r>
      <w:r>
        <w:rPr>
          <w:rFonts w:hint="eastAsia"/>
          <w:sz w:val="24"/>
          <w:szCs w:val="24"/>
        </w:rPr>
        <w:t>将本模块看成</w:t>
      </w:r>
      <w:r>
        <w:rPr>
          <w:sz w:val="24"/>
          <w:szCs w:val="24"/>
        </w:rPr>
        <w:t>一个</w:t>
      </w:r>
      <w:r>
        <w:rPr>
          <w:rFonts w:hint="eastAsia"/>
          <w:sz w:val="24"/>
          <w:szCs w:val="24"/>
        </w:rPr>
        <w:t>抽象</w:t>
      </w:r>
      <w:r>
        <w:rPr>
          <w:sz w:val="24"/>
          <w:szCs w:val="24"/>
        </w:rPr>
        <w:t>的</w:t>
      </w:r>
      <w:r>
        <w:rPr>
          <w:rFonts w:hint="eastAsia"/>
          <w:sz w:val="24"/>
          <w:szCs w:val="24"/>
        </w:rPr>
        <w:t>“方法”</w:t>
      </w:r>
      <w:r>
        <w:rPr>
          <w:sz w:val="24"/>
          <w:szCs w:val="24"/>
        </w:rPr>
        <w:t>，</w:t>
      </w:r>
      <w:r>
        <w:rPr>
          <w:rFonts w:hint="eastAsia"/>
          <w:sz w:val="24"/>
          <w:szCs w:val="24"/>
        </w:rPr>
        <w:t>本“方法”实现</w:t>
      </w:r>
      <w:r>
        <w:rPr>
          <w:sz w:val="24"/>
          <w:szCs w:val="24"/>
        </w:rPr>
        <w:t>的就是图像显示功能</w:t>
      </w:r>
      <w:r>
        <w:rPr>
          <w:rFonts w:hint="eastAsia"/>
          <w:sz w:val="24"/>
          <w:szCs w:val="24"/>
        </w:rPr>
        <w:t>，</w:t>
      </w:r>
      <w:r>
        <w:rPr>
          <w:sz w:val="24"/>
          <w:szCs w:val="24"/>
        </w:rPr>
        <w:t>那么</w:t>
      </w:r>
      <w:r>
        <w:rPr>
          <w:rFonts w:hint="eastAsia"/>
          <w:sz w:val="24"/>
          <w:szCs w:val="24"/>
        </w:rPr>
        <w:t>输出</w:t>
      </w:r>
      <w:r>
        <w:rPr>
          <w:sz w:val="24"/>
          <w:szCs w:val="24"/>
        </w:rPr>
        <w:t>项就是</w:t>
      </w:r>
      <w:r>
        <w:rPr>
          <w:rFonts w:hint="eastAsia"/>
          <w:sz w:val="24"/>
          <w:szCs w:val="24"/>
        </w:rPr>
        <w:t>包含两种</w:t>
      </w:r>
      <w:r>
        <w:rPr>
          <w:sz w:val="24"/>
          <w:szCs w:val="24"/>
        </w:rPr>
        <w:t>输出，首先是将</w:t>
      </w:r>
      <w:r>
        <w:rPr>
          <w:rFonts w:hint="eastAsia"/>
          <w:sz w:val="24"/>
          <w:szCs w:val="24"/>
        </w:rPr>
        <w:t>图像信息输出到</w:t>
      </w:r>
      <w:r>
        <w:rPr>
          <w:sz w:val="24"/>
          <w:szCs w:val="24"/>
        </w:rPr>
        <w:t>屏幕显示出来，其次是将DICOM格式中包含的非图像信息，比如病人ID</w:t>
      </w:r>
      <w:r>
        <w:rPr>
          <w:rFonts w:hint="eastAsia"/>
          <w:sz w:val="24"/>
          <w:szCs w:val="24"/>
        </w:rPr>
        <w:t>、</w:t>
      </w:r>
      <w:r>
        <w:rPr>
          <w:sz w:val="24"/>
          <w:szCs w:val="24"/>
        </w:rPr>
        <w:t>医生姓名等信息，以列表的形式显示出来。</w:t>
      </w:r>
    </w:p>
    <w:p>
      <w:pPr>
        <w:pStyle w:val="5"/>
        <w:numPr>
          <w:ilvl w:val="0"/>
          <w:numId w:val="0"/>
        </w:numPr>
        <w:spacing w:line="360" w:lineRule="auto"/>
        <w:ind w:leftChars="0"/>
        <w:outlineLvl w:val="2"/>
        <w:rPr>
          <w:rFonts w:hint="eastAsia" w:asciiTheme="minorEastAsia" w:hAnsiTheme="minorEastAsia" w:eastAsiaTheme="minorEastAsia" w:cstheme="minorBidi"/>
          <w:b/>
          <w:kern w:val="2"/>
          <w:sz w:val="24"/>
          <w:szCs w:val="24"/>
          <w:lang w:val="en-US" w:eastAsia="zh-CN" w:bidi="ar-SA"/>
        </w:rPr>
      </w:pPr>
      <w:r>
        <w:rPr>
          <w:rFonts w:hint="eastAsia" w:asciiTheme="minorEastAsia" w:hAnsiTheme="minorEastAsia" w:eastAsiaTheme="minorEastAsia" w:cstheme="minorBidi"/>
          <w:b/>
          <w:kern w:val="2"/>
          <w:sz w:val="24"/>
          <w:szCs w:val="24"/>
          <w:lang w:val="en-US" w:eastAsia="zh-CN" w:bidi="ar-SA"/>
        </w:rPr>
        <w:t>4.2.2流程逻辑</w:t>
      </w:r>
    </w:p>
    <w:p>
      <w:pPr>
        <w:spacing w:line="360" w:lineRule="auto"/>
        <w:ind w:firstLine="480" w:firstLineChars="200"/>
        <w:jc w:val="left"/>
        <w:rPr>
          <w:rFonts w:hint="eastAsia"/>
          <w:sz w:val="24"/>
          <w:szCs w:val="24"/>
        </w:rPr>
      </w:pPr>
      <w:r>
        <w:rPr>
          <w:rFonts w:hint="eastAsia"/>
          <w:sz w:val="24"/>
          <w:szCs w:val="24"/>
        </w:rPr>
        <w:t>本功能流程图如</w:t>
      </w:r>
      <w:r>
        <w:rPr>
          <w:rFonts w:hint="eastAsia"/>
          <w:sz w:val="24"/>
          <w:szCs w:val="24"/>
          <w:lang w:val="en-US" w:eastAsia="zh-CN"/>
        </w:rPr>
        <w:t>图4所示。</w:t>
      </w:r>
    </w:p>
    <w:p>
      <w:pPr>
        <w:pStyle w:val="5"/>
        <w:spacing w:line="360" w:lineRule="auto"/>
        <w:ind w:left="420" w:firstLine="0" w:firstLineChars="0"/>
        <w:jc w:val="center"/>
        <w:rPr>
          <w:sz w:val="24"/>
          <w:szCs w:val="24"/>
        </w:rPr>
      </w:pPr>
      <w:r>
        <w:rPr>
          <w:sz w:val="24"/>
          <w:szCs w:val="24"/>
        </w:rPr>
        <w:object>
          <v:shape id="_x0000_i1027" o:spt="75" type="#_x0000_t75" style="height:155.8pt;width:239.45pt;" o:ole="t" filled="f" o:preferrelative="t" stroked="f" coordsize="21600,21600">
            <v:path/>
            <v:fill on="f" focussize="0,0"/>
            <v:stroke on="f"/>
            <v:imagedata r:id="rId10" croptop="7716f" cropbottom="18275f" o:title=""/>
            <o:lock v:ext="edit" aspectratio="t"/>
            <w10:wrap type="none"/>
            <w10:anchorlock/>
          </v:shape>
          <o:OLEObject Type="Embed" ProgID="Visio.Drawing.15" ShapeID="_x0000_i1027" DrawAspect="Content" ObjectID="_1468075727" r:id="rId9">
            <o:LockedField>false</o:LockedField>
          </o:OLEObject>
        </w:object>
      </w:r>
    </w:p>
    <w:p>
      <w:pPr>
        <w:jc w:val="center"/>
        <w:rPr>
          <w:sz w:val="21"/>
          <w:szCs w:val="21"/>
        </w:rPr>
      </w:pPr>
      <w:r>
        <w:rPr>
          <w:rFonts w:hint="eastAsia" w:asciiTheme="minorEastAsia" w:hAnsiTheme="minorEastAsia" w:eastAsiaTheme="minorEastAsia" w:cstheme="minorEastAsia"/>
          <w:kern w:val="2"/>
          <w:sz w:val="21"/>
          <w:szCs w:val="21"/>
          <w:lang w:val="en-US" w:eastAsia="zh-CN" w:bidi="ar-SA"/>
        </w:rPr>
        <w:t>图</w:t>
      </w:r>
      <w:r>
        <w:rPr>
          <w:rFonts w:hint="eastAsia" w:asciiTheme="minorEastAsia" w:hAnsiTheme="minorEastAsia" w:cstheme="minorEastAsia"/>
          <w:kern w:val="2"/>
          <w:sz w:val="21"/>
          <w:szCs w:val="21"/>
          <w:lang w:val="en-US" w:eastAsia="zh-CN" w:bidi="ar-SA"/>
        </w:rPr>
        <w:t>4</w:t>
      </w:r>
      <w:r>
        <w:rPr>
          <w:rFonts w:hint="eastAsia" w:asciiTheme="minorEastAsia" w:hAnsiTheme="minorEastAsia" w:eastAsiaTheme="minorEastAsia" w:cstheme="minorEastAsia"/>
          <w:kern w:val="2"/>
          <w:sz w:val="21"/>
          <w:szCs w:val="21"/>
          <w:lang w:val="en-US" w:eastAsia="zh-CN" w:bidi="ar-SA"/>
        </w:rPr>
        <w:t xml:space="preserve">. </w:t>
      </w:r>
      <w:r>
        <w:rPr>
          <w:rFonts w:hint="eastAsia"/>
          <w:sz w:val="21"/>
          <w:szCs w:val="21"/>
        </w:rPr>
        <w:t>功能流程图</w:t>
      </w:r>
    </w:p>
    <w:p>
      <w:pPr>
        <w:pStyle w:val="5"/>
        <w:numPr>
          <w:ilvl w:val="0"/>
          <w:numId w:val="0"/>
        </w:numPr>
        <w:spacing w:line="360" w:lineRule="auto"/>
        <w:ind w:leftChars="0"/>
        <w:outlineLvl w:val="2"/>
        <w:rPr>
          <w:sz w:val="24"/>
          <w:szCs w:val="24"/>
        </w:rPr>
      </w:pPr>
      <w:r>
        <w:rPr>
          <w:rFonts w:hint="eastAsia" w:asciiTheme="minorEastAsia" w:hAnsiTheme="minorEastAsia" w:eastAsiaTheme="minorEastAsia" w:cstheme="minorBidi"/>
          <w:b/>
          <w:kern w:val="2"/>
          <w:sz w:val="24"/>
          <w:szCs w:val="24"/>
          <w:lang w:val="en-US" w:eastAsia="zh-CN" w:bidi="ar-SA"/>
        </w:rPr>
        <w:t>4.2.</w:t>
      </w:r>
      <w:r>
        <w:rPr>
          <w:rFonts w:hint="eastAsia" w:asciiTheme="minorEastAsia" w:hAnsiTheme="minorEastAsia" w:cstheme="minorBidi"/>
          <w:b/>
          <w:kern w:val="2"/>
          <w:sz w:val="24"/>
          <w:szCs w:val="24"/>
          <w:lang w:val="en-US" w:eastAsia="zh-CN" w:bidi="ar-SA"/>
        </w:rPr>
        <w:t>3</w:t>
      </w:r>
      <w:r>
        <w:rPr>
          <w:rFonts w:hint="eastAsia"/>
          <w:b/>
          <w:sz w:val="24"/>
          <w:szCs w:val="24"/>
        </w:rPr>
        <w:t>算法</w:t>
      </w:r>
    </w:p>
    <w:p>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在对DICOM图像进行处理的部分调用开源库fo-dicom中的一些函数方法，在设计图形化界面的部分使用C#语言。</w:t>
      </w:r>
    </w:p>
    <w:p>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对于Fo-dicom开源库中的函数方法，使用DicomFile()方法对DICOM图像进行读入与保存操作，使用DicomFileMetaInformation()等一系列方法对DICOM图像中包含的非图像信息进行操作，使用DicomTag()等方法对DICOM标准协议中规定的各种标签进行分类、获取以及显示到图形化界面，使用Imaging函数包下的一些函数对涉及图像格式的一些问题进行操作。</w:t>
      </w:r>
    </w:p>
    <w:p>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对于图形化界面的设计使用C#本身的函数进行设计，主要是使用System.Windows.Forms包中的函数进行Windows窗口的设计，例如Windows.Forms.SplitContainer()，System.Windows.Forms.ToolStripMenuItem()等函数进行设计。</w:t>
      </w:r>
    </w:p>
    <w:p>
      <w:pPr>
        <w:pStyle w:val="5"/>
        <w:numPr>
          <w:ilvl w:val="0"/>
          <w:numId w:val="0"/>
        </w:numPr>
        <w:spacing w:line="360" w:lineRule="auto"/>
        <w:ind w:leftChars="0"/>
        <w:jc w:val="left"/>
        <w:outlineLvl w:val="2"/>
        <w:rPr>
          <w:sz w:val="24"/>
          <w:szCs w:val="24"/>
        </w:rPr>
      </w:pPr>
      <w:r>
        <w:rPr>
          <w:rFonts w:hint="eastAsia" w:asciiTheme="minorEastAsia" w:hAnsiTheme="minorEastAsia" w:eastAsiaTheme="minorEastAsia" w:cstheme="minorBidi"/>
          <w:b/>
          <w:kern w:val="2"/>
          <w:sz w:val="24"/>
          <w:szCs w:val="24"/>
          <w:lang w:val="en-US" w:eastAsia="zh-CN" w:bidi="ar-SA"/>
        </w:rPr>
        <w:t>4.2.</w:t>
      </w:r>
      <w:r>
        <w:rPr>
          <w:rFonts w:hint="eastAsia" w:asciiTheme="minorEastAsia" w:hAnsiTheme="minorEastAsia" w:cstheme="minorBidi"/>
          <w:b/>
          <w:kern w:val="2"/>
          <w:sz w:val="24"/>
          <w:szCs w:val="24"/>
          <w:lang w:val="en-US" w:eastAsia="zh-CN" w:bidi="ar-SA"/>
        </w:rPr>
        <w:t>4</w:t>
      </w:r>
      <w:r>
        <w:rPr>
          <w:rFonts w:hint="eastAsia"/>
          <w:b/>
          <w:sz w:val="24"/>
          <w:szCs w:val="24"/>
        </w:rPr>
        <w:t>界面设计</w:t>
      </w:r>
    </w:p>
    <w:p>
      <w:pPr>
        <w:pStyle w:val="5"/>
        <w:spacing w:line="360" w:lineRule="auto"/>
        <w:jc w:val="left"/>
        <w:rPr>
          <w:rFonts w:hint="eastAsia" w:ascii="Times New Roman" w:hAnsi="Times New Roman" w:cs="Times New Roman" w:eastAsiaTheme="minorEastAsia"/>
          <w:kern w:val="2"/>
          <w:sz w:val="24"/>
          <w:szCs w:val="24"/>
          <w:lang w:val="en-US" w:eastAsia="zh-CN" w:bidi="ar-SA"/>
        </w:rPr>
      </w:pPr>
      <w:r>
        <w:rPr>
          <w:rFonts w:hint="eastAsia" w:ascii="Times New Roman" w:hAnsi="Times New Roman" w:cs="Times New Roman" w:eastAsiaTheme="minorEastAsia"/>
          <w:kern w:val="2"/>
          <w:sz w:val="24"/>
          <w:szCs w:val="24"/>
          <w:lang w:val="en-US" w:eastAsia="zh-CN" w:bidi="ar-SA"/>
        </w:rPr>
        <w:t>本功能界面</w:t>
      </w:r>
      <w:r>
        <w:rPr>
          <w:rFonts w:hint="default" w:ascii="Times New Roman" w:hAnsi="Times New Roman" w:cs="Times New Roman" w:eastAsiaTheme="minorEastAsia"/>
          <w:kern w:val="2"/>
          <w:sz w:val="24"/>
          <w:szCs w:val="24"/>
          <w:lang w:val="en-US" w:eastAsia="zh-CN" w:bidi="ar-SA"/>
        </w:rPr>
        <w:t>设计</w:t>
      </w:r>
      <w:r>
        <w:rPr>
          <w:rFonts w:hint="eastAsia" w:ascii="Times New Roman" w:hAnsi="Times New Roman" w:cs="Times New Roman" w:eastAsiaTheme="minorEastAsia"/>
          <w:kern w:val="2"/>
          <w:sz w:val="24"/>
          <w:szCs w:val="24"/>
          <w:lang w:val="en-US" w:eastAsia="zh-CN" w:bidi="ar-SA"/>
        </w:rPr>
        <w:t>样式</w:t>
      </w:r>
      <w:r>
        <w:rPr>
          <w:rFonts w:hint="default" w:ascii="Times New Roman" w:hAnsi="Times New Roman" w:cs="Times New Roman" w:eastAsiaTheme="minorEastAsia"/>
          <w:kern w:val="2"/>
          <w:sz w:val="24"/>
          <w:szCs w:val="24"/>
          <w:lang w:val="en-US" w:eastAsia="zh-CN" w:bidi="ar-SA"/>
        </w:rPr>
        <w:t>如</w:t>
      </w:r>
      <w:r>
        <w:rPr>
          <w:rFonts w:hint="eastAsia" w:ascii="Times New Roman" w:hAnsi="Times New Roman" w:cs="Times New Roman" w:eastAsiaTheme="minorEastAsia"/>
          <w:kern w:val="2"/>
          <w:sz w:val="24"/>
          <w:szCs w:val="24"/>
          <w:lang w:val="en-US" w:eastAsia="zh-CN" w:bidi="ar-SA"/>
        </w:rPr>
        <w:t>5所示。</w:t>
      </w:r>
    </w:p>
    <w:p>
      <w:pPr>
        <w:pStyle w:val="5"/>
        <w:spacing w:line="360" w:lineRule="auto"/>
        <w:jc w:val="center"/>
      </w:pPr>
      <w:r>
        <w:object>
          <v:shape id="_x0000_i1028" o:spt="75" type="#_x0000_t75" style="height:148.05pt;width:244.45pt;" o:ole="t" filled="f" o:preferrelative="t" stroked="f" coordsize="21600,21600">
            <v:path/>
            <v:fill on="f" focussize="0,0"/>
            <v:stroke on="f"/>
            <v:imagedata r:id="rId12" o:title=""/>
            <o:lock v:ext="edit" aspectratio="t"/>
            <w10:wrap type="none"/>
            <w10:anchorlock/>
          </v:shape>
          <o:OLEObject Type="Embed" ProgID="Visio.Drawing.15" ShapeID="_x0000_i1028" DrawAspect="Content" ObjectID="_1468075728" r:id="rId11">
            <o:LockedField>false</o:LockedField>
          </o:OLEObject>
        </w:object>
      </w:r>
    </w:p>
    <w:p>
      <w:pPr>
        <w:jc w:val="center"/>
        <w:rPr>
          <w:rFonts w:hint="eastAsia" w:ascii="宋体" w:hAnsi="宋体" w:eastAsia="宋体"/>
          <w:lang w:val="en-US" w:eastAsia="zh-CN"/>
        </w:rPr>
      </w:pPr>
      <w:r>
        <w:rPr>
          <w:rFonts w:hint="eastAsia" w:asciiTheme="minorEastAsia" w:hAnsiTheme="minorEastAsia" w:eastAsiaTheme="minorEastAsia" w:cstheme="minorEastAsia"/>
          <w:kern w:val="2"/>
          <w:sz w:val="21"/>
          <w:szCs w:val="21"/>
          <w:lang w:val="en-US" w:eastAsia="zh-CN" w:bidi="ar-SA"/>
        </w:rPr>
        <w:t>图</w:t>
      </w:r>
      <w:r>
        <w:rPr>
          <w:rFonts w:hint="eastAsia" w:asciiTheme="minorEastAsia" w:hAnsiTheme="minorEastAsia" w:cstheme="minorEastAsia"/>
          <w:kern w:val="2"/>
          <w:sz w:val="21"/>
          <w:szCs w:val="21"/>
          <w:lang w:val="en-US" w:eastAsia="zh-CN" w:bidi="ar-SA"/>
        </w:rPr>
        <w:t>5</w:t>
      </w:r>
      <w:r>
        <w:rPr>
          <w:rFonts w:hint="eastAsia" w:asciiTheme="minorEastAsia" w:hAnsiTheme="minorEastAsia" w:eastAsiaTheme="minorEastAsia" w:cstheme="minorEastAsia"/>
          <w:kern w:val="2"/>
          <w:sz w:val="21"/>
          <w:szCs w:val="21"/>
          <w:lang w:val="en-US" w:eastAsia="zh-CN" w:bidi="ar-SA"/>
        </w:rPr>
        <w:t xml:space="preserve">. </w:t>
      </w:r>
      <w:r>
        <w:rPr>
          <w:rFonts w:hint="eastAsia"/>
          <w:sz w:val="21"/>
          <w:szCs w:val="21"/>
          <w:lang w:val="en-US" w:eastAsia="zh-CN"/>
        </w:rPr>
        <w:t>界面样式</w:t>
      </w:r>
    </w:p>
    <w:p>
      <w:pPr>
        <w:rPr>
          <w:rFonts w:hint="eastAsia" w:ascii="宋体" w:hAnsi="宋体" w:eastAsia="宋体"/>
          <w:lang w:val="en-US" w:eastAsia="zh-CN"/>
        </w:rPr>
      </w:pPr>
    </w:p>
    <w:p>
      <w:pPr>
        <w:rPr>
          <w:rFonts w:hint="eastAsia" w:ascii="宋体" w:hAnsi="宋体" w:eastAsia="宋体"/>
          <w:lang w:val="en-US" w:eastAsia="zh-CN"/>
        </w:rPr>
      </w:pPr>
    </w:p>
    <w:p>
      <w:pPr>
        <w:pStyle w:val="6"/>
        <w:spacing w:line="360" w:lineRule="auto"/>
        <w:ind w:left="0" w:leftChars="0" w:firstLine="0" w:firstLineChars="0"/>
        <w:outlineLvl w:val="1"/>
        <w:rPr>
          <w:rFonts w:hint="eastAsia" w:asciiTheme="minorEastAsia" w:hAnsiTheme="minorEastAsia"/>
          <w:b/>
          <w:sz w:val="24"/>
          <w:szCs w:val="24"/>
          <w:lang w:val="en-US" w:eastAsia="zh-CN"/>
        </w:rPr>
      </w:pPr>
      <w:r>
        <w:rPr>
          <w:rFonts w:hint="eastAsia" w:asciiTheme="minorEastAsia" w:hAnsiTheme="minorEastAsia"/>
          <w:b/>
          <w:sz w:val="24"/>
          <w:szCs w:val="24"/>
          <w:lang w:val="en-US" w:eastAsia="zh-CN"/>
        </w:rPr>
        <w:t>4.3报告查询</w:t>
      </w:r>
    </w:p>
    <w:p>
      <w:pPr>
        <w:pStyle w:val="5"/>
        <w:numPr>
          <w:ilvl w:val="0"/>
          <w:numId w:val="0"/>
        </w:numPr>
        <w:spacing w:line="360" w:lineRule="auto"/>
        <w:ind w:leftChars="0"/>
        <w:outlineLvl w:val="2"/>
        <w:rPr>
          <w:rFonts w:hint="eastAsia" w:asciiTheme="minorEastAsia" w:hAnsiTheme="minorEastAsia" w:eastAsiaTheme="minorEastAsia" w:cstheme="minorBidi"/>
          <w:b/>
          <w:kern w:val="2"/>
          <w:sz w:val="24"/>
          <w:szCs w:val="24"/>
          <w:lang w:val="en-US" w:eastAsia="zh-CN" w:bidi="ar-SA"/>
        </w:rPr>
      </w:pPr>
      <w:r>
        <w:rPr>
          <w:rFonts w:hint="eastAsia" w:asciiTheme="minorEastAsia" w:hAnsiTheme="minorEastAsia" w:eastAsiaTheme="minorEastAsia" w:cstheme="minorBidi"/>
          <w:b/>
          <w:kern w:val="2"/>
          <w:sz w:val="24"/>
          <w:szCs w:val="24"/>
          <w:lang w:val="en-US" w:eastAsia="zh-CN" w:bidi="ar-SA"/>
        </w:rPr>
        <w:t>4.</w:t>
      </w:r>
      <w:r>
        <w:rPr>
          <w:rFonts w:hint="eastAsia" w:asciiTheme="minorEastAsia" w:hAnsiTheme="minorEastAsia" w:cstheme="minorBidi"/>
          <w:b/>
          <w:kern w:val="2"/>
          <w:sz w:val="24"/>
          <w:szCs w:val="24"/>
          <w:lang w:val="en-US" w:eastAsia="zh-CN" w:bidi="ar-SA"/>
        </w:rPr>
        <w:t>3</w:t>
      </w:r>
      <w:r>
        <w:rPr>
          <w:rFonts w:hint="eastAsia" w:asciiTheme="minorEastAsia" w:hAnsiTheme="minorEastAsia" w:eastAsiaTheme="minorEastAsia" w:cstheme="minorBidi"/>
          <w:b/>
          <w:kern w:val="2"/>
          <w:sz w:val="24"/>
          <w:szCs w:val="24"/>
          <w:lang w:val="en-US" w:eastAsia="zh-CN" w:bidi="ar-SA"/>
        </w:rPr>
        <w:t>.1模块说明</w:t>
      </w:r>
    </w:p>
    <w:p>
      <w:pPr>
        <w:pStyle w:val="5"/>
        <w:spacing w:line="360" w:lineRule="auto"/>
        <w:rPr>
          <w:rFonts w:hint="eastAsia"/>
          <w:sz w:val="24"/>
          <w:szCs w:val="24"/>
          <w:lang w:val="en-US" w:eastAsia="zh-CN"/>
        </w:rPr>
      </w:pPr>
      <w:r>
        <w:rPr>
          <w:rFonts w:hint="eastAsia"/>
          <w:lang w:val="en-US" w:eastAsia="zh-CN"/>
        </w:rPr>
        <w:t xml:space="preserve">    </w:t>
      </w:r>
      <w:r>
        <w:rPr>
          <w:rFonts w:hint="eastAsia"/>
          <w:sz w:val="24"/>
          <w:szCs w:val="24"/>
          <w:lang w:val="en-US" w:eastAsia="zh-CN"/>
        </w:rPr>
        <w:t xml:space="preserve"> 该模块主要以基层医院为主，基层医院可以查询本次诊断的报告，包括云平台自动诊断，三甲医院审核过后的信息和Dicom文件中自带的病人的基本信息。在这个报告中，医生还可以通过病人唯一的ID，查询数据库，来查看历史病历报告。</w:t>
      </w:r>
    </w:p>
    <w:p>
      <w:pPr>
        <w:pStyle w:val="5"/>
        <w:spacing w:line="360" w:lineRule="auto"/>
        <w:rPr>
          <w:rFonts w:hint="eastAsia"/>
          <w:sz w:val="24"/>
          <w:szCs w:val="24"/>
          <w:lang w:val="en-US" w:eastAsia="zh-CN"/>
        </w:rPr>
      </w:pPr>
      <w:r>
        <w:rPr>
          <w:rFonts w:hint="eastAsia"/>
          <w:sz w:val="24"/>
          <w:szCs w:val="24"/>
          <w:lang w:val="en-US" w:eastAsia="zh-CN"/>
        </w:rPr>
        <w:t>限制条件：对于病人每次的登记号，不应该有重复，用做医生对本次报告进行查询。其次，每个病人有一个唯一的ID，用做医生在数据库中查看历史报告。</w:t>
      </w:r>
    </w:p>
    <w:p>
      <w:pPr>
        <w:pStyle w:val="5"/>
        <w:spacing w:line="360" w:lineRule="auto"/>
        <w:rPr>
          <w:rFonts w:hint="eastAsia"/>
          <w:sz w:val="24"/>
          <w:szCs w:val="24"/>
          <w:lang w:val="en-US" w:eastAsia="zh-CN"/>
        </w:rPr>
      </w:pPr>
      <w:r>
        <w:rPr>
          <w:rFonts w:hint="eastAsia"/>
          <w:sz w:val="24"/>
          <w:szCs w:val="24"/>
          <w:lang w:val="en-US" w:eastAsia="zh-CN"/>
        </w:rPr>
        <w:t>输入项：本模块设计的输入项有两部分。第一部分，是医生查看本次的报告，输入项是病人的登记号。第二部分是医生查看病人的历史报告，输入项有时间段和病人ID，按照输入的时间段和病人ID查看此病人在某时间段内的病历报告。</w:t>
      </w:r>
    </w:p>
    <w:p>
      <w:pPr>
        <w:pStyle w:val="5"/>
        <w:spacing w:line="360" w:lineRule="auto"/>
        <w:rPr>
          <w:rFonts w:hint="eastAsia"/>
          <w:sz w:val="24"/>
          <w:szCs w:val="24"/>
          <w:lang w:val="en-US" w:eastAsia="zh-CN"/>
        </w:rPr>
      </w:pPr>
      <w:r>
        <w:rPr>
          <w:rFonts w:hint="eastAsia"/>
          <w:sz w:val="24"/>
          <w:szCs w:val="24"/>
          <w:lang w:val="en-US" w:eastAsia="zh-CN"/>
        </w:rPr>
        <w:t>输出项：病人的病历报告，分为本次病人的病历报告和病人的历史报告。</w:t>
      </w:r>
    </w:p>
    <w:p>
      <w:pPr>
        <w:numPr>
          <w:ilvl w:val="0"/>
          <w:numId w:val="0"/>
        </w:numPr>
        <w:rPr>
          <w:rFonts w:hint="eastAsia" w:asciiTheme="minorEastAsia" w:hAnsiTheme="minorEastAsia" w:eastAsiaTheme="minorEastAsia" w:cstheme="minorBidi"/>
          <w:b/>
          <w:kern w:val="2"/>
          <w:sz w:val="24"/>
          <w:szCs w:val="24"/>
          <w:lang w:val="en-US" w:eastAsia="zh-CN" w:bidi="ar-SA"/>
        </w:rPr>
      </w:pPr>
      <w:r>
        <w:rPr>
          <w:rFonts w:hint="eastAsia" w:asciiTheme="minorEastAsia" w:hAnsiTheme="minorEastAsia" w:eastAsiaTheme="minorEastAsia" w:cstheme="minorBidi"/>
          <w:b/>
          <w:kern w:val="2"/>
          <w:sz w:val="24"/>
          <w:szCs w:val="24"/>
          <w:lang w:val="en-US" w:eastAsia="zh-CN" w:bidi="ar-SA"/>
        </w:rPr>
        <w:t>4.</w:t>
      </w:r>
      <w:r>
        <w:rPr>
          <w:rFonts w:hint="eastAsia" w:asciiTheme="minorEastAsia" w:hAnsiTheme="minorEastAsia" w:cstheme="minorBidi"/>
          <w:b/>
          <w:kern w:val="2"/>
          <w:sz w:val="24"/>
          <w:szCs w:val="24"/>
          <w:lang w:val="en-US" w:eastAsia="zh-CN" w:bidi="ar-SA"/>
        </w:rPr>
        <w:t>3</w:t>
      </w:r>
      <w:r>
        <w:rPr>
          <w:rFonts w:hint="eastAsia" w:asciiTheme="minorEastAsia" w:hAnsiTheme="minorEastAsia" w:eastAsiaTheme="minorEastAsia" w:cstheme="minorBidi"/>
          <w:b/>
          <w:kern w:val="2"/>
          <w:sz w:val="24"/>
          <w:szCs w:val="24"/>
          <w:lang w:val="en-US" w:eastAsia="zh-CN" w:bidi="ar-SA"/>
        </w:rPr>
        <w:t>.</w:t>
      </w:r>
      <w:r>
        <w:rPr>
          <w:rFonts w:hint="eastAsia" w:asciiTheme="minorEastAsia" w:hAnsiTheme="minorEastAsia" w:cstheme="minorBidi"/>
          <w:b/>
          <w:kern w:val="2"/>
          <w:sz w:val="24"/>
          <w:szCs w:val="24"/>
          <w:lang w:val="en-US" w:eastAsia="zh-CN" w:bidi="ar-SA"/>
        </w:rPr>
        <w:t>2</w:t>
      </w:r>
      <w:r>
        <w:rPr>
          <w:rFonts w:hint="eastAsia" w:asciiTheme="minorEastAsia" w:hAnsiTheme="minorEastAsia" w:eastAsiaTheme="minorEastAsia" w:cstheme="minorBidi"/>
          <w:b/>
          <w:kern w:val="2"/>
          <w:sz w:val="24"/>
          <w:szCs w:val="24"/>
          <w:lang w:val="en-US" w:eastAsia="zh-CN" w:bidi="ar-SA"/>
        </w:rPr>
        <w:t>流程逻辑</w:t>
      </w:r>
    </w:p>
    <w:p>
      <w:pPr>
        <w:spacing w:line="360" w:lineRule="auto"/>
        <w:ind w:firstLine="480" w:firstLineChars="200"/>
        <w:jc w:val="left"/>
        <w:rPr>
          <w:rFonts w:hint="eastAsia"/>
          <w:sz w:val="24"/>
          <w:szCs w:val="24"/>
        </w:rPr>
      </w:pPr>
      <w:r>
        <w:rPr>
          <w:rFonts w:hint="eastAsia"/>
          <w:sz w:val="24"/>
          <w:szCs w:val="24"/>
        </w:rPr>
        <w:t>本功能流程图如</w:t>
      </w:r>
      <w:r>
        <w:rPr>
          <w:rFonts w:hint="eastAsia"/>
          <w:sz w:val="24"/>
          <w:szCs w:val="24"/>
          <w:lang w:val="en-US" w:eastAsia="zh-CN"/>
        </w:rPr>
        <w:t>图6所示。</w:t>
      </w:r>
    </w:p>
    <w:p>
      <w:pPr>
        <w:numPr>
          <w:ilvl w:val="0"/>
          <w:numId w:val="0"/>
        </w:numPr>
        <w:jc w:val="center"/>
        <w:rPr>
          <w:rFonts w:hint="eastAsia"/>
          <w:sz w:val="24"/>
          <w:szCs w:val="24"/>
          <w:lang w:val="en-US" w:eastAsia="zh-CN"/>
        </w:rPr>
      </w:pPr>
      <w:r>
        <w:rPr>
          <w:rFonts w:hint="eastAsia"/>
          <w:sz w:val="24"/>
          <w:szCs w:val="24"/>
          <w:lang w:val="en-US" w:eastAsia="zh-CN"/>
        </w:rPr>
        <w:object>
          <v:shape id="_x0000_i1029" o:spt="75" type="#_x0000_t75" style="height:168.6pt;width:152.75pt;" o:ole="t" filled="f" o:preferrelative="t" stroked="f" coordsize="21600,21600">
            <v:path/>
            <v:fill on="f" focussize="0,0"/>
            <v:stroke on="f"/>
            <v:imagedata r:id="rId14" o:title=""/>
            <o:lock v:ext="edit" aspectratio="f"/>
            <w10:wrap type="none"/>
            <w10:anchorlock/>
          </v:shape>
          <o:OLEObject Type="Embed" ProgID="Visio.Drawing.15" ShapeID="_x0000_i1029" DrawAspect="Content" ObjectID="_1468075729" r:id="rId13">
            <o:LockedField>false</o:LockedField>
          </o:OLEObject>
        </w:object>
      </w:r>
    </w:p>
    <w:p>
      <w:pPr>
        <w:jc w:val="center"/>
        <w:rPr>
          <w:rFonts w:hint="eastAsia"/>
          <w:sz w:val="24"/>
          <w:szCs w:val="24"/>
          <w:lang w:val="en-US" w:eastAsia="zh-CN"/>
        </w:rPr>
      </w:pPr>
      <w:r>
        <w:rPr>
          <w:rFonts w:hint="eastAsia" w:asciiTheme="minorEastAsia" w:hAnsiTheme="minorEastAsia" w:eastAsiaTheme="minorEastAsia" w:cstheme="minorEastAsia"/>
          <w:kern w:val="2"/>
          <w:sz w:val="21"/>
          <w:szCs w:val="21"/>
          <w:lang w:val="en-US" w:eastAsia="zh-CN" w:bidi="ar-SA"/>
        </w:rPr>
        <w:t>图</w:t>
      </w:r>
      <w:r>
        <w:rPr>
          <w:rFonts w:hint="eastAsia" w:asciiTheme="minorEastAsia" w:hAnsiTheme="minorEastAsia" w:cstheme="minorEastAsia"/>
          <w:kern w:val="2"/>
          <w:sz w:val="21"/>
          <w:szCs w:val="21"/>
          <w:lang w:val="en-US" w:eastAsia="zh-CN" w:bidi="ar-SA"/>
        </w:rPr>
        <w:t>6</w:t>
      </w:r>
      <w:r>
        <w:rPr>
          <w:rFonts w:hint="eastAsia" w:asciiTheme="minorEastAsia" w:hAnsiTheme="minorEastAsia" w:eastAsiaTheme="minorEastAsia" w:cstheme="minorEastAsia"/>
          <w:kern w:val="2"/>
          <w:sz w:val="21"/>
          <w:szCs w:val="21"/>
          <w:lang w:val="en-US" w:eastAsia="zh-CN" w:bidi="ar-SA"/>
        </w:rPr>
        <w:t xml:space="preserve">. </w:t>
      </w:r>
      <w:r>
        <w:rPr>
          <w:rFonts w:hint="eastAsia"/>
          <w:sz w:val="21"/>
          <w:szCs w:val="21"/>
        </w:rPr>
        <w:t>功能流程图</w:t>
      </w:r>
    </w:p>
    <w:p>
      <w:pPr>
        <w:pStyle w:val="5"/>
        <w:numPr>
          <w:ilvl w:val="0"/>
          <w:numId w:val="0"/>
        </w:numPr>
        <w:spacing w:line="360" w:lineRule="auto"/>
        <w:ind w:leftChars="0"/>
        <w:jc w:val="left"/>
        <w:outlineLvl w:val="2"/>
        <w:rPr>
          <w:sz w:val="24"/>
          <w:szCs w:val="24"/>
        </w:rPr>
      </w:pPr>
      <w:r>
        <w:rPr>
          <w:rFonts w:hint="eastAsia" w:asciiTheme="minorEastAsia" w:hAnsiTheme="minorEastAsia" w:eastAsiaTheme="minorEastAsia" w:cstheme="minorBidi"/>
          <w:b/>
          <w:kern w:val="2"/>
          <w:sz w:val="24"/>
          <w:szCs w:val="24"/>
          <w:lang w:val="en-US" w:eastAsia="zh-CN" w:bidi="ar-SA"/>
        </w:rPr>
        <w:t>4.</w:t>
      </w:r>
      <w:r>
        <w:rPr>
          <w:rFonts w:hint="eastAsia" w:asciiTheme="minorEastAsia" w:hAnsiTheme="minorEastAsia" w:cstheme="minorBidi"/>
          <w:b/>
          <w:kern w:val="2"/>
          <w:sz w:val="24"/>
          <w:szCs w:val="24"/>
          <w:lang w:val="en-US" w:eastAsia="zh-CN" w:bidi="ar-SA"/>
        </w:rPr>
        <w:t>3</w:t>
      </w:r>
      <w:r>
        <w:rPr>
          <w:rFonts w:hint="eastAsia" w:asciiTheme="minorEastAsia" w:hAnsiTheme="minorEastAsia" w:eastAsiaTheme="minorEastAsia" w:cstheme="minorBidi"/>
          <w:b/>
          <w:kern w:val="2"/>
          <w:sz w:val="24"/>
          <w:szCs w:val="24"/>
          <w:lang w:val="en-US" w:eastAsia="zh-CN" w:bidi="ar-SA"/>
        </w:rPr>
        <w:t>.</w:t>
      </w:r>
      <w:r>
        <w:rPr>
          <w:rFonts w:hint="eastAsia" w:asciiTheme="minorEastAsia" w:hAnsiTheme="minorEastAsia" w:cstheme="minorBidi"/>
          <w:b/>
          <w:kern w:val="2"/>
          <w:sz w:val="24"/>
          <w:szCs w:val="24"/>
          <w:lang w:val="en-US" w:eastAsia="zh-CN" w:bidi="ar-SA"/>
        </w:rPr>
        <w:t>3</w:t>
      </w:r>
      <w:r>
        <w:rPr>
          <w:rFonts w:hint="eastAsia"/>
          <w:b/>
          <w:sz w:val="24"/>
          <w:szCs w:val="24"/>
        </w:rPr>
        <w:t>界面设计</w:t>
      </w:r>
    </w:p>
    <w:p>
      <w:pPr>
        <w:pStyle w:val="5"/>
        <w:spacing w:line="360" w:lineRule="auto"/>
        <w:jc w:val="left"/>
      </w:pPr>
      <w:r>
        <w:rPr>
          <w:rFonts w:hint="eastAsia" w:ascii="Times New Roman" w:hAnsi="Times New Roman" w:cs="Times New Roman" w:eastAsiaTheme="minorEastAsia"/>
          <w:kern w:val="2"/>
          <w:sz w:val="24"/>
          <w:szCs w:val="24"/>
          <w:lang w:val="en-US" w:eastAsia="zh-CN" w:bidi="ar-SA"/>
        </w:rPr>
        <w:t>本功能界面</w:t>
      </w:r>
      <w:r>
        <w:rPr>
          <w:rFonts w:hint="default" w:ascii="Times New Roman" w:hAnsi="Times New Roman" w:cs="Times New Roman" w:eastAsiaTheme="minorEastAsia"/>
          <w:kern w:val="2"/>
          <w:sz w:val="24"/>
          <w:szCs w:val="24"/>
          <w:lang w:val="en-US" w:eastAsia="zh-CN" w:bidi="ar-SA"/>
        </w:rPr>
        <w:t>设计</w:t>
      </w:r>
      <w:r>
        <w:rPr>
          <w:rFonts w:hint="eastAsia" w:ascii="Times New Roman" w:hAnsi="Times New Roman" w:cs="Times New Roman" w:eastAsiaTheme="minorEastAsia"/>
          <w:kern w:val="2"/>
          <w:sz w:val="24"/>
          <w:szCs w:val="24"/>
          <w:lang w:val="en-US" w:eastAsia="zh-CN" w:bidi="ar-SA"/>
        </w:rPr>
        <w:t>样式</w:t>
      </w:r>
      <w:r>
        <w:rPr>
          <w:rFonts w:hint="default" w:ascii="Times New Roman" w:hAnsi="Times New Roman" w:cs="Times New Roman" w:eastAsiaTheme="minorEastAsia"/>
          <w:kern w:val="2"/>
          <w:sz w:val="24"/>
          <w:szCs w:val="24"/>
          <w:lang w:val="en-US" w:eastAsia="zh-CN" w:bidi="ar-SA"/>
        </w:rPr>
        <w:t>如</w:t>
      </w:r>
      <w:r>
        <w:rPr>
          <w:rFonts w:hint="eastAsia" w:ascii="Times New Roman" w:hAnsi="Times New Roman" w:cs="Times New Roman"/>
          <w:kern w:val="2"/>
          <w:sz w:val="24"/>
          <w:szCs w:val="24"/>
          <w:lang w:val="en-US" w:eastAsia="zh-CN" w:bidi="ar-SA"/>
        </w:rPr>
        <w:t>7</w:t>
      </w:r>
      <w:r>
        <w:rPr>
          <w:rFonts w:hint="eastAsia" w:ascii="Times New Roman" w:hAnsi="Times New Roman" w:cs="Times New Roman" w:eastAsiaTheme="minorEastAsia"/>
          <w:kern w:val="2"/>
          <w:sz w:val="24"/>
          <w:szCs w:val="24"/>
          <w:lang w:val="en-US" w:eastAsia="zh-CN" w:bidi="ar-SA"/>
        </w:rPr>
        <w:t>所示。</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4242435" cy="2571115"/>
            <wp:effectExtent l="0" t="0" r="9525" b="4445"/>
            <wp:docPr id="1" name="图片 1" descr="报告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报告查询"/>
                    <pic:cNvPicPr>
                      <a:picLocks noChangeAspect="1"/>
                    </pic:cNvPicPr>
                  </pic:nvPicPr>
                  <pic:blipFill>
                    <a:blip r:embed="rId15"/>
                    <a:stretch>
                      <a:fillRect/>
                    </a:stretch>
                  </pic:blipFill>
                  <pic:spPr>
                    <a:xfrm>
                      <a:off x="0" y="0"/>
                      <a:ext cx="4242435" cy="2571115"/>
                    </a:xfrm>
                    <a:prstGeom prst="rect">
                      <a:avLst/>
                    </a:prstGeom>
                  </pic:spPr>
                </pic:pic>
              </a:graphicData>
            </a:graphic>
          </wp:inline>
        </w:drawing>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4288155" cy="2700655"/>
            <wp:effectExtent l="0" t="0" r="9525" b="12065"/>
            <wp:docPr id="3" name="图片 3" descr="病历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病历报告"/>
                    <pic:cNvPicPr>
                      <a:picLocks noChangeAspect="1"/>
                    </pic:cNvPicPr>
                  </pic:nvPicPr>
                  <pic:blipFill>
                    <a:blip r:embed="rId16"/>
                    <a:stretch>
                      <a:fillRect/>
                    </a:stretch>
                  </pic:blipFill>
                  <pic:spPr>
                    <a:xfrm>
                      <a:off x="0" y="0"/>
                      <a:ext cx="4288155" cy="2700655"/>
                    </a:xfrm>
                    <a:prstGeom prst="rect">
                      <a:avLst/>
                    </a:prstGeom>
                  </pic:spPr>
                </pic:pic>
              </a:graphicData>
            </a:graphic>
          </wp:inline>
        </w:drawing>
      </w:r>
    </w:p>
    <w:p>
      <w:pPr>
        <w:numPr>
          <w:ilvl w:val="0"/>
          <w:numId w:val="0"/>
        </w:numPr>
      </w:pPr>
    </w:p>
    <w:p>
      <w:pPr>
        <w:numPr>
          <w:ilvl w:val="0"/>
          <w:numId w:val="0"/>
        </w:numPr>
      </w:pP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3903980" cy="2366010"/>
            <wp:effectExtent l="0" t="0" r="12700" b="11430"/>
            <wp:docPr id="2" name="图片 2" descr="历史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历史报告"/>
                    <pic:cNvPicPr>
                      <a:picLocks noChangeAspect="1"/>
                    </pic:cNvPicPr>
                  </pic:nvPicPr>
                  <pic:blipFill>
                    <a:blip r:embed="rId17"/>
                    <a:stretch>
                      <a:fillRect/>
                    </a:stretch>
                  </pic:blipFill>
                  <pic:spPr>
                    <a:xfrm>
                      <a:off x="0" y="0"/>
                      <a:ext cx="3903980" cy="2366010"/>
                    </a:xfrm>
                    <a:prstGeom prst="rect">
                      <a:avLst/>
                    </a:prstGeom>
                  </pic:spPr>
                </pic:pic>
              </a:graphicData>
            </a:graphic>
          </wp:inline>
        </w:drawing>
      </w:r>
    </w:p>
    <w:p>
      <w:pPr>
        <w:numPr>
          <w:ilvl w:val="0"/>
          <w:numId w:val="1"/>
        </w:numPr>
        <w:tabs>
          <w:tab w:val="clear" w:pos="312"/>
        </w:tabs>
        <w:rPr>
          <w:rFonts w:hint="eastAsia"/>
          <w:sz w:val="28"/>
          <w:szCs w:val="28"/>
          <w:lang w:val="en-US" w:eastAsia="zh-CN"/>
        </w:rPr>
      </w:pPr>
      <w:r>
        <w:rPr>
          <w:rFonts w:hint="eastAsia"/>
          <w:sz w:val="28"/>
          <w:szCs w:val="28"/>
          <w:lang w:val="en-US" w:eastAsia="zh-CN"/>
        </w:rPr>
        <w:t>需要操作的数据表</w:t>
      </w:r>
    </w:p>
    <w:p>
      <w:pPr>
        <w:numPr>
          <w:ilvl w:val="0"/>
          <w:numId w:val="0"/>
        </w:numPr>
        <w:rPr>
          <w:rFonts w:hint="eastAsia"/>
          <w:sz w:val="24"/>
          <w:szCs w:val="24"/>
          <w:lang w:val="en-US" w:eastAsia="zh-CN"/>
        </w:rPr>
      </w:pPr>
      <w:r>
        <w:rPr>
          <w:rFonts w:hint="eastAsia"/>
          <w:lang w:val="en-US" w:eastAsia="zh-CN"/>
        </w:rPr>
        <w:t xml:space="preserve">    </w:t>
      </w:r>
      <w:r>
        <w:rPr>
          <w:rFonts w:hint="eastAsia"/>
          <w:sz w:val="24"/>
          <w:szCs w:val="24"/>
          <w:lang w:val="en-US" w:eastAsia="zh-CN"/>
        </w:rPr>
        <w:t>本模块需要存储历史病历报告的数据库、三甲医院审核过后的报告库以及获取病人基本信息的Dicom文件库。历史病历报告中需要以病人唯一的ID命名，三甲医院审核过后的报告库和Dicom文件库需要以病人此次诊断的等级号命名，由此方便医生进行查询。</w:t>
      </w:r>
    </w:p>
    <w:p>
      <w:pPr>
        <w:rPr>
          <w:rFonts w:hint="eastAsia" w:ascii="宋体" w:hAnsi="宋体" w:eastAsia="宋体"/>
          <w:lang w:val="en-US" w:eastAsia="zh-CN"/>
        </w:rPr>
      </w:pPr>
    </w:p>
    <w:p>
      <w:pPr>
        <w:rPr>
          <w:rFonts w:hint="eastAsia" w:ascii="宋体" w:hAnsi="宋体" w:eastAsia="宋体"/>
          <w:lang w:val="en-US" w:eastAsia="zh-CN"/>
        </w:rPr>
      </w:pPr>
    </w:p>
    <w:p>
      <w:pPr>
        <w:rPr>
          <w:rFonts w:hint="eastAsia" w:ascii="宋体" w:hAnsi="宋体" w:eastAsia="宋体"/>
          <w:lang w:val="en-US" w:eastAsia="zh-CN"/>
        </w:rPr>
      </w:pPr>
    </w:p>
    <w:p>
      <w:pPr>
        <w:jc w:val="center"/>
        <w:rPr>
          <w:sz w:val="28"/>
        </w:rPr>
      </w:pPr>
      <w:r>
        <w:rPr>
          <w:rFonts w:hint="eastAsia"/>
          <w:sz w:val="28"/>
        </w:rPr>
        <w:t>例</w:t>
      </w:r>
      <w:r>
        <w:rPr>
          <w:sz w:val="28"/>
        </w:rPr>
        <w:t>讨论详细设计</w:t>
      </w:r>
    </w:p>
    <w:p>
      <w:pPr>
        <w:pStyle w:val="5"/>
        <w:numPr>
          <w:ilvl w:val="0"/>
          <w:numId w:val="2"/>
        </w:numPr>
        <w:ind w:firstLineChars="0"/>
      </w:pPr>
      <w:r>
        <w:t>模块说明。</w:t>
      </w:r>
    </w:p>
    <w:p>
      <w:pPr>
        <w:pStyle w:val="5"/>
        <w:ind w:left="360"/>
        <w:rPr>
          <w:rFonts w:hint="eastAsia"/>
        </w:rPr>
      </w:pPr>
      <w:r>
        <w:rPr>
          <w:rFonts w:hint="eastAsia"/>
        </w:rPr>
        <w:t>病例</w:t>
      </w:r>
      <w:r>
        <w:t>讨论模块主要是为了实现</w:t>
      </w:r>
      <w:r>
        <w:rPr>
          <w:rFonts w:hint="eastAsia"/>
        </w:rPr>
        <w:t>基层</w:t>
      </w:r>
      <w:r>
        <w:t>医院与三甲医院的交流，主要包括了音视频通话，</w:t>
      </w:r>
      <w:r>
        <w:rPr>
          <w:rFonts w:hint="eastAsia"/>
        </w:rPr>
        <w:t>文字</w:t>
      </w:r>
      <w:r>
        <w:t>讨论</w:t>
      </w:r>
      <w:r>
        <w:rPr>
          <w:rFonts w:hint="eastAsia"/>
        </w:rPr>
        <w:t>，</w:t>
      </w:r>
      <w:r>
        <w:t>发送图片、留言功能。这里</w:t>
      </w:r>
      <w:r>
        <w:rPr>
          <w:rFonts w:hint="eastAsia"/>
        </w:rPr>
        <w:t>的</w:t>
      </w:r>
      <w:r>
        <w:t>设计要点在于</w:t>
      </w:r>
      <w:r>
        <w:rPr>
          <w:rFonts w:hint="eastAsia"/>
        </w:rPr>
        <w:t>基于IP</w:t>
      </w:r>
      <w:r>
        <w:t>v6</w:t>
      </w:r>
      <w:r>
        <w:rPr>
          <w:rFonts w:hint="eastAsia"/>
        </w:rPr>
        <w:t>实现</w:t>
      </w:r>
      <w:r>
        <w:t>基层医院与三甲医院的</w:t>
      </w:r>
      <w:r>
        <w:rPr>
          <w:rFonts w:hint="eastAsia"/>
        </w:rPr>
        <w:t>音视频</w:t>
      </w:r>
      <w:r>
        <w:t>通话功能</w:t>
      </w:r>
      <w:r>
        <w:rPr>
          <w:rFonts w:hint="eastAsia"/>
        </w:rPr>
        <w:t>。具体</w:t>
      </w:r>
      <w:r>
        <w:t>功能模块图1-1所示：</w:t>
      </w:r>
    </w:p>
    <w:p>
      <w:pPr>
        <w:pStyle w:val="5"/>
        <w:ind w:left="0" w:leftChars="0" w:firstLine="0" w:firstLineChars="0"/>
        <w:jc w:val="center"/>
      </w:pPr>
      <w:r>
        <w:object>
          <v:shape id="_x0000_i1030" o:spt="75" type="#_x0000_t75" style="height:132.6pt;width:123pt;" o:ole="t" filled="f" o:preferrelative="t" stroked="f" coordsize="21600,21600">
            <v:path/>
            <v:fill on="f" focussize="0,0"/>
            <v:stroke on="f"/>
            <v:imagedata r:id="rId19" o:title=""/>
            <o:lock v:ext="edit" aspectratio="f"/>
            <w10:wrap type="none"/>
            <w10:anchorlock/>
          </v:shape>
          <o:OLEObject Type="Embed" ProgID="Visio.Drawing.15" ShapeID="_x0000_i1030" DrawAspect="Content" ObjectID="_1468075730" r:id="rId18">
            <o:LockedField>false</o:LockedField>
          </o:OLEObject>
        </w:object>
      </w:r>
    </w:p>
    <w:p>
      <w:pPr>
        <w:pStyle w:val="5"/>
        <w:ind w:left="0" w:leftChars="0" w:firstLine="0" w:firstLineChars="0"/>
        <w:jc w:val="center"/>
        <w:rPr>
          <w:rFonts w:hint="eastAsia"/>
        </w:rPr>
      </w:pPr>
      <w:r>
        <w:t>1-1</w:t>
      </w:r>
      <w:r>
        <w:rPr>
          <w:rFonts w:hint="eastAsia"/>
        </w:rPr>
        <w:t>病例</w:t>
      </w:r>
      <w:r>
        <w:t>讨论功能模块图</w:t>
      </w:r>
    </w:p>
    <w:p>
      <w:pPr>
        <w:pStyle w:val="5"/>
        <w:numPr>
          <w:ilvl w:val="0"/>
          <w:numId w:val="2"/>
        </w:numPr>
        <w:ind w:firstLineChars="0"/>
        <w:jc w:val="left"/>
      </w:pPr>
      <w:r>
        <w:t>流程逻辑。</w:t>
      </w:r>
    </w:p>
    <w:p>
      <w:pPr>
        <w:pStyle w:val="5"/>
        <w:ind w:left="360"/>
        <w:jc w:val="left"/>
        <w:rPr>
          <w:rFonts w:hint="eastAsia"/>
        </w:rPr>
      </w:pPr>
      <w:r>
        <w:rPr>
          <w:rFonts w:hint="eastAsia"/>
        </w:rPr>
        <w:t>病例讨论主要</w:t>
      </w:r>
      <w:r>
        <w:t>流程如图</w:t>
      </w:r>
      <w:r>
        <w:rPr>
          <w:rFonts w:hint="eastAsia"/>
        </w:rPr>
        <w:t>2</w:t>
      </w:r>
      <w:r>
        <w:t>-1</w:t>
      </w:r>
      <w:r>
        <w:rPr>
          <w:rFonts w:hint="eastAsia"/>
        </w:rPr>
        <w:t>所示：</w:t>
      </w:r>
    </w:p>
    <w:p>
      <w:pPr>
        <w:pStyle w:val="5"/>
        <w:ind w:left="360" w:firstLine="0" w:firstLineChars="0"/>
        <w:jc w:val="center"/>
      </w:pPr>
      <w:r>
        <w:rPr>
          <w:rFonts w:hint="eastAsia"/>
        </w:rPr>
        <w:object>
          <v:shape id="_x0000_i1031" o:spt="75" type="#_x0000_t75" style="height:147.85pt;width:125.35pt;" o:ole="t" filled="f" o:preferrelative="t" stroked="f" coordsize="21600,21600">
            <v:path/>
            <v:fill on="f" focussize="0,0"/>
            <v:stroke on="f"/>
            <v:imagedata r:id="rId21" o:title=""/>
            <o:lock v:ext="edit" aspectratio="f"/>
            <w10:wrap type="none"/>
            <w10:anchorlock/>
          </v:shape>
          <o:OLEObject Type="Embed" ProgID="Visio.Drawing.15" ShapeID="_x0000_i1031" DrawAspect="Content" ObjectID="_1468075731" r:id="rId20">
            <o:LockedField>false</o:LockedField>
          </o:OLEObject>
        </w:object>
      </w:r>
    </w:p>
    <w:p>
      <w:pPr>
        <w:pStyle w:val="5"/>
        <w:ind w:left="360" w:firstLine="0" w:firstLineChars="0"/>
        <w:jc w:val="center"/>
        <w:rPr>
          <w:rFonts w:hint="eastAsia"/>
        </w:rPr>
      </w:pPr>
      <w:r>
        <w:t xml:space="preserve">2-1 </w:t>
      </w:r>
      <w:r>
        <w:rPr>
          <w:rFonts w:hint="eastAsia"/>
        </w:rPr>
        <w:t>病例</w:t>
      </w:r>
      <w:r>
        <w:t>讨论整体主要流程图</w:t>
      </w:r>
    </w:p>
    <w:p>
      <w:pPr>
        <w:pStyle w:val="5"/>
        <w:numPr>
          <w:ilvl w:val="0"/>
          <w:numId w:val="2"/>
        </w:numPr>
        <w:ind w:firstLineChars="0"/>
      </w:pPr>
      <w:r>
        <w:t>限制条件。</w:t>
      </w:r>
    </w:p>
    <w:p>
      <w:pPr>
        <w:pStyle w:val="5"/>
        <w:numPr>
          <w:ilvl w:val="0"/>
          <w:numId w:val="3"/>
        </w:numPr>
        <w:ind w:firstLineChars="0"/>
      </w:pPr>
      <w:r>
        <w:t>三甲</w:t>
      </w:r>
      <w:r>
        <w:rPr>
          <w:rFonts w:hint="eastAsia"/>
        </w:rPr>
        <w:t>医院</w:t>
      </w:r>
      <w:r>
        <w:t>或基</w:t>
      </w:r>
      <w:r>
        <w:rPr>
          <w:rFonts w:hint="eastAsia"/>
        </w:rPr>
        <w:t>层</w:t>
      </w:r>
      <w:r>
        <w:t>医院</w:t>
      </w:r>
      <w:r>
        <w:rPr>
          <w:rFonts w:hint="eastAsia"/>
        </w:rPr>
        <w:t>必须</w:t>
      </w:r>
      <w:r>
        <w:t>处于登陆状态才能够进行</w:t>
      </w:r>
      <w:r>
        <w:rPr>
          <w:rFonts w:hint="eastAsia"/>
        </w:rPr>
        <w:t>病例讨论</w:t>
      </w:r>
    </w:p>
    <w:p>
      <w:pPr>
        <w:pStyle w:val="5"/>
        <w:numPr>
          <w:ilvl w:val="0"/>
          <w:numId w:val="3"/>
        </w:numPr>
        <w:ind w:firstLineChars="0"/>
        <w:rPr>
          <w:rFonts w:hint="eastAsia"/>
        </w:rPr>
      </w:pPr>
      <w:r>
        <w:rPr>
          <w:rFonts w:hint="eastAsia"/>
        </w:rPr>
        <w:t>三甲</w:t>
      </w:r>
      <w:r>
        <w:t>医院或基层医院正处于视频状态</w:t>
      </w:r>
      <w:r>
        <w:rPr>
          <w:rFonts w:hint="eastAsia"/>
        </w:rPr>
        <w:t>时</w:t>
      </w:r>
      <w:r>
        <w:t>不能够</w:t>
      </w:r>
      <w:r>
        <w:rPr>
          <w:rFonts w:hint="eastAsia"/>
        </w:rPr>
        <w:t>接听</w:t>
      </w:r>
      <w:r>
        <w:t>新的视频邀请</w:t>
      </w:r>
      <w:r>
        <w:rPr>
          <w:rFonts w:hint="eastAsia"/>
        </w:rPr>
        <w:t>，</w:t>
      </w:r>
      <w:r>
        <w:t>只能留言或发送文字消息</w:t>
      </w:r>
    </w:p>
    <w:p>
      <w:pPr>
        <w:pStyle w:val="5"/>
        <w:numPr>
          <w:ilvl w:val="0"/>
          <w:numId w:val="2"/>
        </w:numPr>
        <w:ind w:firstLineChars="0"/>
      </w:pPr>
      <w:r>
        <w:t>输入项。</w:t>
      </w:r>
    </w:p>
    <w:p>
      <w:pPr>
        <w:pStyle w:val="5"/>
        <w:ind w:left="360" w:firstLine="0" w:firstLineChars="0"/>
        <w:rPr>
          <w:rFonts w:hint="eastAsia"/>
        </w:rPr>
      </w:pPr>
      <w:r>
        <w:rPr>
          <w:rFonts w:hint="eastAsia"/>
        </w:rPr>
        <w:t>音视频</w:t>
      </w:r>
      <w:r>
        <w:t>通话：基层医院或三甲医院</w:t>
      </w:r>
      <w:r>
        <w:rPr>
          <w:rFonts w:hint="eastAsia"/>
        </w:rPr>
        <w:t>发起</w:t>
      </w:r>
      <w:r>
        <w:t>视频通话</w:t>
      </w:r>
    </w:p>
    <w:p>
      <w:pPr>
        <w:pStyle w:val="5"/>
        <w:ind w:left="360" w:firstLine="0" w:firstLineChars="0"/>
      </w:pPr>
      <w:r>
        <w:rPr>
          <w:rFonts w:hint="eastAsia"/>
        </w:rPr>
        <w:t>文字讨论</w:t>
      </w:r>
      <w:r>
        <w:t>：基层</w:t>
      </w:r>
      <w:r>
        <w:rPr>
          <w:rFonts w:hint="eastAsia"/>
        </w:rPr>
        <w:t>医院</w:t>
      </w:r>
      <w:r>
        <w:t>和三甲医院输入文字发送</w:t>
      </w:r>
      <w:r>
        <w:rPr>
          <w:rFonts w:hint="eastAsia"/>
        </w:rPr>
        <w:t>给</w:t>
      </w:r>
      <w:r>
        <w:t>对方</w:t>
      </w:r>
    </w:p>
    <w:p>
      <w:pPr>
        <w:pStyle w:val="5"/>
        <w:ind w:left="360" w:firstLine="0" w:firstLineChars="0"/>
        <w:rPr>
          <w:rFonts w:hint="eastAsia"/>
        </w:rPr>
      </w:pPr>
      <w:r>
        <w:rPr>
          <w:rFonts w:hint="eastAsia"/>
        </w:rPr>
        <w:t>留言</w:t>
      </w:r>
      <w:r>
        <w:t>：基层</w:t>
      </w:r>
      <w:r>
        <w:rPr>
          <w:rFonts w:hint="eastAsia"/>
        </w:rPr>
        <w:t>医院</w:t>
      </w:r>
      <w:r>
        <w:t>或三甲</w:t>
      </w:r>
      <w:r>
        <w:rPr>
          <w:rFonts w:hint="eastAsia"/>
        </w:rPr>
        <w:t>医院</w:t>
      </w:r>
      <w:r>
        <w:t>在留言板</w:t>
      </w:r>
      <w:r>
        <w:rPr>
          <w:rFonts w:hint="eastAsia"/>
        </w:rPr>
        <w:t>向</w:t>
      </w:r>
      <w:r>
        <w:t>对方</w:t>
      </w:r>
      <w:r>
        <w:rPr>
          <w:rFonts w:hint="eastAsia"/>
        </w:rPr>
        <w:t>留言</w:t>
      </w:r>
    </w:p>
    <w:p>
      <w:pPr>
        <w:pStyle w:val="5"/>
        <w:numPr>
          <w:ilvl w:val="0"/>
          <w:numId w:val="2"/>
        </w:numPr>
        <w:ind w:firstLineChars="0"/>
      </w:pPr>
      <w:r>
        <w:t>输出项。</w:t>
      </w:r>
    </w:p>
    <w:p>
      <w:pPr>
        <w:pStyle w:val="5"/>
        <w:ind w:left="360" w:firstLine="0" w:firstLineChars="0"/>
        <w:rPr>
          <w:rFonts w:hint="eastAsia"/>
        </w:rPr>
      </w:pPr>
      <w:r>
        <w:rPr>
          <w:rFonts w:hint="eastAsia"/>
        </w:rPr>
        <w:t>音视频</w:t>
      </w:r>
      <w:r>
        <w:t>通话：基层医院或三甲医院</w:t>
      </w:r>
      <w:r>
        <w:rPr>
          <w:rFonts w:hint="eastAsia"/>
        </w:rPr>
        <w:t>接听</w:t>
      </w:r>
      <w:r>
        <w:t>视频通话，两者开始音视频病例</w:t>
      </w:r>
      <w:r>
        <w:rPr>
          <w:rFonts w:hint="eastAsia"/>
        </w:rPr>
        <w:t>讨论</w:t>
      </w:r>
    </w:p>
    <w:p>
      <w:pPr>
        <w:pStyle w:val="5"/>
        <w:ind w:left="360" w:firstLine="0" w:firstLineChars="0"/>
        <w:rPr>
          <w:rFonts w:hint="eastAsia"/>
        </w:rPr>
      </w:pPr>
      <w:r>
        <w:rPr>
          <w:rFonts w:hint="eastAsia"/>
        </w:rPr>
        <w:t>文字讨论</w:t>
      </w:r>
      <w:r>
        <w:t>：基层</w:t>
      </w:r>
      <w:r>
        <w:rPr>
          <w:rFonts w:hint="eastAsia"/>
        </w:rPr>
        <w:t>医院</w:t>
      </w:r>
      <w:r>
        <w:t>和三甲医院输入文字发送</w:t>
      </w:r>
      <w:r>
        <w:rPr>
          <w:rFonts w:hint="eastAsia"/>
        </w:rPr>
        <w:t>给</w:t>
      </w:r>
      <w:r>
        <w:t>对方</w:t>
      </w:r>
      <w:r>
        <w:rPr>
          <w:rFonts w:hint="eastAsia"/>
        </w:rPr>
        <w:t>，</w:t>
      </w:r>
      <w:r>
        <w:t>两者进行文字聊天讨论</w:t>
      </w:r>
    </w:p>
    <w:p>
      <w:pPr>
        <w:pStyle w:val="5"/>
        <w:ind w:left="360" w:firstLine="0" w:firstLineChars="0"/>
        <w:rPr>
          <w:rFonts w:hint="eastAsia"/>
        </w:rPr>
      </w:pPr>
      <w:r>
        <w:rPr>
          <w:rFonts w:hint="eastAsia"/>
        </w:rPr>
        <w:t>留言</w:t>
      </w:r>
      <w:r>
        <w:t>：基层</w:t>
      </w:r>
      <w:r>
        <w:rPr>
          <w:rFonts w:hint="eastAsia"/>
        </w:rPr>
        <w:t>医院</w:t>
      </w:r>
      <w:r>
        <w:t>或三甲</w:t>
      </w:r>
      <w:r>
        <w:rPr>
          <w:rFonts w:hint="eastAsia"/>
        </w:rPr>
        <w:t>医院</w:t>
      </w:r>
      <w:r>
        <w:t>在留言板</w:t>
      </w:r>
      <w:r>
        <w:rPr>
          <w:rFonts w:hint="eastAsia"/>
        </w:rPr>
        <w:t>查看</w:t>
      </w:r>
      <w:r>
        <w:t>对方</w:t>
      </w:r>
      <w:r>
        <w:rPr>
          <w:rFonts w:hint="eastAsia"/>
        </w:rPr>
        <w:t>留言</w:t>
      </w:r>
    </w:p>
    <w:p>
      <w:pPr>
        <w:pStyle w:val="5"/>
        <w:numPr>
          <w:ilvl w:val="0"/>
          <w:numId w:val="2"/>
        </w:numPr>
        <w:ind w:firstLineChars="0"/>
      </w:pPr>
      <w:r>
        <w:t>界面设计。</w:t>
      </w:r>
    </w:p>
    <w:p>
      <w:pPr>
        <w:pStyle w:val="5"/>
        <w:numPr>
          <w:ilvl w:val="0"/>
          <w:numId w:val="4"/>
        </w:numPr>
        <w:ind w:firstLineChars="0"/>
        <w:rPr>
          <w:rFonts w:hint="eastAsia"/>
        </w:rPr>
      </w:pPr>
      <w:r>
        <w:rPr>
          <w:rFonts w:hint="eastAsia"/>
        </w:rPr>
        <w:t>基层</w:t>
      </w:r>
      <w:r>
        <w:t>医院</w:t>
      </w:r>
      <w:r>
        <w:rPr>
          <w:rFonts w:hint="eastAsia"/>
        </w:rPr>
        <w:t>或</w:t>
      </w:r>
      <w:r>
        <w:t>三甲医院未发起视频</w:t>
      </w:r>
      <w:r>
        <w:rPr>
          <w:rFonts w:hint="eastAsia"/>
        </w:rPr>
        <w:t>时页面，如图6</w:t>
      </w:r>
      <w:r>
        <w:t>-1</w:t>
      </w:r>
      <w:r>
        <w:rPr>
          <w:rFonts w:hint="eastAsia"/>
        </w:rPr>
        <w:t>所示</w:t>
      </w:r>
    </w:p>
    <w:p>
      <w:pPr>
        <w:pStyle w:val="5"/>
        <w:ind w:left="360" w:firstLine="0" w:firstLineChars="0"/>
        <w:jc w:val="center"/>
        <w:rPr>
          <w:rFonts w:hint="eastAsia"/>
        </w:rPr>
      </w:pPr>
      <w:r>
        <w:drawing>
          <wp:anchor distT="0" distB="0" distL="114300" distR="114300" simplePos="0" relativeHeight="251659264" behindDoc="0" locked="0" layoutInCell="1" allowOverlap="1">
            <wp:simplePos x="0" y="0"/>
            <wp:positionH relativeFrom="column">
              <wp:posOffset>137160</wp:posOffset>
            </wp:positionH>
            <wp:positionV relativeFrom="paragraph">
              <wp:posOffset>80010</wp:posOffset>
            </wp:positionV>
            <wp:extent cx="5244465" cy="3992245"/>
            <wp:effectExtent l="0" t="0" r="13335" b="635"/>
            <wp:wrapTopAndBottom/>
            <wp:docPr id="11" name="图片 11" descr="C:\Users\hhh\Desktop\TIM截图2017111610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hhh\Desktop\TIM截图201711161006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44465" cy="3992245"/>
                    </a:xfrm>
                    <a:prstGeom prst="rect">
                      <a:avLst/>
                    </a:prstGeom>
                    <a:noFill/>
                    <a:ln>
                      <a:noFill/>
                    </a:ln>
                  </pic:spPr>
                </pic:pic>
              </a:graphicData>
            </a:graphic>
          </wp:anchor>
        </w:drawing>
      </w:r>
      <w:r>
        <w:rPr>
          <w:rFonts w:hint="eastAsia"/>
        </w:rPr>
        <w:t>图6</w:t>
      </w:r>
      <w:r>
        <w:t xml:space="preserve">-1 </w:t>
      </w:r>
      <w:r>
        <w:rPr>
          <w:rFonts w:hint="eastAsia"/>
        </w:rPr>
        <w:t>未</w:t>
      </w:r>
      <w:r>
        <w:t>发起视频页面</w:t>
      </w:r>
    </w:p>
    <w:p>
      <w:pPr>
        <w:pStyle w:val="5"/>
        <w:numPr>
          <w:ilvl w:val="0"/>
          <w:numId w:val="4"/>
        </w:numPr>
        <w:ind w:firstLineChars="0"/>
      </w:pPr>
      <w:r>
        <w:rPr>
          <w:rFonts w:hint="eastAsia"/>
        </w:rPr>
        <w:drawing>
          <wp:anchor distT="0" distB="0" distL="114300" distR="114300" simplePos="0" relativeHeight="251660288" behindDoc="0" locked="0" layoutInCell="1" allowOverlap="1">
            <wp:simplePos x="0" y="0"/>
            <wp:positionH relativeFrom="column">
              <wp:posOffset>92710</wp:posOffset>
            </wp:positionH>
            <wp:positionV relativeFrom="paragraph">
              <wp:posOffset>248285</wp:posOffset>
            </wp:positionV>
            <wp:extent cx="5301615" cy="4023360"/>
            <wp:effectExtent l="0" t="0" r="1905" b="0"/>
            <wp:wrapTopAndBottom/>
            <wp:docPr id="12" name="图片 12" descr="C:\Users\hhh\Desktop\TIM截图2017111610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hh\Desktop\TIM截图201711161007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01615" cy="4023360"/>
                    </a:xfrm>
                    <a:prstGeom prst="rect">
                      <a:avLst/>
                    </a:prstGeom>
                    <a:noFill/>
                    <a:ln>
                      <a:noFill/>
                    </a:ln>
                  </pic:spPr>
                </pic:pic>
              </a:graphicData>
            </a:graphic>
          </wp:anchor>
        </w:drawing>
      </w:r>
      <w:r>
        <w:rPr>
          <w:rFonts w:hint="eastAsia"/>
        </w:rPr>
        <w:t>基层</w:t>
      </w:r>
      <w:r>
        <w:t>医院向三甲医院发起视频</w:t>
      </w:r>
      <w:r>
        <w:rPr>
          <w:rFonts w:hint="eastAsia"/>
        </w:rPr>
        <w:t>，</w:t>
      </w:r>
      <w:r>
        <w:t>如图</w:t>
      </w:r>
      <w:r>
        <w:rPr>
          <w:rFonts w:hint="eastAsia"/>
        </w:rPr>
        <w:t>6</w:t>
      </w:r>
      <w:r>
        <w:t>-2</w:t>
      </w:r>
      <w:r>
        <w:rPr>
          <w:rFonts w:hint="eastAsia"/>
        </w:rPr>
        <w:t>所示</w:t>
      </w:r>
    </w:p>
    <w:p>
      <w:pPr>
        <w:pStyle w:val="5"/>
        <w:ind w:left="720" w:firstLine="0" w:firstLineChars="0"/>
        <w:jc w:val="center"/>
        <w:rPr>
          <w:rFonts w:hint="eastAsia"/>
        </w:rPr>
      </w:pPr>
      <w:r>
        <w:t xml:space="preserve">6-2 </w:t>
      </w:r>
      <w:r>
        <w:rPr>
          <w:rFonts w:hint="eastAsia"/>
        </w:rPr>
        <w:t>发起</w:t>
      </w:r>
      <w:r>
        <w:t>视频页面</w:t>
      </w:r>
    </w:p>
    <w:p>
      <w:pPr>
        <w:pStyle w:val="5"/>
        <w:numPr>
          <w:ilvl w:val="0"/>
          <w:numId w:val="4"/>
        </w:numPr>
        <w:ind w:firstLineChars="0"/>
        <w:rPr>
          <w:rFonts w:hint="eastAsia"/>
        </w:rPr>
      </w:pPr>
      <w:r>
        <w:rPr>
          <w:rFonts w:hint="eastAsia"/>
        </w:rPr>
        <w:t>三甲医院选择</w:t>
      </w:r>
      <w:r>
        <w:t>是否接通视频</w:t>
      </w:r>
      <w:r>
        <w:rPr>
          <w:rFonts w:hint="eastAsia"/>
        </w:rPr>
        <w:t>，</w:t>
      </w:r>
      <w:r>
        <w:t>如图</w:t>
      </w:r>
      <w:r>
        <w:rPr>
          <w:rFonts w:hint="eastAsia"/>
        </w:rPr>
        <w:t>6</w:t>
      </w:r>
      <w:r>
        <w:t>-3</w:t>
      </w:r>
      <w:r>
        <w:rPr>
          <w:rFonts w:hint="eastAsia"/>
        </w:rPr>
        <w:t>所示</w:t>
      </w:r>
      <w:r>
        <w:t>：</w:t>
      </w:r>
    </w:p>
    <w:p>
      <w:r>
        <w:drawing>
          <wp:inline distT="0" distB="0" distL="0" distR="0">
            <wp:extent cx="5322570" cy="3745230"/>
            <wp:effectExtent l="0" t="0" r="11430" b="3810"/>
            <wp:docPr id="13" name="图片 13" descr="C:\Users\hhh\Desktop\TIM截图2017111610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hhh\Desktop\TIM截图201711161007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26053" cy="3747834"/>
                    </a:xfrm>
                    <a:prstGeom prst="rect">
                      <a:avLst/>
                    </a:prstGeom>
                    <a:noFill/>
                    <a:ln>
                      <a:noFill/>
                    </a:ln>
                  </pic:spPr>
                </pic:pic>
              </a:graphicData>
            </a:graphic>
          </wp:inline>
        </w:drawing>
      </w:r>
    </w:p>
    <w:p>
      <w:pPr>
        <w:jc w:val="center"/>
        <w:rPr>
          <w:rFonts w:hint="eastAsia"/>
        </w:rPr>
      </w:pPr>
      <w:r>
        <w:rPr>
          <w:rFonts w:hint="eastAsia"/>
        </w:rPr>
        <w:t>图6</w:t>
      </w:r>
      <w:r>
        <w:t xml:space="preserve">-3 </w:t>
      </w:r>
      <w:r>
        <w:rPr>
          <w:rFonts w:hint="eastAsia"/>
        </w:rPr>
        <w:t>是否</w:t>
      </w:r>
      <w:r>
        <w:t>接听视频页面</w:t>
      </w:r>
    </w:p>
    <w:p>
      <w:pPr>
        <w:ind w:left="420"/>
        <w:rPr>
          <w:rFonts w:hint="eastAsia"/>
        </w:rPr>
      </w:pPr>
      <w:r>
        <w:rPr>
          <w:rFonts w:hint="eastAsia"/>
        </w:rPr>
        <w:t>4）视频</w:t>
      </w:r>
      <w:r>
        <w:t>接通基层医院页面</w:t>
      </w:r>
      <w:r>
        <w:rPr>
          <w:rFonts w:hint="eastAsia"/>
        </w:rPr>
        <w:drawing>
          <wp:anchor distT="0" distB="0" distL="114300" distR="114300" simplePos="0" relativeHeight="251663360" behindDoc="0" locked="0" layoutInCell="1" allowOverlap="1">
            <wp:simplePos x="0" y="0"/>
            <wp:positionH relativeFrom="column">
              <wp:posOffset>268605</wp:posOffset>
            </wp:positionH>
            <wp:positionV relativeFrom="paragraph">
              <wp:posOffset>231775</wp:posOffset>
            </wp:positionV>
            <wp:extent cx="5265420" cy="4096385"/>
            <wp:effectExtent l="0" t="0" r="7620" b="3175"/>
            <wp:wrapTopAndBottom/>
            <wp:docPr id="14" name="图片 14" descr="C:\Users\hhh\Desktop\TIM截图2017111610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hhh\Desktop\TIM截图201711161007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5420" cy="4096385"/>
                    </a:xfrm>
                    <a:prstGeom prst="rect">
                      <a:avLst/>
                    </a:prstGeom>
                    <a:noFill/>
                    <a:ln>
                      <a:noFill/>
                    </a:ln>
                  </pic:spPr>
                </pic:pic>
              </a:graphicData>
            </a:graphic>
          </wp:anchor>
        </w:drawing>
      </w:r>
      <w:r>
        <w:rPr>
          <w:rFonts w:hint="eastAsia"/>
        </w:rPr>
        <w:t>，如图6</w:t>
      </w:r>
      <w:r>
        <w:t>-4</w:t>
      </w:r>
      <w:r>
        <w:rPr>
          <w:rFonts w:hint="eastAsia"/>
        </w:rPr>
        <w:t>所示</w:t>
      </w:r>
      <w:r>
        <w:t>：</w:t>
      </w:r>
    </w:p>
    <w:p>
      <w:pPr>
        <w:jc w:val="center"/>
        <w:rPr>
          <w:rFonts w:hint="eastAsia"/>
        </w:rPr>
      </w:pPr>
      <w:r>
        <w:rPr>
          <w:rFonts w:hint="eastAsia"/>
        </w:rPr>
        <w:t>图</w:t>
      </w:r>
      <w:r>
        <w:t xml:space="preserve">6-4 </w:t>
      </w:r>
      <w:r>
        <w:rPr>
          <w:rFonts w:hint="eastAsia"/>
        </w:rPr>
        <w:t>音视频</w:t>
      </w:r>
      <w:r>
        <w:t>通话</w:t>
      </w:r>
      <w:r>
        <w:rPr>
          <w:rFonts w:hint="eastAsia"/>
        </w:rPr>
        <w:t>基层</w:t>
      </w:r>
      <w:r>
        <w:t>医院页面</w:t>
      </w:r>
    </w:p>
    <w:p>
      <w:pPr>
        <w:ind w:firstLine="210" w:firstLineChars="100"/>
        <w:rPr>
          <w:rFonts w:hint="eastAsia"/>
        </w:rPr>
      </w:pPr>
      <w:r>
        <w:t>5</w:t>
      </w:r>
      <w:r>
        <w:rPr>
          <w:rFonts w:hint="eastAsia"/>
        </w:rPr>
        <w:t>）视频</w:t>
      </w:r>
      <w:r>
        <w:t>接通三甲医院</w:t>
      </w:r>
      <w:r>
        <w:rPr>
          <w:rFonts w:hint="eastAsia"/>
        </w:rPr>
        <w:t>页面，</w:t>
      </w:r>
      <w:r>
        <w:t>如图</w:t>
      </w:r>
      <w:r>
        <w:rPr>
          <w:rFonts w:hint="eastAsia"/>
        </w:rPr>
        <w:t>6</w:t>
      </w:r>
      <w:r>
        <w:t>-5</w:t>
      </w:r>
      <w:r>
        <w:rPr>
          <w:rFonts w:hint="eastAsia"/>
        </w:rPr>
        <w:t>所示</w:t>
      </w:r>
    </w:p>
    <w:p>
      <w:pPr>
        <w:ind w:firstLine="420" w:firstLineChars="200"/>
      </w:pPr>
      <w:r>
        <w:drawing>
          <wp:inline distT="0" distB="0" distL="0" distR="0">
            <wp:extent cx="5265420" cy="3583940"/>
            <wp:effectExtent l="0" t="0" r="7620" b="12700"/>
            <wp:docPr id="15" name="图片 15" descr="C:\Users\hhh\Desktop\TIM截图201711161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hhh\Desktop\TIM截图201711161007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8345" cy="3585931"/>
                    </a:xfrm>
                    <a:prstGeom prst="rect">
                      <a:avLst/>
                    </a:prstGeom>
                    <a:noFill/>
                    <a:ln>
                      <a:noFill/>
                    </a:ln>
                  </pic:spPr>
                </pic:pic>
              </a:graphicData>
            </a:graphic>
          </wp:inline>
        </w:drawing>
      </w:r>
    </w:p>
    <w:p>
      <w:pPr>
        <w:jc w:val="center"/>
        <w:rPr>
          <w:rFonts w:hint="eastAsia"/>
        </w:rPr>
      </w:pPr>
      <w:r>
        <w:rPr>
          <w:rFonts w:hint="eastAsia"/>
        </w:rPr>
        <w:t>图6</w:t>
      </w:r>
      <w:r>
        <w:t xml:space="preserve">-5 </w:t>
      </w:r>
      <w:r>
        <w:rPr>
          <w:rFonts w:hint="eastAsia"/>
        </w:rPr>
        <w:t>音视频</w:t>
      </w:r>
      <w:r>
        <w:t>通话三甲医院页面</w:t>
      </w:r>
    </w:p>
    <w:p>
      <w:pPr>
        <w:pStyle w:val="5"/>
        <w:numPr>
          <w:ilvl w:val="0"/>
          <w:numId w:val="2"/>
        </w:numPr>
        <w:ind w:firstLineChars="0"/>
      </w:pPr>
      <w:r>
        <w:t>需要操作的数据表。</w:t>
      </w:r>
    </w:p>
    <w:p>
      <w:pPr>
        <w:pStyle w:val="5"/>
        <w:ind w:left="360" w:firstLine="0" w:firstLineChars="0"/>
        <w:rPr>
          <w:rFonts w:hint="eastAsia"/>
        </w:rPr>
      </w:pPr>
      <w:r>
        <w:rPr>
          <w:rFonts w:hint="eastAsia"/>
        </w:rPr>
        <w:t>三甲</w:t>
      </w:r>
      <w:r>
        <w:t>医院和基层医</w:t>
      </w:r>
      <w:r>
        <w:rPr>
          <w:rFonts w:hint="eastAsia"/>
        </w:rPr>
        <w:t>院</w:t>
      </w:r>
      <w:r>
        <w:t>的信息数据库</w:t>
      </w:r>
    </w:p>
    <w:p>
      <w:pPr>
        <w:rPr>
          <w:rFonts w:hint="eastAsia" w:ascii="宋体" w:hAnsi="宋体" w:eastAsia="宋体"/>
          <w:lang w:val="en-US" w:eastAsia="zh-CN"/>
        </w:rPr>
      </w:pPr>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Heiti SC Light">
    <w:altName w:val="Microsoft YaHei UI"/>
    <w:panose1 w:val="00000000000000000000"/>
    <w:charset w:val="50"/>
    <w:family w:val="auto"/>
    <w:pitch w:val="default"/>
    <w:sig w:usb0="00000000" w:usb1="00000000" w:usb2="00000010" w:usb3="00000000" w:csb0="003E0000" w:csb1="00000000"/>
  </w:font>
  <w:font w:name="FZSSK--GBK1-0">
    <w:altName w:val="宋体"/>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PMingLiU">
    <w:altName w:val="PMingLiU-ExtB"/>
    <w:panose1 w:val="02020500000000000000"/>
    <w:charset w:val="88"/>
    <w:family w:val="auto"/>
    <w:pitch w:val="default"/>
    <w:sig w:usb0="00000000" w:usb1="00000000" w:usb2="00000016" w:usb3="00000000" w:csb0="0010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43" w:usb2="00000009" w:usb3="00000000" w:csb0="400001FF" w:csb1="FFFF0000"/>
  </w:font>
  <w:font w:name="Adobe 黑体 Std R">
    <w:altName w:val="黑体"/>
    <w:panose1 w:val="020B0400000000000000"/>
    <w:charset w:val="86"/>
    <w:family w:val="swiss"/>
    <w:pitch w:val="default"/>
    <w:sig w:usb0="00000000" w:usb1="00000000" w:usb2="00000016" w:usb3="00000000" w:csb0="00060007" w:csb1="0000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隶书">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超细黑简体">
    <w:altName w:val="黑体"/>
    <w:panose1 w:val="02000000000000000000"/>
    <w:charset w:val="86"/>
    <w:family w:val="auto"/>
    <w:pitch w:val="default"/>
    <w:sig w:usb0="00000000" w:usb1="00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4F5671"/>
    <w:multiLevelType w:val="multilevel"/>
    <w:tmpl w:val="264F567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C1C47EE"/>
    <w:multiLevelType w:val="multilevel"/>
    <w:tmpl w:val="3C1C47E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5A0AA1B1"/>
    <w:multiLevelType w:val="singleLevel"/>
    <w:tmpl w:val="5A0AA1B1"/>
    <w:lvl w:ilvl="0" w:tentative="0">
      <w:start w:val="1"/>
      <w:numFmt w:val="decimal"/>
      <w:lvlText w:val="%1."/>
      <w:lvlJc w:val="left"/>
      <w:pPr>
        <w:tabs>
          <w:tab w:val="left" w:pos="312"/>
        </w:tabs>
      </w:pPr>
    </w:lvl>
  </w:abstractNum>
  <w:abstractNum w:abstractNumId="3">
    <w:nsid w:val="74BC24EC"/>
    <w:multiLevelType w:val="multilevel"/>
    <w:tmpl w:val="74BC24E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FB0747"/>
    <w:rsid w:val="13CD7894"/>
    <w:rsid w:val="2E8E496B"/>
    <w:rsid w:val="63FB0747"/>
    <w:rsid w:val="6A1661B6"/>
    <w:rsid w:val="6AD44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5">
    <w:name w:val="List Paragraph"/>
    <w:basedOn w:val="1"/>
    <w:qFormat/>
    <w:uiPriority w:val="34"/>
    <w:pPr>
      <w:ind w:firstLine="420" w:firstLineChars="200"/>
    </w:pPr>
  </w:style>
  <w:style w:type="paragraph" w:customStyle="1" w:styleId="6">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oleObject" Target="embeddings/oleObject6.bin"/><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oleObject" Target="embeddings/oleObject5.bin"/><Relationship Id="rId12" Type="http://schemas.openxmlformats.org/officeDocument/2006/relationships/image" Target="media/image5.emf"/><Relationship Id="rId11" Type="http://schemas.openxmlformats.org/officeDocument/2006/relationships/oleObject" Target="embeddings/oleObject4.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2017-11-20T02:06:00Z</dcterms:created>
  <dc:creator>塔塔塔塔</dc:creator>
  <cp:lastModifiedBy>吴亚平</cp:lastModifiedBy>
  <dcterms:modified xsi:type="dcterms:W3CDTF">2018-01-22T01:17:49Z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