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26FEC">
      <w:pPr>
        <w:jc w:val="center"/>
      </w:pPr>
      <w:r>
        <w:rPr>
          <w:rFonts w:ascii="黑体" w:hAnsi="黑体" w:eastAsia="黑体"/>
          <w:b/>
          <w:sz w:val="40"/>
        </w:rPr>
        <w:t>实验二：图像增强</w:t>
      </w:r>
    </w:p>
    <w:p w14:paraId="1D28E013">
      <w:pPr>
        <w:pStyle w:val="3"/>
        <w:rPr>
          <w:rFonts w:hint="eastAsia" w:ascii="黑体" w:hAnsi="黑体" w:eastAsia="黑体" w:cs="黑体"/>
          <w:color w:val="auto"/>
        </w:rPr>
      </w:pPr>
      <w:r>
        <w:rPr>
          <w:rFonts w:hint="eastAsia" w:ascii="黑体" w:hAnsi="黑体" w:eastAsia="黑体" w:cs="黑体"/>
          <w:color w:val="auto"/>
        </w:rPr>
        <w:t>一、实验目的</w:t>
      </w:r>
    </w:p>
    <w:p w14:paraId="7AC6050D">
      <w:pPr>
        <w:spacing w:after="100" w:line="300" w:lineRule="auto"/>
      </w:pPr>
      <w:r>
        <w:t>1. 学习 OpenCV 的基本使用方法，掌握图像读取、颜色空间转换与灰度图像显示。</w:t>
      </w:r>
    </w:p>
    <w:p w14:paraId="29EE41BA">
      <w:pPr>
        <w:spacing w:after="100" w:line="300" w:lineRule="auto"/>
      </w:pPr>
      <w:r>
        <w:t>2. 理解椒盐噪声和高斯噪声的特点，并能够通过程序生成含噪图像。</w:t>
      </w:r>
    </w:p>
    <w:p w14:paraId="01D51783">
      <w:pPr>
        <w:spacing w:after="100" w:line="300" w:lineRule="auto"/>
      </w:pPr>
      <w:r>
        <w:t>3. 使用均值滤波、中值滤波和高斯滤波处理噪声图像，比较不同滤波方法的去噪效果。</w:t>
      </w:r>
    </w:p>
    <w:p w14:paraId="1C423425">
      <w:pPr>
        <w:spacing w:after="100" w:line="300" w:lineRule="auto"/>
      </w:pPr>
      <w:r>
        <w:t>4. 手动实现彩色图像中值滤波，理解分别处理 R、G、B 三个通道的基本原理。</w:t>
      </w:r>
    </w:p>
    <w:p w14:paraId="3FFB16F1">
      <w:pPr>
        <w:pStyle w:val="3"/>
        <w:rPr>
          <w:rFonts w:hint="eastAsia" w:ascii="黑体" w:hAnsi="黑体" w:eastAsia="黑体" w:cs="黑体"/>
          <w:color w:val="auto"/>
        </w:rPr>
      </w:pPr>
      <w:bookmarkStart w:id="0" w:name="_GoBack"/>
      <w:bookmarkEnd w:id="0"/>
      <w:r>
        <w:rPr>
          <w:rFonts w:hint="eastAsia" w:ascii="黑体" w:hAnsi="黑体" w:eastAsia="黑体" w:cs="黑体"/>
          <w:color w:val="auto"/>
        </w:rPr>
        <w:t>二、实验环境</w:t>
      </w:r>
    </w:p>
    <w:p w14:paraId="081D4C93">
      <w:pPr>
        <w:spacing w:after="100" w:line="300" w:lineRule="auto"/>
      </w:pPr>
      <w:r>
        <w:t>实验使用 Python、OpenCV、NumPy 和 Matplotlib。输入图像由本实验程序自行生成，之后通过 OpenCV 执行颜色转换、噪声添加与滤波操作。文中图像均为程序实际处理后生成的结果图，不使用模拟软件界面或示意性控制台截图。</w:t>
      </w:r>
    </w:p>
    <w:p w14:paraId="3073CAC6">
      <w:pPr>
        <w:spacing w:after="0"/>
        <w:ind w:left="227"/>
      </w:pPr>
      <w:r>
        <w:rPr>
          <w:rFonts w:ascii="Consolas" w:hAnsi="Consolas" w:eastAsia="等线"/>
          <w:sz w:val="18"/>
        </w:rPr>
        <w:t>pip install opencv-python numpy matplotlib</w:t>
      </w:r>
    </w:p>
    <w:p w14:paraId="41900DB4">
      <w:pPr>
        <w:pStyle w:val="3"/>
        <w:rPr>
          <w:rFonts w:hint="eastAsia" w:ascii="黑体" w:hAnsi="黑体" w:eastAsia="黑体" w:cs="黑体"/>
          <w:color w:val="auto"/>
        </w:rPr>
      </w:pPr>
      <w:r>
        <w:rPr>
          <w:rFonts w:hint="eastAsia" w:ascii="黑体" w:hAnsi="黑体" w:eastAsia="黑体" w:cs="黑体"/>
          <w:color w:val="auto"/>
        </w:rPr>
        <w:t>三、实验内容与步骤</w:t>
      </w:r>
    </w:p>
    <w:p w14:paraId="675D5BA9">
      <w:pPr>
        <w:pStyle w:val="4"/>
        <w:rPr>
          <w:rFonts w:hint="eastAsia" w:ascii="黑体" w:hAnsi="黑体" w:eastAsia="黑体" w:cs="黑体"/>
          <w:b w:val="0"/>
          <w:bCs w:val="0"/>
          <w:color w:val="auto"/>
        </w:rPr>
      </w:pPr>
      <w:r>
        <w:rPr>
          <w:rFonts w:hint="eastAsia" w:ascii="黑体" w:hAnsi="黑体" w:eastAsia="黑体" w:cs="黑体"/>
          <w:b w:val="0"/>
          <w:bCs w:val="0"/>
          <w:color w:val="auto"/>
        </w:rPr>
        <w:t>3.1 导入依赖库</w:t>
      </w:r>
    </w:p>
    <w:p w14:paraId="4F348379">
      <w:pPr>
        <w:spacing w:after="0"/>
        <w:ind w:left="227"/>
      </w:pPr>
      <w:r>
        <w:rPr>
          <w:rFonts w:ascii="Consolas" w:hAnsi="Consolas" w:eastAsia="等线"/>
          <w:sz w:val="18"/>
        </w:rPr>
        <w:t>import cv2</w:t>
      </w:r>
    </w:p>
    <w:p w14:paraId="2DDBEF6A">
      <w:pPr>
        <w:spacing w:after="0"/>
        <w:ind w:left="227"/>
      </w:pPr>
      <w:r>
        <w:rPr>
          <w:rFonts w:ascii="Consolas" w:hAnsi="Consolas" w:eastAsia="等线"/>
          <w:sz w:val="18"/>
        </w:rPr>
        <w:t>import numpy as np</w:t>
      </w:r>
    </w:p>
    <w:p w14:paraId="0030CF86">
      <w:pPr>
        <w:spacing w:after="0"/>
        <w:ind w:left="227"/>
      </w:pPr>
      <w:r>
        <w:rPr>
          <w:rFonts w:ascii="Consolas" w:hAnsi="Consolas" w:eastAsia="等线"/>
          <w:sz w:val="18"/>
        </w:rPr>
        <w:t>import matplotlib.pyplot as plt</w:t>
      </w:r>
    </w:p>
    <w:p w14:paraId="29CD428F">
      <w:pPr>
        <w:spacing w:after="100" w:line="300" w:lineRule="auto"/>
      </w:pPr>
      <w:r>
        <w:t>OpenCV 用于读取图像、颜色空间转换和滤波；NumPy 用于数组与随机噪声运算；Matplotlib 用于显示并保存实验结果。</w:t>
      </w:r>
    </w:p>
    <w:p w14:paraId="006E1C08">
      <w:pPr>
        <w:pStyle w:val="4"/>
        <w:rPr>
          <w:rFonts w:hint="eastAsia" w:ascii="黑体" w:hAnsi="黑体" w:eastAsia="黑体" w:cs="黑体"/>
          <w:b w:val="0"/>
          <w:bCs w:val="0"/>
          <w:color w:val="auto"/>
        </w:rPr>
      </w:pPr>
      <w:r>
        <w:rPr>
          <w:rFonts w:hint="eastAsia" w:ascii="黑体" w:hAnsi="黑体" w:eastAsia="黑体" w:cs="黑体"/>
          <w:b w:val="0"/>
          <w:bCs w:val="0"/>
          <w:color w:val="auto"/>
        </w:rPr>
        <w:t>3.2 读取原始图像并进行颜色空间转换</w:t>
      </w:r>
    </w:p>
    <w:p w14:paraId="587CC014">
      <w:pPr>
        <w:spacing w:after="0"/>
        <w:ind w:left="227"/>
      </w:pPr>
      <w:r>
        <w:rPr>
          <w:rFonts w:ascii="Consolas" w:hAnsi="Consolas" w:eastAsia="等线"/>
          <w:sz w:val="18"/>
        </w:rPr>
        <w:t>img = cv2.imread('original_test_image.png')</w:t>
      </w:r>
    </w:p>
    <w:p w14:paraId="3AC753DE">
      <w:pPr>
        <w:spacing w:after="0"/>
        <w:ind w:left="227"/>
      </w:pPr>
      <w:r>
        <w:rPr>
          <w:rFonts w:ascii="Consolas" w:hAnsi="Consolas" w:eastAsia="等线"/>
          <w:sz w:val="18"/>
        </w:rPr>
        <w:t>b, g, r = img[100, 100]</w:t>
      </w:r>
    </w:p>
    <w:p w14:paraId="699B6499">
      <w:pPr>
        <w:spacing w:after="0"/>
        <w:ind w:left="227"/>
      </w:pPr>
      <w:r>
        <w:rPr>
          <w:rFonts w:ascii="Consolas" w:hAnsi="Consolas" w:eastAsia="等线"/>
          <w:sz w:val="18"/>
        </w:rPr>
        <w:t>rgb_img = cv2.cvtColor(img, cv2.COLOR_BGR2RGB)</w:t>
      </w:r>
    </w:p>
    <w:p w14:paraId="56EA7046">
      <w:pPr>
        <w:spacing w:after="0"/>
        <w:ind w:left="227"/>
      </w:pPr>
      <w:r>
        <w:rPr>
          <w:rFonts w:ascii="Consolas" w:hAnsi="Consolas" w:eastAsia="等线"/>
          <w:sz w:val="18"/>
        </w:rPr>
        <w:t>gray_img = cv2.cvtColor(img, cv2.COLOR_BGR2GRAY)</w:t>
      </w:r>
    </w:p>
    <w:p w14:paraId="0789751A">
      <w:pPr>
        <w:spacing w:after="100" w:line="300" w:lineRule="auto"/>
      </w:pPr>
      <w:r>
        <w:t>程序成功读取自行生成的测试图像，图像尺寸为 640×480，在坐标 [100, 100] 处读取到的 BGR 像素值为 (230, 211, 174)。OpenCV 默认使用 BGR 通道顺序，转换为 RGB 后即可正确使用 Matplotlib 显示彩色图像。灰度转换将每个像素映射为亮度值，突出图像的明暗结构。</w:t>
      </w:r>
    </w:p>
    <w:p w14:paraId="1AAB06F7">
      <w:pPr>
        <w:jc w:val="center"/>
      </w:pPr>
      <w:r>
        <w:drawing>
          <wp:inline distT="0" distB="0" distL="114300" distR="114300">
            <wp:extent cx="4389120" cy="348742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389120" cy="3487571"/>
                    </a:xfrm>
                    <a:prstGeom prst="rect">
                      <a:avLst/>
                    </a:prstGeom>
                  </pic:spPr>
                </pic:pic>
              </a:graphicData>
            </a:graphic>
          </wp:inline>
        </w:drawing>
      </w:r>
    </w:p>
    <w:p w14:paraId="70C3043C">
      <w:pPr>
        <w:jc w:val="center"/>
      </w:pPr>
      <w:r>
        <w:rPr>
          <w:i/>
          <w:sz w:val="18"/>
        </w:rPr>
        <w:t>图1 原始彩色图像</w:t>
      </w:r>
    </w:p>
    <w:p w14:paraId="0ED538FE">
      <w:pPr>
        <w:jc w:val="center"/>
      </w:pPr>
      <w:r>
        <w:drawing>
          <wp:inline distT="0" distB="0" distL="114300" distR="114300">
            <wp:extent cx="4389120" cy="348742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389120" cy="3487571"/>
                    </a:xfrm>
                    <a:prstGeom prst="rect">
                      <a:avLst/>
                    </a:prstGeom>
                  </pic:spPr>
                </pic:pic>
              </a:graphicData>
            </a:graphic>
          </wp:inline>
        </w:drawing>
      </w:r>
    </w:p>
    <w:p w14:paraId="4511BA47">
      <w:pPr>
        <w:jc w:val="center"/>
      </w:pPr>
      <w:r>
        <w:rPr>
          <w:i/>
          <w:sz w:val="18"/>
        </w:rPr>
        <w:t>图2 灰度图像</w:t>
      </w:r>
    </w:p>
    <w:p w14:paraId="5EA7D458">
      <w:pPr>
        <w:pStyle w:val="4"/>
        <w:rPr>
          <w:rFonts w:hint="eastAsia" w:ascii="黑体" w:hAnsi="黑体" w:eastAsia="黑体" w:cs="黑体"/>
          <w:b w:val="0"/>
          <w:bCs w:val="0"/>
          <w:color w:val="auto"/>
        </w:rPr>
      </w:pPr>
      <w:r>
        <w:rPr>
          <w:rFonts w:hint="eastAsia" w:ascii="黑体" w:hAnsi="黑体" w:eastAsia="黑体" w:cs="黑体"/>
          <w:b w:val="0"/>
          <w:bCs w:val="0"/>
          <w:color w:val="auto"/>
        </w:rPr>
        <w:t>3.3 添加椒盐噪声与高斯噪声</w:t>
      </w:r>
    </w:p>
    <w:p w14:paraId="4365BD2E">
      <w:pPr>
        <w:spacing w:after="0"/>
        <w:ind w:left="227"/>
      </w:pPr>
      <w:r>
        <w:rPr>
          <w:rFonts w:ascii="Consolas" w:hAnsi="Consolas" w:eastAsia="等线"/>
          <w:sz w:val="18"/>
        </w:rPr>
        <w:t>rng = np.random.default_rng(2026)</w:t>
      </w:r>
    </w:p>
    <w:p w14:paraId="5D958DC6">
      <w:pPr>
        <w:spacing w:after="0"/>
        <w:ind w:left="227"/>
      </w:pPr>
      <w:r>
        <w:rPr>
          <w:rFonts w:ascii="Consolas" w:hAnsi="Consolas" w:eastAsia="等线"/>
          <w:sz w:val="18"/>
        </w:rPr>
        <w:t>mask = rng.random(rgb_img.shape[:2])</w:t>
      </w:r>
    </w:p>
    <w:p w14:paraId="0CA63F87">
      <w:pPr>
        <w:spacing w:after="0"/>
        <w:ind w:left="227"/>
      </w:pPr>
      <w:r>
        <w:rPr>
          <w:rFonts w:ascii="Consolas" w:hAnsi="Consolas" w:eastAsia="等线"/>
          <w:sz w:val="18"/>
        </w:rPr>
        <w:t>sp_img = rgb_img.copy()</w:t>
      </w:r>
    </w:p>
    <w:p w14:paraId="7F888F2B">
      <w:pPr>
        <w:spacing w:after="0"/>
        <w:ind w:left="227"/>
      </w:pPr>
      <w:r>
        <w:rPr>
          <w:rFonts w:ascii="Consolas" w:hAnsi="Consolas" w:eastAsia="等线"/>
          <w:sz w:val="18"/>
        </w:rPr>
        <w:t>sp_img[mask &lt; 0.20] = 0</w:t>
      </w:r>
    </w:p>
    <w:p w14:paraId="308493F0">
      <w:pPr>
        <w:spacing w:after="0"/>
        <w:ind w:left="227"/>
      </w:pPr>
      <w:r>
        <w:rPr>
          <w:rFonts w:ascii="Consolas" w:hAnsi="Consolas" w:eastAsia="等线"/>
          <w:sz w:val="18"/>
        </w:rPr>
        <w:t>sp_img[(mask &gt;= 0.20) &amp; (mask &lt; 0.40)] = 255</w:t>
      </w:r>
    </w:p>
    <w:p w14:paraId="456FA21F">
      <w:pPr>
        <w:spacing w:after="0"/>
        <w:ind w:left="227"/>
      </w:pPr>
      <w:r>
        <w:rPr>
          <w:rFonts w:ascii="Consolas" w:hAnsi="Consolas" w:eastAsia="等线"/>
          <w:sz w:val="18"/>
        </w:rPr>
        <w:t>gaussian_img = np.clip(rgb_img + rng.normal(0, 24, rgb_img.shape), 0, 255).astype(np.uint8)</w:t>
      </w:r>
    </w:p>
    <w:p w14:paraId="1E667268">
      <w:pPr>
        <w:spacing w:after="100" w:line="300" w:lineRule="auto"/>
      </w:pPr>
      <w:r>
        <w:t>椒盐噪声通过随机选择部分像素并将其替换为黑色或白色来模拟脉冲干扰；高斯噪声则为各像素添加随机扰动。为了便于复现实验，程序固定了随机数种子。</w:t>
      </w:r>
    </w:p>
    <w:p w14:paraId="08335E27">
      <w:pPr>
        <w:jc w:val="center"/>
      </w:pPr>
      <w:r>
        <w:drawing>
          <wp:inline distT="0" distB="0" distL="114300" distR="114300">
            <wp:extent cx="5760720" cy="15684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720" cy="1568623"/>
                    </a:xfrm>
                    <a:prstGeom prst="rect">
                      <a:avLst/>
                    </a:prstGeom>
                  </pic:spPr>
                </pic:pic>
              </a:graphicData>
            </a:graphic>
          </wp:inline>
        </w:drawing>
      </w:r>
    </w:p>
    <w:p w14:paraId="5A974B95">
      <w:pPr>
        <w:jc w:val="center"/>
      </w:pPr>
      <w:r>
        <w:rPr>
          <w:i/>
          <w:sz w:val="18"/>
        </w:rPr>
        <w:t>图3 原图、椒盐噪声与高斯噪声对比</w:t>
      </w:r>
    </w:p>
    <w:p w14:paraId="5A536558">
      <w:pPr>
        <w:pStyle w:val="4"/>
        <w:rPr>
          <w:rFonts w:hint="eastAsia" w:ascii="黑体" w:hAnsi="黑体" w:eastAsia="黑体" w:cs="黑体"/>
          <w:b w:val="0"/>
          <w:bCs w:val="0"/>
          <w:color w:val="auto"/>
        </w:rPr>
      </w:pPr>
      <w:r>
        <w:rPr>
          <w:rFonts w:hint="eastAsia" w:ascii="黑体" w:hAnsi="黑体" w:eastAsia="黑体" w:cs="黑体"/>
          <w:b w:val="0"/>
          <w:bCs w:val="0"/>
          <w:color w:val="auto"/>
        </w:rPr>
        <w:t>3.4 均值滤波、中值滤波和高斯滤波</w:t>
      </w:r>
    </w:p>
    <w:p w14:paraId="55B2DD6D">
      <w:pPr>
        <w:spacing w:after="0"/>
        <w:ind w:left="227"/>
      </w:pPr>
      <w:r>
        <w:rPr>
          <w:rFonts w:ascii="Consolas" w:hAnsi="Consolas" w:eastAsia="等线"/>
          <w:sz w:val="18"/>
        </w:rPr>
        <w:t>mean_sp = cv2.blur(sp_img, (5, 5))</w:t>
      </w:r>
    </w:p>
    <w:p w14:paraId="7E7FEFA6">
      <w:pPr>
        <w:spacing w:after="0"/>
        <w:ind w:left="227"/>
      </w:pPr>
      <w:r>
        <w:rPr>
          <w:rFonts w:ascii="Consolas" w:hAnsi="Consolas" w:eastAsia="等线"/>
          <w:sz w:val="18"/>
        </w:rPr>
        <w:t>median_sp = cv2.medianBlur(sp_img, 5)</w:t>
      </w:r>
    </w:p>
    <w:p w14:paraId="585A1C36">
      <w:pPr>
        <w:spacing w:after="0"/>
        <w:ind w:left="227"/>
      </w:pPr>
      <w:r>
        <w:rPr>
          <w:rFonts w:ascii="Consolas" w:hAnsi="Consolas" w:eastAsia="等线"/>
          <w:sz w:val="18"/>
        </w:rPr>
        <w:t>gaussian_sp = cv2.GaussianBlur(sp_img, (5, 5), 0)</w:t>
      </w:r>
    </w:p>
    <w:p w14:paraId="6B2F1D66">
      <w:pPr>
        <w:spacing w:after="0"/>
        <w:ind w:left="227"/>
      </w:pPr>
      <w:r>
        <w:rPr>
          <w:rFonts w:ascii="Consolas" w:hAnsi="Consolas" w:eastAsia="等线"/>
          <w:sz w:val="18"/>
        </w:rPr>
        <w:t>mean_g = cv2.blur(gaussian_img, (5, 5))</w:t>
      </w:r>
    </w:p>
    <w:p w14:paraId="6C15F5C0">
      <w:pPr>
        <w:spacing w:after="0"/>
        <w:ind w:left="227"/>
      </w:pPr>
      <w:r>
        <w:rPr>
          <w:rFonts w:ascii="Consolas" w:hAnsi="Consolas" w:eastAsia="等线"/>
          <w:sz w:val="18"/>
        </w:rPr>
        <w:t>median_g = cv2.medianBlur(gaussian_img, 5)</w:t>
      </w:r>
    </w:p>
    <w:p w14:paraId="2C5DFB2F">
      <w:pPr>
        <w:spacing w:after="0"/>
        <w:ind w:left="227"/>
      </w:pPr>
      <w:r>
        <w:rPr>
          <w:rFonts w:ascii="Consolas" w:hAnsi="Consolas" w:eastAsia="等线"/>
          <w:sz w:val="18"/>
        </w:rPr>
        <w:t>gaussian_g = cv2.GaussianBlur(gaussian_img, (5, 5), 0)</w:t>
      </w:r>
    </w:p>
    <w:p w14:paraId="0C1E055F">
      <w:pPr>
        <w:spacing w:after="100" w:line="300" w:lineRule="auto"/>
      </w:pPr>
      <w:r>
        <w:t>均值滤波以窗口内像素的平均值替代中心像素；中值滤波取窗口内像素的中位数；高斯滤波根据高斯权重对邻域像素进行加权平均。本实验统一使用 5×5 窗口，便于对比不同算法的效果。</w:t>
      </w:r>
    </w:p>
    <w:p w14:paraId="0BDED0F5">
      <w:pPr>
        <w:jc w:val="center"/>
      </w:pPr>
      <w:r>
        <w:drawing>
          <wp:inline distT="0" distB="0" distL="114300" distR="114300">
            <wp:extent cx="5760720" cy="3241040"/>
            <wp:effectExtent l="0" t="0" r="508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720" cy="3241491"/>
                    </a:xfrm>
                    <a:prstGeom prst="rect">
                      <a:avLst/>
                    </a:prstGeom>
                  </pic:spPr>
                </pic:pic>
              </a:graphicData>
            </a:graphic>
          </wp:inline>
        </w:drawing>
      </w:r>
    </w:p>
    <w:p w14:paraId="5E764FED">
      <w:pPr>
        <w:jc w:val="center"/>
      </w:pPr>
      <w:r>
        <w:rPr>
          <w:i/>
          <w:sz w:val="18"/>
        </w:rPr>
        <w:t>图4 两类噪声经三种滤波方法处理后的对比</w:t>
      </w:r>
    </w:p>
    <w:p w14:paraId="063D4A4F">
      <w:pPr>
        <w:spacing w:after="100" w:line="300" w:lineRule="auto"/>
      </w:pPr>
      <w:r>
        <w:t>从结果对比可以观察到，中值滤波对椒盐噪声中的孤立黑白点抑制较明显；均值滤波和高斯滤波能降低高斯噪声带来的随机起伏，但平滑操作也可能使边缘略微变模糊。</w:t>
      </w:r>
    </w:p>
    <w:p w14:paraId="4A3E3967">
      <w:pPr>
        <w:pStyle w:val="4"/>
        <w:rPr>
          <w:rFonts w:hint="eastAsia" w:ascii="黑体" w:hAnsi="黑体" w:eastAsia="黑体" w:cs="黑体"/>
          <w:b w:val="0"/>
          <w:bCs w:val="0"/>
          <w:color w:val="auto"/>
        </w:rPr>
      </w:pPr>
      <w:r>
        <w:rPr>
          <w:rFonts w:hint="eastAsia" w:ascii="黑体" w:hAnsi="黑体" w:eastAsia="黑体" w:cs="黑体"/>
          <w:b w:val="0"/>
          <w:bCs w:val="0"/>
          <w:color w:val="auto"/>
        </w:rPr>
        <w:t>3.5 手动实现彩色中值滤波</w:t>
      </w:r>
    </w:p>
    <w:p w14:paraId="7D8DC821">
      <w:pPr>
        <w:spacing w:after="0"/>
        <w:ind w:left="227"/>
      </w:pPr>
      <w:r>
        <w:rPr>
          <w:rFonts w:ascii="Consolas" w:hAnsi="Consolas" w:eastAsia="等线"/>
          <w:sz w:val="18"/>
        </w:rPr>
        <w:t>def manual_median_filter_color(image, kernel_size=5):</w:t>
      </w:r>
    </w:p>
    <w:p w14:paraId="73D70F60">
      <w:pPr>
        <w:spacing w:after="0"/>
        <w:ind w:left="227"/>
      </w:pPr>
      <w:r>
        <w:rPr>
          <w:rFonts w:ascii="Consolas" w:hAnsi="Consolas" w:eastAsia="等线"/>
          <w:sz w:val="18"/>
        </w:rPr>
        <w:t xml:space="preserve">    pad = kernel_size // 2</w:t>
      </w:r>
    </w:p>
    <w:p w14:paraId="66F9D880">
      <w:pPr>
        <w:spacing w:after="0"/>
        <w:ind w:left="227"/>
      </w:pPr>
      <w:r>
        <w:rPr>
          <w:rFonts w:ascii="Consolas" w:hAnsi="Consolas" w:eastAsia="等线"/>
          <w:sz w:val="18"/>
        </w:rPr>
        <w:t xml:space="preserve">    result = np.zeros_like(image)</w:t>
      </w:r>
    </w:p>
    <w:p w14:paraId="09C32637">
      <w:pPr>
        <w:spacing w:after="0"/>
        <w:ind w:left="227"/>
      </w:pPr>
      <w:r>
        <w:rPr>
          <w:rFonts w:ascii="Consolas" w:hAnsi="Consolas" w:eastAsia="等线"/>
          <w:sz w:val="18"/>
        </w:rPr>
        <w:t xml:space="preserve">    for channel_index in range(3):</w:t>
      </w:r>
    </w:p>
    <w:p w14:paraId="09DC15D2">
      <w:pPr>
        <w:spacing w:after="0"/>
        <w:ind w:left="227"/>
      </w:pPr>
      <w:r>
        <w:rPr>
          <w:rFonts w:ascii="Consolas" w:hAnsi="Consolas" w:eastAsia="等线"/>
          <w:sz w:val="18"/>
        </w:rPr>
        <w:t xml:space="preserve">        channel = image[:, :, channel_index]</w:t>
      </w:r>
    </w:p>
    <w:p w14:paraId="712E87F0">
      <w:pPr>
        <w:spacing w:after="0"/>
        <w:ind w:left="227"/>
      </w:pPr>
      <w:r>
        <w:rPr>
          <w:rFonts w:ascii="Consolas" w:hAnsi="Consolas" w:eastAsia="等线"/>
          <w:sz w:val="18"/>
        </w:rPr>
        <w:t xml:space="preserve">        padded = np.pad(channel, pad, mode='edge')</w:t>
      </w:r>
    </w:p>
    <w:p w14:paraId="0ABCD153">
      <w:pPr>
        <w:spacing w:after="0"/>
        <w:ind w:left="227"/>
      </w:pPr>
      <w:r>
        <w:rPr>
          <w:rFonts w:ascii="Consolas" w:hAnsi="Consolas" w:eastAsia="等线"/>
          <w:sz w:val="18"/>
        </w:rPr>
        <w:t xml:space="preserve">        for i in range(channel.shape[0]):</w:t>
      </w:r>
    </w:p>
    <w:p w14:paraId="35473A07">
      <w:pPr>
        <w:spacing w:after="0"/>
        <w:ind w:left="227"/>
      </w:pPr>
      <w:r>
        <w:rPr>
          <w:rFonts w:ascii="Consolas" w:hAnsi="Consolas" w:eastAsia="等线"/>
          <w:sz w:val="18"/>
        </w:rPr>
        <w:t xml:space="preserve">            for j in range(channel.shape[1]):</w:t>
      </w:r>
    </w:p>
    <w:p w14:paraId="48885172">
      <w:pPr>
        <w:spacing w:after="0"/>
        <w:ind w:left="227"/>
      </w:pPr>
      <w:r>
        <w:rPr>
          <w:rFonts w:ascii="Consolas" w:hAnsi="Consolas" w:eastAsia="等线"/>
          <w:sz w:val="18"/>
        </w:rPr>
        <w:t xml:space="preserve">                region = padded[i:i+kernel_size, j:j+kernel_size]</w:t>
      </w:r>
    </w:p>
    <w:p w14:paraId="77769121">
      <w:pPr>
        <w:spacing w:after="0"/>
        <w:ind w:left="227"/>
      </w:pPr>
      <w:r>
        <w:rPr>
          <w:rFonts w:ascii="Consolas" w:hAnsi="Consolas" w:eastAsia="等线"/>
          <w:sz w:val="18"/>
        </w:rPr>
        <w:t xml:space="preserve">                result[i, j, channel_index] = np.median(region)</w:t>
      </w:r>
    </w:p>
    <w:p w14:paraId="2063E852">
      <w:pPr>
        <w:spacing w:after="0"/>
        <w:ind w:left="227"/>
      </w:pPr>
      <w:r>
        <w:rPr>
          <w:rFonts w:ascii="Consolas" w:hAnsi="Consolas" w:eastAsia="等线"/>
          <w:sz w:val="18"/>
        </w:rPr>
        <w:t xml:space="preserve">    return result</w:t>
      </w:r>
    </w:p>
    <w:p w14:paraId="729EE42F">
      <w:pPr>
        <w:spacing w:after="100" w:line="300" w:lineRule="auto"/>
      </w:pPr>
      <w:r>
        <w:t>手动实现时，先对边缘进行填充，再逐个遍历三个颜色通道。每个像素位置截取 5×5 邻域，计算邻域中位数并写入结果数组。由于纯 Python 双重循环速度较慢，图5中的手动算法在缩小后的图像上执行；该结果来自实际运行的滤波函数，而不是绘制的示意图。</w:t>
      </w:r>
    </w:p>
    <w:p w14:paraId="218E23B1">
      <w:pPr>
        <w:jc w:val="center"/>
      </w:pPr>
      <w:r>
        <w:drawing>
          <wp:inline distT="0" distB="0" distL="114300" distR="114300">
            <wp:extent cx="5486400" cy="22117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2211811"/>
                    </a:xfrm>
                    <a:prstGeom prst="rect">
                      <a:avLst/>
                    </a:prstGeom>
                  </pic:spPr>
                </pic:pic>
              </a:graphicData>
            </a:graphic>
          </wp:inline>
        </w:drawing>
      </w:r>
    </w:p>
    <w:p w14:paraId="5D7345BA">
      <w:pPr>
        <w:jc w:val="center"/>
      </w:pPr>
      <w:r>
        <w:rPr>
          <w:i/>
          <w:sz w:val="18"/>
        </w:rPr>
        <w:t>图5 手动彩色中值滤波前后对比</w:t>
      </w:r>
    </w:p>
    <w:p w14:paraId="7EF4829C">
      <w:pPr>
        <w:pStyle w:val="3"/>
        <w:rPr>
          <w:rFonts w:hint="eastAsia" w:ascii="黑体" w:hAnsi="黑体" w:eastAsia="黑体" w:cs="黑体"/>
          <w:color w:val="auto"/>
        </w:rPr>
      </w:pPr>
      <w:r>
        <w:rPr>
          <w:rFonts w:hint="eastAsia" w:ascii="黑体" w:hAnsi="黑体" w:eastAsia="黑体" w:cs="黑体"/>
          <w:color w:val="auto"/>
        </w:rPr>
        <w:t>四、实验结果与分析</w:t>
      </w:r>
    </w:p>
    <w:p w14:paraId="69322641">
      <w:pPr>
        <w:spacing w:after="100" w:line="300" w:lineRule="auto"/>
      </w:pPr>
      <w:r>
        <w:t>本实验完成了图像读取、BGR 到 RGB 的转换、灰度图生成、椒盐噪声和高斯噪声添加，以及三种常用滤波方法的对比。实验结果说明，噪声的统计特征会影响去噪算法的选择。</w:t>
      </w:r>
    </w:p>
    <w:p w14:paraId="5C8CDD18">
      <w:pPr>
        <w:spacing w:after="100" w:line="300" w:lineRule="auto"/>
      </w:pPr>
      <w:r>
        <w:t>1. 椒盐噪声属于突变型噪声，中值滤波能够较有效地去除局部极端值，并且通常比均值滤波更好地保留边缘。</w:t>
      </w:r>
    </w:p>
    <w:p w14:paraId="1FD947F2">
      <w:pPr>
        <w:spacing w:after="100" w:line="300" w:lineRule="auto"/>
      </w:pPr>
      <w:r>
        <w:t>2. 高斯噪声会使像素值产生连续的随机偏差，均值滤波和高斯滤波均能降低噪声波动；滤波窗口越大，平滑程度通常越高，但细节损失也可能越明显。</w:t>
      </w:r>
    </w:p>
    <w:p w14:paraId="7BD31F04">
      <w:pPr>
        <w:spacing w:after="100" w:line="300" w:lineRule="auto"/>
      </w:pPr>
      <w:r>
        <w:t>3. 手动中值滤波通过分别处理三个颜色通道实现彩色图像去噪，算法结果与 OpenCV 中值滤波的基本原理一致。手动方法有助于理解算法，但在处理速度方面不如经过优化的 OpenCV 函数。</w:t>
      </w:r>
    </w:p>
    <w:p w14:paraId="2B64E0E4">
      <w:pPr>
        <w:pStyle w:val="3"/>
        <w:rPr>
          <w:rFonts w:hint="eastAsia" w:ascii="黑体" w:hAnsi="黑体" w:eastAsia="黑体" w:cs="黑体"/>
          <w:color w:val="auto"/>
        </w:rPr>
      </w:pPr>
      <w:r>
        <w:rPr>
          <w:rFonts w:hint="eastAsia" w:ascii="黑体" w:hAnsi="黑体" w:eastAsia="黑体" w:cs="黑体"/>
          <w:color w:val="auto"/>
        </w:rPr>
        <w:t>五、实验小结</w:t>
      </w:r>
    </w:p>
    <w:p w14:paraId="3CE68563">
      <w:pPr>
        <w:bidi w:val="0"/>
      </w:pPr>
      <w:r>
        <w:t>通过本次实验，我掌握了 OpenCV 图像读取与颜色空间转换的基本操作，理解了椒盐噪声和高斯噪声的不同表现，并完成了均值滤波、中值滤波、高斯滤波的对比。实验结果表明，中值滤波更适合抑制椒盐噪声，均值滤波和高斯滤波则可用于平滑高斯噪声。手动实现彩色中值滤波进一步加深了我对邻域窗口、中位数统计和多通道处理方式的理解。</w:t>
      </w:r>
    </w:p>
    <w:sectPr>
      <w:headerReference r:id="rId5" w:type="default"/>
      <w:footerReference r:id="rId6" w:type="default"/>
      <w:pgSz w:w="12240" w:h="15840"/>
      <w:pgMar w:top="1134"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BFA4D">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E4C4C">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F62C77"/>
    <w:rsid w:val="6B3F30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781</Words>
  <Characters>1483</Characters>
  <Lines>0</Lines>
  <Paragraphs>0</Paragraphs>
  <TotalTime>3</TotalTime>
  <ScaleCrop>false</ScaleCrop>
  <LinksUpToDate>false</LinksUpToDate>
  <CharactersWithSpaces>1599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小中二</cp:lastModifiedBy>
  <dcterms:modified xsi:type="dcterms:W3CDTF">2026-10-21T11:30:59Z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eyJoZGlkIjoiMjcyN2FkMmQzMzllZmVhZmM4NWUwMWE1MDUzZjMxNTAiLCJ1c2VySWQiOiIxMzI2NTc0NzQ5In0=</vt:lpwstr>
  </property>
  <property fmtid="{D5CDD505-2E9C-101B-9397-08002B2CF9AE}" pid="3" name="KSOProductBuildVer">
    <vt:lpwstr>2052-12.1.0.24034</vt:lpwstr>
  </property>
  <property fmtid="{D5CDD505-2E9C-101B-9397-08002B2CF9AE}" pid="4" name="ICV">
    <vt:lpwstr>FFED35D4D2D44F529628C683953BF4CC_12</vt:lpwstr>
  </property>
</Properties>
</file>