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D2432B"/>
          <w:spacing w:val="60"/>
          <w:sz w:val="24"/>
          <w:szCs w:val="24"/>
        </w:rPr>
        <w:t xml:space="preserve">CAHIER DES CHARGES</w:t>
      </w:r>
    </w:p>
    <w:p>
      <w:pPr>
        <w:spacing w:after="120" w:before="200"/>
      </w:pPr>
      <w:r>
        <w:rPr>
          <w:rFonts w:ascii="Georgia" w:cs="Georgia" w:eastAsia="Georgia" w:hAnsi="Georgia"/>
          <w:b/>
          <w:bCs/>
          <w:color w:val="17181C"/>
          <w:sz w:val="64"/>
          <w:szCs w:val="64"/>
        </w:rPr>
        <w:t xml:space="preserve">Les apps de la famille</w:t>
      </w:r>
    </w:p>
    <w:p>
      <w:pPr>
        <w:pBdr>
          <w:bottom w:val="single" w:color="D2432B" w:sz="12" w:space="8"/>
        </w:pBdr>
        <w:spacing w:after="400"/>
      </w:pPr>
      <w:r>
        <w:rPr>
          <w:color w:val="62656C"/>
          <w:sz w:val="26"/>
          <w:szCs w:val="26"/>
        </w:rPr>
        <w:t xml:space="preserve">Recettes · Courses · Cadeaux · Voyages · Souvenirs · Quotidien — et l'app Famille</w:t>
      </w:r>
    </w:p>
    <w:p>
      <w:pPr>
        <w:spacing w:before="200"/>
      </w:pPr>
      <w:r>
        <w:rPr>
          <w:sz w:val="24"/>
          <w:szCs w:val="24"/>
        </w:rPr>
        <w:t xml:space="preserve">Version consolidée et mise à jour d'après le code</w:t>
      </w:r>
    </w:p>
    <w:p>
      <w:pPr>
        <w:spacing w:before="120"/>
      </w:pPr>
      <w:r>
        <w:rPr>
          <w:b/>
          <w:bCs/>
          <w:sz w:val="28"/>
          <w:szCs w:val="28"/>
        </w:rPr>
        <w:t xml:space="preserve">21 octobre 2026</w:t>
      </w:r>
    </w:p>
    <w:p>
      <w:pPr>
        <w:spacing w:before="120"/>
      </w:pPr>
      <w:r>
        <w:rPr>
          <w:color w:val="62656C"/>
          <w:sz w:val="22"/>
          <w:szCs w:val="22"/>
        </w:rPr>
        <w:t xml:space="preserve">Remplace la version du 8 octobre 2026</w:t>
      </w:r>
    </w:p>
    <w:p>
      <w:pPr>
        <w:spacing w:before="1600"/>
      </w:pPr>
      <w:r>
        <w:rPr>
          <w:color w:val="62656C"/>
          <w:sz w:val="22"/>
          <w:szCs w:val="22"/>
        </w:rPr>
        <w:t xml:space="preserve">Yves Morel — dépôt apps-famille</w:t>
      </w:r>
    </w:p>
    <w:p>
      <w:r>
        <w:br w:type="page"/>
      </w:r>
    </w:p>
    <w:p>
      <w:pPr>
        <w:spacing w:after="160"/>
      </w:pPr>
      <w:r>
        <w:rPr>
          <w:b/>
          <w:bCs/>
          <w:color w:val="17181C"/>
          <w:sz w:val="30"/>
          <w:szCs w:val="30"/>
        </w:rPr>
        <w:t xml:space="preserve">Ce qui change depuis le 8 octobre</w:t>
      </w:r>
    </w:p>
    <w:p>
      <w:pPr>
        <w:pStyle w:val="ListParagraph"/>
        <w:numPr>
          <w:ilvl w:val="0"/>
          <w:numId w:val="2"/>
        </w:numPr>
        <w:spacing w:after="60"/>
      </w:pPr>
      <w:r>
        <w:rPr>
          <w:b/>
          <w:bCs/>
        </w:rPr>
        <w:t xml:space="preserve">Nouvelle app Courses</w:t>
      </w:r>
      <w:r>
        <w:t xml:space="preserve"> (partie 7) : la liste de courses quitte Recettes.</w:t>
      </w:r>
    </w:p>
    <w:p>
      <w:pPr>
        <w:pStyle w:val="ListParagraph"/>
        <w:numPr>
          <w:ilvl w:val="0"/>
          <w:numId w:val="2"/>
        </w:numPr>
        <w:spacing w:after="60"/>
      </w:pPr>
      <w:r>
        <w:rPr>
          <w:b/>
          <w:bCs/>
        </w:rPr>
        <w:t xml:space="preserve">App Famille, nouvelle version</w:t>
      </w:r>
      <w:r>
        <w:t xml:space="preserve"> (partie 8) : les six apps réunies, l'assistant et ses 16 fonctions, le traitement de nuit, les notifications de tous les modules, sur le téléphone.</w:t>
      </w:r>
    </w:p>
    <w:p>
      <w:pPr>
        <w:pStyle w:val="ListParagraph"/>
        <w:numPr>
          <w:ilvl w:val="0"/>
          <w:numId w:val="2"/>
        </w:numPr>
        <w:spacing w:after="60"/>
      </w:pPr>
      <w:r>
        <w:rPr>
          <w:b/>
          <w:bCs/>
        </w:rPr>
        <w:t xml:space="preserve">Compte famille</w:t>
      </w:r>
      <w:r>
        <w:t xml:space="preserve"> : visibilité d'un enfant famille par famille (1.1).</w:t>
      </w:r>
    </w:p>
    <w:p>
      <w:pPr>
        <w:pStyle w:val="ListParagraph"/>
        <w:numPr>
          <w:ilvl w:val="0"/>
          <w:numId w:val="2"/>
        </w:numPr>
        <w:spacing w:after="60"/>
      </w:pPr>
      <w:r>
        <w:rPr>
          <w:b/>
          <w:bCs/>
        </w:rPr>
        <w:t xml:space="preserve">CadeauCommun</w:t>
      </w:r>
      <w:r>
        <w:t xml:space="preserve"> : listes communes, invisibles de leurs destinataires (3.2).</w:t>
      </w:r>
    </w:p>
    <w:p>
      <w:pPr>
        <w:pStyle w:val="ListParagraph"/>
        <w:numPr>
          <w:ilvl w:val="0"/>
          <w:numId w:val="2"/>
        </w:numPr>
        <w:spacing w:after="60"/>
      </w:pPr>
      <w:r>
        <w:rPr>
          <w:b/>
          <w:bCs/>
        </w:rPr>
        <w:t xml:space="preserve">VoyageCommun</w:t>
      </w:r>
      <w:r>
        <w:t xml:space="preserve"> : options de trajet, rendez-vous, qui paie quoi (4.4) ; brouillon de voyage par l'assistant (4.2).</w:t>
      </w:r>
    </w:p>
    <w:p>
      <w:pPr>
        <w:pStyle w:val="ListParagraph"/>
        <w:numPr>
          <w:ilvl w:val="0"/>
          <w:numId w:val="2"/>
        </w:numPr>
        <w:spacing w:after="60"/>
      </w:pPr>
      <w:r>
        <w:rPr>
          <w:b/>
          <w:bCs/>
        </w:rPr>
        <w:t xml:space="preserve">Quotidien</w:t>
      </w:r>
      <w:r>
        <w:t xml:space="preserve"> : inventaires (6.5), tâches datées et domaines, tâches confiées à un autre foyer (6.3).</w:t>
      </w:r>
    </w:p>
    <w:p>
      <w:pPr>
        <w:pStyle w:val="ListParagraph"/>
        <w:numPr>
          <w:ilvl w:val="0"/>
          <w:numId w:val="2"/>
        </w:numPr>
        <w:spacing w:after="60"/>
      </w:pPr>
      <w:r>
        <w:rPr>
          <w:b/>
          <w:bCs/>
        </w:rPr>
        <w:t xml:space="preserve">Recettes</w:t>
      </w:r>
      <w:r>
        <w:t xml:space="preserve"> : photos, pages et vidéos lues par l'assistant, questions en cuisinant (2.4, 2.6).</w:t>
      </w:r>
    </w:p>
    <w:p>
      <w:r>
        <w:br w:type="page"/>
      </w:r>
    </w:p>
    <w:p>
      <w:pPr>
        <w:spacing w:after="160"/>
      </w:pPr>
      <w:r>
        <w:rPr>
          <w:b/>
          <w:bCs/>
          <w:color w:val="17181C"/>
          <w:sz w:val="30"/>
          <w:szCs w:val="30"/>
        </w:rPr>
        <w:t xml:space="preserve">Sommaire</w:t>
      </w:r>
    </w:p>
    <w:p>
      <w:pPr>
        <w:tabs>
          <w:tab w:val="right" w:pos="9638" w:leader="dot"/>
        </w:tabs>
        <w:spacing w:after="120" w:before="120"/>
      </w:pPr>
      <w:r>
        <w:rPr>
          <w:b w:val="false"/>
          <w:bCs w:val="false"/>
          <w:sz w:val="24"/>
          <w:szCs w:val="24"/>
        </w:rPr>
        <w:t xml:space="preserve">Présentation générale</w:t>
      </w:r>
      <w:r>
        <w:tab/>
      </w:r>
      <w:r>
        <w:rPr>
          <w:sz w:val="24"/>
          <w:szCs w:val="24"/>
        </w:rPr>
        <w:t xml:space="preserve">4</w:t>
      </w:r>
    </w:p>
    <w:p>
      <w:pPr>
        <w:tabs>
          <w:tab w:val="right" w:pos="9638" w:leader="dot"/>
        </w:tabs>
        <w:spacing w:after="120" w:before="120"/>
      </w:pPr>
      <w:r>
        <w:rPr>
          <w:b/>
          <w:bCs/>
          <w:sz w:val="24"/>
          <w:szCs w:val="24"/>
        </w:rPr>
        <w:t xml:space="preserve">Partie 1 — Socle commun</w:t>
      </w:r>
      <w:r>
        <w:tab/>
      </w:r>
      <w:r>
        <w:rPr>
          <w:sz w:val="24"/>
          <w:szCs w:val="24"/>
        </w:rPr>
        <w:t xml:space="preserve">5</w:t>
      </w:r>
    </w:p>
    <w:p>
      <w:pPr>
        <w:tabs>
          <w:tab w:val="right" w:pos="9638" w:leader="dot"/>
        </w:tabs>
        <w:spacing w:after="120" w:before="120"/>
      </w:pPr>
      <w:r>
        <w:rPr>
          <w:b/>
          <w:bCs/>
          <w:sz w:val="24"/>
          <w:szCs w:val="24"/>
        </w:rPr>
        <w:t xml:space="preserve">Partie 2 — Recettes familiales</w:t>
      </w:r>
      <w:r>
        <w:tab/>
      </w:r>
      <w:r>
        <w:rPr>
          <w:sz w:val="24"/>
          <w:szCs w:val="24"/>
        </w:rPr>
        <w:t xml:space="preserve">9</w:t>
      </w:r>
    </w:p>
    <w:p>
      <w:pPr>
        <w:tabs>
          <w:tab w:val="right" w:pos="9638" w:leader="dot"/>
        </w:tabs>
        <w:spacing w:after="120" w:before="120"/>
      </w:pPr>
      <w:r>
        <w:rPr>
          <w:b/>
          <w:bCs/>
          <w:sz w:val="24"/>
          <w:szCs w:val="24"/>
        </w:rPr>
        <w:t xml:space="preserve">Partie 3 — CadeauCommun</w:t>
      </w:r>
      <w:r>
        <w:tab/>
      </w:r>
      <w:r>
        <w:rPr>
          <w:sz w:val="24"/>
          <w:szCs w:val="24"/>
        </w:rPr>
        <w:t xml:space="preserve">11</w:t>
      </w:r>
    </w:p>
    <w:p>
      <w:pPr>
        <w:tabs>
          <w:tab w:val="right" w:pos="9638" w:leader="dot"/>
        </w:tabs>
        <w:spacing w:after="120" w:before="120"/>
      </w:pPr>
      <w:r>
        <w:rPr>
          <w:b/>
          <w:bCs/>
          <w:sz w:val="24"/>
          <w:szCs w:val="24"/>
        </w:rPr>
        <w:t xml:space="preserve">Partie 4 — VoyageCommun</w:t>
      </w:r>
      <w:r>
        <w:tab/>
      </w:r>
      <w:r>
        <w:rPr>
          <w:sz w:val="24"/>
          <w:szCs w:val="24"/>
        </w:rPr>
        <w:t xml:space="preserve">13</w:t>
      </w:r>
    </w:p>
    <w:p>
      <w:pPr>
        <w:tabs>
          <w:tab w:val="right" w:pos="9638" w:leader="dot"/>
        </w:tabs>
        <w:spacing w:after="120" w:before="120"/>
      </w:pPr>
      <w:r>
        <w:rPr>
          <w:b/>
          <w:bCs/>
          <w:sz w:val="24"/>
          <w:szCs w:val="24"/>
        </w:rPr>
        <w:t xml:space="preserve">Partie 5 — SouvenirsFamille</w:t>
      </w:r>
      <w:r>
        <w:tab/>
      </w:r>
      <w:r>
        <w:rPr>
          <w:sz w:val="24"/>
          <w:szCs w:val="24"/>
        </w:rPr>
        <w:t xml:space="preserve">15</w:t>
      </w:r>
    </w:p>
    <w:p>
      <w:pPr>
        <w:tabs>
          <w:tab w:val="right" w:pos="9638" w:leader="dot"/>
        </w:tabs>
        <w:spacing w:after="120" w:before="120"/>
      </w:pPr>
      <w:r>
        <w:rPr>
          <w:b/>
          <w:bCs/>
          <w:sz w:val="24"/>
          <w:szCs w:val="24"/>
        </w:rPr>
        <w:t xml:space="preserve">Partie 6 — Quotidien</w:t>
      </w:r>
      <w:r>
        <w:tab/>
      </w:r>
      <w:r>
        <w:rPr>
          <w:sz w:val="24"/>
          <w:szCs w:val="24"/>
        </w:rPr>
        <w:t xml:space="preserve">16</w:t>
      </w:r>
    </w:p>
    <w:p>
      <w:pPr>
        <w:tabs>
          <w:tab w:val="right" w:pos="9638" w:leader="dot"/>
        </w:tabs>
        <w:spacing w:after="120" w:before="120"/>
      </w:pPr>
      <w:r>
        <w:rPr>
          <w:b/>
          <w:bCs/>
          <w:sz w:val="24"/>
          <w:szCs w:val="24"/>
        </w:rPr>
        <w:t xml:space="preserve">Partie 7 — Courses</w:t>
      </w:r>
      <w:r>
        <w:tab/>
      </w:r>
      <w:r>
        <w:rPr>
          <w:sz w:val="24"/>
          <w:szCs w:val="24"/>
        </w:rPr>
        <w:t xml:space="preserve">17</w:t>
      </w:r>
    </w:p>
    <w:p>
      <w:pPr>
        <w:tabs>
          <w:tab w:val="right" w:pos="9638" w:leader="dot"/>
        </w:tabs>
        <w:spacing w:after="120" w:before="120"/>
      </w:pPr>
      <w:r>
        <w:rPr>
          <w:b/>
          <w:bCs/>
          <w:sz w:val="24"/>
          <w:szCs w:val="24"/>
        </w:rPr>
        <w:t xml:space="preserve">Partie 8 — L'app Famille (nouvelle version)</w:t>
      </w:r>
      <w:r>
        <w:tab/>
      </w:r>
      <w:r>
        <w:rPr>
          <w:sz w:val="24"/>
          <w:szCs w:val="24"/>
        </w:rPr>
        <w:t xml:space="preserve">19</w:t>
      </w:r>
    </w:p>
    <w:p>
      <w:pPr>
        <w:tabs>
          <w:tab w:val="right" w:pos="9638" w:leader="dot"/>
        </w:tabs>
        <w:spacing w:after="120" w:before="120"/>
      </w:pPr>
      <w:r>
        <w:rPr>
          <w:b/>
          <w:bCs/>
          <w:sz w:val="24"/>
          <w:szCs w:val="24"/>
        </w:rPr>
        <w:t xml:space="preserve">Annexe — Mise en service et suivi</w:t>
      </w:r>
      <w:r>
        <w:tab/>
      </w:r>
      <w:r>
        <w:rPr>
          <w:sz w:val="24"/>
          <w:szCs w:val="24"/>
        </w:rPr>
        <w:t xml:space="preserve">22</w:t>
      </w:r>
    </w:p>
    <w:p>
      <w:pPr>
        <w:pStyle w:val="Heading1"/>
        <w:pageBreakBefore/>
      </w:pPr>
      <w:r>
        <w:t xml:space="preserve">Présentation générale</w:t>
      </w:r>
    </w:p>
    <w:p>
      <w:pPr>
        <w:spacing w:after="120"/>
      </w:pPr>
      <w:r>
        <w:t xml:space="preserve">Ce document rassemble en un seul cahier des charges les applications de la famille, telles qu'elles existent dans le dépôt apps-famille au 21 octobre 2026. Il met à jour la version du 8 octobre d'après le code et les migrations de la base : arrivée de l'app </w:t>
      </w:r>
      <w:r>
        <w:rPr>
          <w:b/>
          <w:bCs/>
        </w:rPr>
        <w:t xml:space="preserve">Courses</w:t>
      </w:r>
      <w:r>
        <w:t xml:space="preserve">, évolutions de CadeauCommun, VoyageCommun et Quotidien, visibilité des enfants famille par famille, et surtout la </w:t>
      </w:r>
      <w:r>
        <w:rPr>
          <w:b/>
          <w:bCs/>
        </w:rPr>
        <w:t xml:space="preserve">nouvelle version</w:t>
      </w:r>
      <w:r>
        <w:t xml:space="preserve"> : l'app unique </w:t>
      </w:r>
      <w:r>
        <w:rPr>
          <w:b/>
          <w:bCs/>
        </w:rPr>
        <w:t xml:space="preserve">« Famille »</w:t>
      </w:r>
      <w:r>
        <w:t xml:space="preserve">, qui réunit les six apps et leur ajoute un </w:t>
      </w:r>
      <w:r>
        <w:rPr>
          <w:b/>
          <w:bCs/>
        </w:rPr>
        <w:t xml:space="preserve">assistant</w:t>
      </w:r>
      <w:r>
        <w:t xml:space="preserve"> (fonctions d'intelligence artificielle) et des </w:t>
      </w:r>
      <w:r>
        <w:rPr>
          <w:b/>
          <w:bCs/>
        </w:rPr>
        <w:t xml:space="preserve">notifications</w:t>
      </w:r>
      <w:r>
        <w:t xml:space="preserve"> communes.</w:t>
      </w:r>
    </w:p>
    <w:p>
      <w:pPr>
        <w:spacing w:after="120"/>
      </w:pPr>
      <w:r>
        <w:t xml:space="preserve">Les six apps actuelles continuent de fonctionner telles quelles, sur la même base Supabase : la nouvelle version lit et écrit les mêmes données, avec les mêmes règles. Toute migration faite pour l'app Famille est un ajout.</w:t>
      </w:r>
    </w:p>
    <w:tbl>
      <w:tblPr>
        <w:tblW w:type="dxa" w:w="9638"/>
        <w:tblBorders>
          <w:top w:val="single" w:color="D9D6CF" w:sz="4"/>
          <w:left w:val="single" w:color="D9D6CF" w:sz="4"/>
          <w:bottom w:val="single" w:color="D9D6CF" w:sz="4"/>
          <w:right w:val="single" w:color="D9D6CF" w:sz="4"/>
          <w:insideH w:val="single" w:color="D9D6CF" w:sz="4"/>
          <w:insideV w:val="single" w:color="D9D6CF" w:sz="4"/>
        </w:tblBorders>
      </w:tblPr>
      <w:tblGrid>
        <w:gridCol w:w="1623"/>
        <w:gridCol w:w="3043"/>
        <w:gridCol w:w="1420"/>
        <w:gridCol w:w="1014"/>
        <w:gridCol w:w="1115"/>
        <w:gridCol w:w="1423"/>
      </w:tblGrid>
      <w:tr>
        <w:trPr>
          <w:tblHeader/>
        </w:trPr>
        <w:tc>
          <w:tcPr>
            <w:tcW w:type="dxa" w:w="1623"/>
            <w:shd w:fill="ECEAE4" w:color="auto" w:val="clear"/>
            <w:tcMar>
              <w:top w:type="dxa" w:w="60"/>
              <w:left w:type="dxa" w:w="100"/>
              <w:bottom w:type="dxa" w:w="60"/>
              <w:right w:type="dxa" w:w="100"/>
            </w:tcMar>
          </w:tcPr>
          <w:p>
            <w:pPr>
              <w:spacing w:after="40" w:before="40"/>
            </w:pPr>
            <w:r>
              <w:rPr>
                <w:b/>
                <w:bCs/>
                <w:sz w:val="18"/>
                <w:szCs w:val="18"/>
              </w:rPr>
              <w:t xml:space="preserve">App</w:t>
            </w:r>
          </w:p>
        </w:tc>
        <w:tc>
          <w:tcPr>
            <w:tcW w:type="dxa" w:w="3043"/>
            <w:shd w:fill="ECEAE4" w:color="auto" w:val="clear"/>
            <w:tcMar>
              <w:top w:type="dxa" w:w="60"/>
              <w:left w:type="dxa" w:w="100"/>
              <w:bottom w:type="dxa" w:w="60"/>
              <w:right w:type="dxa" w:w="100"/>
            </w:tcMar>
          </w:tcPr>
          <w:p>
            <w:pPr>
              <w:spacing w:after="40" w:before="40"/>
            </w:pPr>
            <w:r>
              <w:rPr>
                <w:b/>
                <w:bCs/>
                <w:sz w:val="18"/>
                <w:szCs w:val="18"/>
              </w:rPr>
              <w:t xml:space="preserve">Rôle</w:t>
            </w:r>
          </w:p>
        </w:tc>
        <w:tc>
          <w:tcPr>
            <w:tcW w:type="dxa" w:w="1420"/>
            <w:shd w:fill="ECEAE4" w:color="auto" w:val="clear"/>
            <w:tcMar>
              <w:top w:type="dxa" w:w="60"/>
              <w:left w:type="dxa" w:w="100"/>
              <w:bottom w:type="dxa" w:w="60"/>
              <w:right w:type="dxa" w:w="100"/>
            </w:tcMar>
          </w:tcPr>
          <w:p>
            <w:pPr>
              <w:spacing w:after="40" w:before="40"/>
            </w:pPr>
            <w:r>
              <w:rPr>
                <w:b/>
                <w:bCs/>
                <w:sz w:val="18"/>
                <w:szCs w:val="18"/>
              </w:rPr>
              <w:t xml:space="preserve">Dossier</w:t>
            </w:r>
          </w:p>
        </w:tc>
        <w:tc>
          <w:tcPr>
            <w:tcW w:type="dxa" w:w="1014"/>
            <w:shd w:fill="ECEAE4" w:color="auto" w:val="clear"/>
            <w:tcMar>
              <w:top w:type="dxa" w:w="60"/>
              <w:left w:type="dxa" w:w="100"/>
              <w:bottom w:type="dxa" w:w="60"/>
              <w:right w:type="dxa" w:w="100"/>
            </w:tcMar>
          </w:tcPr>
          <w:p>
            <w:pPr>
              <w:spacing w:after="40" w:before="40"/>
            </w:pPr>
            <w:r>
              <w:rPr>
                <w:b/>
                <w:bCs/>
                <w:sz w:val="18"/>
                <w:szCs w:val="18"/>
              </w:rPr>
              <w:t xml:space="preserve">Schéma</w:t>
            </w:r>
          </w:p>
        </w:tc>
        <w:tc>
          <w:tcPr>
            <w:tcW w:type="dxa" w:w="1115"/>
            <w:shd w:fill="ECEAE4" w:color="auto" w:val="clear"/>
            <w:tcMar>
              <w:top w:type="dxa" w:w="60"/>
              <w:left w:type="dxa" w:w="100"/>
              <w:bottom w:type="dxa" w:w="60"/>
              <w:right w:type="dxa" w:w="100"/>
            </w:tcMar>
          </w:tcPr>
          <w:p>
            <w:pPr>
              <w:spacing w:after="40" w:before="40"/>
            </w:pPr>
            <w:r>
              <w:rPr>
                <w:b/>
                <w:bCs/>
                <w:sz w:val="18"/>
                <w:szCs w:val="18"/>
              </w:rPr>
              <w:t xml:space="preserve">Adresse web</w:t>
            </w:r>
          </w:p>
        </w:tc>
        <w:tc>
          <w:tcPr>
            <w:tcW w:type="dxa" w:w="1423"/>
            <w:shd w:fill="ECEAE4" w:color="auto" w:val="clear"/>
            <w:tcMar>
              <w:top w:type="dxa" w:w="60"/>
              <w:left w:type="dxa" w:w="100"/>
              <w:bottom w:type="dxa" w:w="60"/>
              <w:right w:type="dxa" w:w="100"/>
            </w:tcMar>
          </w:tcPr>
          <w:p>
            <w:pPr>
              <w:spacing w:after="40" w:before="40"/>
            </w:pPr>
            <w:r>
              <w:rPr>
                <w:b/>
                <w:bCs/>
                <w:sz w:val="18"/>
                <w:szCs w:val="18"/>
              </w:rPr>
              <w:t xml:space="preserve">Thème par défaut</w:t>
            </w:r>
          </w:p>
        </w:tc>
      </w:tr>
      <w:tr>
        <w:tc>
          <w:tcPr>
            <w:tcW w:type="dxa" w:w="1623"/>
            <w:tcMar>
              <w:top w:type="dxa" w:w="60"/>
              <w:left w:type="dxa" w:w="100"/>
              <w:bottom w:type="dxa" w:w="60"/>
              <w:right w:type="dxa" w:w="100"/>
            </w:tcMar>
          </w:tcPr>
          <w:p>
            <w:pPr>
              <w:spacing w:after="40" w:before="40"/>
            </w:pPr>
            <w:r>
              <w:rPr>
                <w:b w:val="false"/>
                <w:bCs w:val="false"/>
                <w:sz w:val="18"/>
                <w:szCs w:val="18"/>
              </w:rPr>
              <w:t xml:space="preserve">Recettes familiales</w:t>
            </w:r>
          </w:p>
        </w:tc>
        <w:tc>
          <w:tcPr>
            <w:tcW w:type="dxa" w:w="3043"/>
            <w:tcMar>
              <w:top w:type="dxa" w:w="60"/>
              <w:left w:type="dxa" w:w="100"/>
              <w:bottom w:type="dxa" w:w="60"/>
              <w:right w:type="dxa" w:w="100"/>
            </w:tcMar>
          </w:tcPr>
          <w:p>
            <w:pPr>
              <w:spacing w:after="40" w:before="40"/>
            </w:pPr>
            <w:r>
              <w:rPr>
                <w:b w:val="false"/>
                <w:bCs w:val="false"/>
                <w:sz w:val="18"/>
                <w:szCs w:val="18"/>
              </w:rPr>
              <w:t xml:space="preserve">Recettes, mode assistant, congélateur, aide-mémoire</w:t>
            </w:r>
          </w:p>
        </w:tc>
        <w:tc>
          <w:tcPr>
            <w:tcW w:type="dxa" w:w="1420"/>
            <w:tcMar>
              <w:top w:type="dxa" w:w="60"/>
              <w:left w:type="dxa" w:w="100"/>
              <w:bottom w:type="dxa" w:w="60"/>
              <w:right w:type="dxa" w:w="100"/>
            </w:tcMar>
          </w:tcPr>
          <w:p>
            <w:pPr>
              <w:spacing w:after="40" w:before="40"/>
            </w:pPr>
            <w:r>
              <w:rPr>
                <w:b w:val="false"/>
                <w:bCs w:val="false"/>
                <w:sz w:val="18"/>
                <w:szCs w:val="18"/>
              </w:rPr>
              <w:t xml:space="preserve">apps/cuisine</w:t>
            </w:r>
          </w:p>
        </w:tc>
        <w:tc>
          <w:tcPr>
            <w:tcW w:type="dxa" w:w="1014"/>
            <w:tcMar>
              <w:top w:type="dxa" w:w="60"/>
              <w:left w:type="dxa" w:w="100"/>
              <w:bottom w:type="dxa" w:w="60"/>
              <w:right w:type="dxa" w:w="100"/>
            </w:tcMar>
          </w:tcPr>
          <w:p>
            <w:pPr>
              <w:spacing w:after="40" w:before="40"/>
            </w:pPr>
            <w:r>
              <w:rPr>
                <w:b w:val="false"/>
                <w:bCs w:val="false"/>
                <w:sz w:val="18"/>
                <w:szCs w:val="18"/>
              </w:rPr>
              <w:t xml:space="preserve">recettes</w:t>
            </w:r>
          </w:p>
        </w:tc>
        <w:tc>
          <w:tcPr>
            <w:tcW w:type="dxa" w:w="1115"/>
            <w:tcMar>
              <w:top w:type="dxa" w:w="60"/>
              <w:left w:type="dxa" w:w="100"/>
              <w:bottom w:type="dxa" w:w="60"/>
              <w:right w:type="dxa" w:w="100"/>
            </w:tcMar>
          </w:tcPr>
          <w:p>
            <w:pPr>
              <w:spacing w:after="40" w:before="40"/>
            </w:pPr>
            <w:r>
              <w:rPr>
                <w:b w:val="false"/>
                <w:bCs w:val="false"/>
                <w:sz w:val="18"/>
                <w:szCs w:val="18"/>
              </w:rPr>
              <w:t xml:space="preserve">/cuisine</w:t>
            </w:r>
          </w:p>
        </w:tc>
        <w:tc>
          <w:tcPr>
            <w:tcW w:type="dxa" w:w="1423"/>
            <w:tcMar>
              <w:top w:type="dxa" w:w="60"/>
              <w:left w:type="dxa" w:w="100"/>
              <w:bottom w:type="dxa" w:w="60"/>
              <w:right w:type="dxa" w:w="100"/>
            </w:tcMar>
          </w:tcPr>
          <w:p>
            <w:pPr>
              <w:spacing w:after="40" w:before="40"/>
            </w:pPr>
            <w:r>
              <w:rPr>
                <w:b w:val="false"/>
                <w:bCs w:val="false"/>
                <w:sz w:val="18"/>
                <w:szCs w:val="18"/>
              </w:rPr>
              <w:t xml:space="preserve">Sceau</w:t>
            </w:r>
          </w:p>
        </w:tc>
      </w:tr>
      <w:tr>
        <w:tc>
          <w:tcPr>
            <w:tcW w:type="dxa" w:w="1623"/>
            <w:tcMar>
              <w:top w:type="dxa" w:w="60"/>
              <w:left w:type="dxa" w:w="100"/>
              <w:bottom w:type="dxa" w:w="60"/>
              <w:right w:type="dxa" w:w="100"/>
            </w:tcMar>
          </w:tcPr>
          <w:p>
            <w:pPr>
              <w:spacing w:after="40" w:before="40"/>
            </w:pPr>
            <w:r>
              <w:rPr>
                <w:b w:val="false"/>
                <w:bCs w:val="false"/>
                <w:sz w:val="18"/>
                <w:szCs w:val="18"/>
              </w:rPr>
              <w:t xml:space="preserve">Courses</w:t>
            </w:r>
          </w:p>
        </w:tc>
        <w:tc>
          <w:tcPr>
            <w:tcW w:type="dxa" w:w="3043"/>
            <w:tcMar>
              <w:top w:type="dxa" w:w="60"/>
              <w:left w:type="dxa" w:w="100"/>
              <w:bottom w:type="dxa" w:w="60"/>
              <w:right w:type="dxa" w:w="100"/>
            </w:tcMar>
          </w:tcPr>
          <w:p>
            <w:pPr>
              <w:spacing w:after="40" w:before="40"/>
            </w:pPr>
            <w:r>
              <w:rPr>
                <w:b w:val="false"/>
                <w:bCs w:val="false"/>
                <w:sz w:val="18"/>
                <w:szCs w:val="18"/>
              </w:rPr>
              <w:t xml:space="preserve">Listes de courses du foyer, rayons, mode magasin, habituels</w:t>
            </w:r>
          </w:p>
        </w:tc>
        <w:tc>
          <w:tcPr>
            <w:tcW w:type="dxa" w:w="1420"/>
            <w:tcMar>
              <w:top w:type="dxa" w:w="60"/>
              <w:left w:type="dxa" w:w="100"/>
              <w:bottom w:type="dxa" w:w="60"/>
              <w:right w:type="dxa" w:w="100"/>
            </w:tcMar>
          </w:tcPr>
          <w:p>
            <w:pPr>
              <w:spacing w:after="40" w:before="40"/>
            </w:pPr>
            <w:r>
              <w:rPr>
                <w:b w:val="false"/>
                <w:bCs w:val="false"/>
                <w:sz w:val="18"/>
                <w:szCs w:val="18"/>
              </w:rPr>
              <w:t xml:space="preserve">apps/courses</w:t>
            </w:r>
          </w:p>
        </w:tc>
        <w:tc>
          <w:tcPr>
            <w:tcW w:type="dxa" w:w="1014"/>
            <w:tcMar>
              <w:top w:type="dxa" w:w="60"/>
              <w:left w:type="dxa" w:w="100"/>
              <w:bottom w:type="dxa" w:w="60"/>
              <w:right w:type="dxa" w:w="100"/>
            </w:tcMar>
          </w:tcPr>
          <w:p>
            <w:pPr>
              <w:spacing w:after="40" w:before="40"/>
            </w:pPr>
            <w:r>
              <w:rPr>
                <w:b w:val="false"/>
                <w:bCs w:val="false"/>
                <w:sz w:val="18"/>
                <w:szCs w:val="18"/>
              </w:rPr>
              <w:t xml:space="preserve">courses</w:t>
            </w:r>
          </w:p>
        </w:tc>
        <w:tc>
          <w:tcPr>
            <w:tcW w:type="dxa" w:w="1115"/>
            <w:tcMar>
              <w:top w:type="dxa" w:w="60"/>
              <w:left w:type="dxa" w:w="100"/>
              <w:bottom w:type="dxa" w:w="60"/>
              <w:right w:type="dxa" w:w="100"/>
            </w:tcMar>
          </w:tcPr>
          <w:p>
            <w:pPr>
              <w:spacing w:after="40" w:before="40"/>
            </w:pPr>
            <w:r>
              <w:rPr>
                <w:b w:val="false"/>
                <w:bCs w:val="false"/>
                <w:sz w:val="18"/>
                <w:szCs w:val="18"/>
              </w:rPr>
              <w:t xml:space="preserve">/courses</w:t>
            </w:r>
          </w:p>
        </w:tc>
        <w:tc>
          <w:tcPr>
            <w:tcW w:type="dxa" w:w="1423"/>
            <w:tcMar>
              <w:top w:type="dxa" w:w="60"/>
              <w:left w:type="dxa" w:w="100"/>
              <w:bottom w:type="dxa" w:w="60"/>
              <w:right w:type="dxa" w:w="100"/>
            </w:tcMar>
          </w:tcPr>
          <w:p>
            <w:pPr>
              <w:spacing w:after="40" w:before="40"/>
            </w:pPr>
            <w:r>
              <w:rPr>
                <w:b w:val="false"/>
                <w:bCs w:val="false"/>
                <w:sz w:val="18"/>
                <w:szCs w:val="18"/>
              </w:rPr>
              <w:t xml:space="preserve">Forêt et montagnes</w:t>
            </w:r>
          </w:p>
        </w:tc>
      </w:tr>
      <w:tr>
        <w:tc>
          <w:tcPr>
            <w:tcW w:type="dxa" w:w="1623"/>
            <w:tcMar>
              <w:top w:type="dxa" w:w="60"/>
              <w:left w:type="dxa" w:w="100"/>
              <w:bottom w:type="dxa" w:w="60"/>
              <w:right w:type="dxa" w:w="100"/>
            </w:tcMar>
          </w:tcPr>
          <w:p>
            <w:pPr>
              <w:spacing w:after="40" w:before="40"/>
            </w:pPr>
            <w:r>
              <w:rPr>
                <w:b w:val="false"/>
                <w:bCs w:val="false"/>
                <w:sz w:val="18"/>
                <w:szCs w:val="18"/>
              </w:rPr>
              <w:t xml:space="preserve">CadeauCommun</w:t>
            </w:r>
          </w:p>
        </w:tc>
        <w:tc>
          <w:tcPr>
            <w:tcW w:type="dxa" w:w="3043"/>
            <w:tcMar>
              <w:top w:type="dxa" w:w="60"/>
              <w:left w:type="dxa" w:w="100"/>
              <w:bottom w:type="dxa" w:w="60"/>
              <w:right w:type="dxa" w:w="100"/>
            </w:tcMar>
          </w:tcPr>
          <w:p>
            <w:pPr>
              <w:spacing w:after="40" w:before="40"/>
            </w:pPr>
            <w:r>
              <w:rPr>
                <w:b w:val="false"/>
                <w:bCs w:val="false"/>
                <w:sz w:val="18"/>
                <w:szCs w:val="18"/>
              </w:rPr>
              <w:t xml:space="preserve">Listes de souhaits, réservations anonymes, pots communs</w:t>
            </w:r>
          </w:p>
        </w:tc>
        <w:tc>
          <w:tcPr>
            <w:tcW w:type="dxa" w:w="1420"/>
            <w:tcMar>
              <w:top w:type="dxa" w:w="60"/>
              <w:left w:type="dxa" w:w="100"/>
              <w:bottom w:type="dxa" w:w="60"/>
              <w:right w:type="dxa" w:w="100"/>
            </w:tcMar>
          </w:tcPr>
          <w:p>
            <w:pPr>
              <w:spacing w:after="40" w:before="40"/>
            </w:pPr>
            <w:r>
              <w:rPr>
                <w:b w:val="false"/>
                <w:bCs w:val="false"/>
                <w:sz w:val="18"/>
                <w:szCs w:val="18"/>
              </w:rPr>
              <w:t xml:space="preserve">apps/cadeaucommun</w:t>
            </w:r>
          </w:p>
        </w:tc>
        <w:tc>
          <w:tcPr>
            <w:tcW w:type="dxa" w:w="1014"/>
            <w:tcMar>
              <w:top w:type="dxa" w:w="60"/>
              <w:left w:type="dxa" w:w="100"/>
              <w:bottom w:type="dxa" w:w="60"/>
              <w:right w:type="dxa" w:w="100"/>
            </w:tcMar>
          </w:tcPr>
          <w:p>
            <w:pPr>
              <w:spacing w:after="40" w:before="40"/>
            </w:pPr>
            <w:r>
              <w:rPr>
                <w:b w:val="false"/>
                <w:bCs w:val="false"/>
                <w:sz w:val="18"/>
                <w:szCs w:val="18"/>
              </w:rPr>
              <w:t xml:space="preserve">wishlist</w:t>
            </w:r>
          </w:p>
        </w:tc>
        <w:tc>
          <w:tcPr>
            <w:tcW w:type="dxa" w:w="1115"/>
            <w:tcMar>
              <w:top w:type="dxa" w:w="60"/>
              <w:left w:type="dxa" w:w="100"/>
              <w:bottom w:type="dxa" w:w="60"/>
              <w:right w:type="dxa" w:w="100"/>
            </w:tcMar>
          </w:tcPr>
          <w:p>
            <w:pPr>
              <w:spacing w:after="40" w:before="40"/>
            </w:pPr>
            <w:r>
              <w:rPr>
                <w:b w:val="false"/>
                <w:bCs w:val="false"/>
                <w:sz w:val="18"/>
                <w:szCs w:val="18"/>
              </w:rPr>
              <w:t xml:space="preserve">/cadeaux</w:t>
            </w:r>
          </w:p>
        </w:tc>
        <w:tc>
          <w:tcPr>
            <w:tcW w:type="dxa" w:w="1423"/>
            <w:tcMar>
              <w:top w:type="dxa" w:w="60"/>
              <w:left w:type="dxa" w:w="100"/>
              <w:bottom w:type="dxa" w:w="60"/>
              <w:right w:type="dxa" w:w="100"/>
            </w:tcMar>
          </w:tcPr>
          <w:p>
            <w:pPr>
              <w:spacing w:after="40" w:before="40"/>
            </w:pPr>
            <w:r>
              <w:rPr>
                <w:b w:val="false"/>
                <w:bCs w:val="false"/>
                <w:sz w:val="18"/>
                <w:szCs w:val="18"/>
              </w:rPr>
              <w:t xml:space="preserve">Papier kraft</w:t>
            </w:r>
          </w:p>
        </w:tc>
      </w:tr>
      <w:tr>
        <w:tc>
          <w:tcPr>
            <w:tcW w:type="dxa" w:w="1623"/>
            <w:tcMar>
              <w:top w:type="dxa" w:w="60"/>
              <w:left w:type="dxa" w:w="100"/>
              <w:bottom w:type="dxa" w:w="60"/>
              <w:right w:type="dxa" w:w="100"/>
            </w:tcMar>
          </w:tcPr>
          <w:p>
            <w:pPr>
              <w:spacing w:after="40" w:before="40"/>
            </w:pPr>
            <w:r>
              <w:rPr>
                <w:b w:val="false"/>
                <w:bCs w:val="false"/>
                <w:sz w:val="18"/>
                <w:szCs w:val="18"/>
              </w:rPr>
              <w:t xml:space="preserve">VoyageCommun</w:t>
            </w:r>
          </w:p>
        </w:tc>
        <w:tc>
          <w:tcPr>
            <w:tcW w:type="dxa" w:w="3043"/>
            <w:tcMar>
              <w:top w:type="dxa" w:w="60"/>
              <w:left w:type="dxa" w:w="100"/>
              <w:bottom w:type="dxa" w:w="60"/>
              <w:right w:type="dxa" w:w="100"/>
            </w:tcMar>
          </w:tcPr>
          <w:p>
            <w:pPr>
              <w:spacing w:after="40" w:before="40"/>
            </w:pPr>
            <w:r>
              <w:rPr>
                <w:b w:val="false"/>
                <w:bCs w:val="false"/>
                <w:sz w:val="18"/>
                <w:szCs w:val="18"/>
              </w:rPr>
              <w:t xml:space="preserve">Voyages et repas de famille</w:t>
            </w:r>
          </w:p>
        </w:tc>
        <w:tc>
          <w:tcPr>
            <w:tcW w:type="dxa" w:w="1420"/>
            <w:tcMar>
              <w:top w:type="dxa" w:w="60"/>
              <w:left w:type="dxa" w:w="100"/>
              <w:bottom w:type="dxa" w:w="60"/>
              <w:right w:type="dxa" w:w="100"/>
            </w:tcMar>
          </w:tcPr>
          <w:p>
            <w:pPr>
              <w:spacing w:after="40" w:before="40"/>
            </w:pPr>
            <w:r>
              <w:rPr>
                <w:b w:val="false"/>
                <w:bCs w:val="false"/>
                <w:sz w:val="18"/>
                <w:szCs w:val="18"/>
              </w:rPr>
              <w:t xml:space="preserve">apps/voyage</w:t>
            </w:r>
          </w:p>
        </w:tc>
        <w:tc>
          <w:tcPr>
            <w:tcW w:type="dxa" w:w="1014"/>
            <w:tcMar>
              <w:top w:type="dxa" w:w="60"/>
              <w:left w:type="dxa" w:w="100"/>
              <w:bottom w:type="dxa" w:w="60"/>
              <w:right w:type="dxa" w:w="100"/>
            </w:tcMar>
          </w:tcPr>
          <w:p>
            <w:pPr>
              <w:spacing w:after="40" w:before="40"/>
            </w:pPr>
            <w:r>
              <w:rPr>
                <w:b w:val="false"/>
                <w:bCs w:val="false"/>
                <w:sz w:val="18"/>
                <w:szCs w:val="18"/>
              </w:rPr>
              <w:t xml:space="preserve">voyage</w:t>
            </w:r>
          </w:p>
        </w:tc>
        <w:tc>
          <w:tcPr>
            <w:tcW w:type="dxa" w:w="1115"/>
            <w:tcMar>
              <w:top w:type="dxa" w:w="60"/>
              <w:left w:type="dxa" w:w="100"/>
              <w:bottom w:type="dxa" w:w="60"/>
              <w:right w:type="dxa" w:w="100"/>
            </w:tcMar>
          </w:tcPr>
          <w:p>
            <w:pPr>
              <w:spacing w:after="40" w:before="40"/>
            </w:pPr>
            <w:r>
              <w:rPr>
                <w:b w:val="false"/>
                <w:bCs w:val="false"/>
                <w:sz w:val="18"/>
                <w:szCs w:val="18"/>
              </w:rPr>
              <w:t xml:space="preserve">/voyages</w:t>
            </w:r>
          </w:p>
        </w:tc>
        <w:tc>
          <w:tcPr>
            <w:tcW w:type="dxa" w:w="1423"/>
            <w:tcMar>
              <w:top w:type="dxa" w:w="60"/>
              <w:left w:type="dxa" w:w="100"/>
              <w:bottom w:type="dxa" w:w="60"/>
              <w:right w:type="dxa" w:w="100"/>
            </w:tcMar>
          </w:tcPr>
          <w:p>
            <w:pPr>
              <w:spacing w:after="40" w:before="40"/>
            </w:pPr>
            <w:r>
              <w:rPr>
                <w:b w:val="false"/>
                <w:bCs w:val="false"/>
                <w:sz w:val="18"/>
                <w:szCs w:val="18"/>
              </w:rPr>
              <w:t xml:space="preserve">Île paradisiaque</w:t>
            </w:r>
          </w:p>
        </w:tc>
      </w:tr>
      <w:tr>
        <w:tc>
          <w:tcPr>
            <w:tcW w:type="dxa" w:w="1623"/>
            <w:tcMar>
              <w:top w:type="dxa" w:w="60"/>
              <w:left w:type="dxa" w:w="100"/>
              <w:bottom w:type="dxa" w:w="60"/>
              <w:right w:type="dxa" w:w="100"/>
            </w:tcMar>
          </w:tcPr>
          <w:p>
            <w:pPr>
              <w:spacing w:after="40" w:before="40"/>
            </w:pPr>
            <w:r>
              <w:rPr>
                <w:b w:val="false"/>
                <w:bCs w:val="false"/>
                <w:sz w:val="18"/>
                <w:szCs w:val="18"/>
              </w:rPr>
              <w:t xml:space="preserve">SouvenirsFamille</w:t>
            </w:r>
          </w:p>
        </w:tc>
        <w:tc>
          <w:tcPr>
            <w:tcW w:type="dxa" w:w="3043"/>
            <w:tcMar>
              <w:top w:type="dxa" w:w="60"/>
              <w:left w:type="dxa" w:w="100"/>
              <w:bottom w:type="dxa" w:w="60"/>
              <w:right w:type="dxa" w:w="100"/>
            </w:tcMar>
          </w:tcPr>
          <w:p>
            <w:pPr>
              <w:spacing w:after="40" w:before="40"/>
            </w:pPr>
            <w:r>
              <w:rPr>
                <w:b w:val="false"/>
                <w:bCs w:val="false"/>
                <w:sz w:val="18"/>
                <w:szCs w:val="18"/>
              </w:rPr>
              <w:t xml:space="preserve">Mémoire partagée : souvenirs, médias, recherche, albums</w:t>
            </w:r>
          </w:p>
        </w:tc>
        <w:tc>
          <w:tcPr>
            <w:tcW w:type="dxa" w:w="1420"/>
            <w:tcMar>
              <w:top w:type="dxa" w:w="60"/>
              <w:left w:type="dxa" w:w="100"/>
              <w:bottom w:type="dxa" w:w="60"/>
              <w:right w:type="dxa" w:w="100"/>
            </w:tcMar>
          </w:tcPr>
          <w:p>
            <w:pPr>
              <w:spacing w:after="40" w:before="40"/>
            </w:pPr>
            <w:r>
              <w:rPr>
                <w:b w:val="false"/>
                <w:bCs w:val="false"/>
                <w:sz w:val="18"/>
                <w:szCs w:val="18"/>
              </w:rPr>
              <w:t xml:space="preserve">apps/souvenirs</w:t>
            </w:r>
          </w:p>
        </w:tc>
        <w:tc>
          <w:tcPr>
            <w:tcW w:type="dxa" w:w="1014"/>
            <w:tcMar>
              <w:top w:type="dxa" w:w="60"/>
              <w:left w:type="dxa" w:w="100"/>
              <w:bottom w:type="dxa" w:w="60"/>
              <w:right w:type="dxa" w:w="100"/>
            </w:tcMar>
          </w:tcPr>
          <w:p>
            <w:pPr>
              <w:spacing w:after="40" w:before="40"/>
            </w:pPr>
            <w:r>
              <w:rPr>
                <w:b w:val="false"/>
                <w:bCs w:val="false"/>
                <w:sz w:val="18"/>
                <w:szCs w:val="18"/>
              </w:rPr>
              <w:t xml:space="preserve">souvenirs</w:t>
            </w:r>
          </w:p>
        </w:tc>
        <w:tc>
          <w:tcPr>
            <w:tcW w:type="dxa" w:w="1115"/>
            <w:tcMar>
              <w:top w:type="dxa" w:w="60"/>
              <w:left w:type="dxa" w:w="100"/>
              <w:bottom w:type="dxa" w:w="60"/>
              <w:right w:type="dxa" w:w="100"/>
            </w:tcMar>
          </w:tcPr>
          <w:p>
            <w:pPr>
              <w:spacing w:after="40" w:before="40"/>
            </w:pPr>
            <w:r>
              <w:rPr>
                <w:b w:val="false"/>
                <w:bCs w:val="false"/>
                <w:sz w:val="18"/>
                <w:szCs w:val="18"/>
              </w:rPr>
              <w:t xml:space="preserve">/souvenirs</w:t>
            </w:r>
          </w:p>
        </w:tc>
        <w:tc>
          <w:tcPr>
            <w:tcW w:type="dxa" w:w="1423"/>
            <w:tcMar>
              <w:top w:type="dxa" w:w="60"/>
              <w:left w:type="dxa" w:w="100"/>
              <w:bottom w:type="dxa" w:w="60"/>
              <w:right w:type="dxa" w:w="100"/>
            </w:tcMar>
          </w:tcPr>
          <w:p>
            <w:pPr>
              <w:spacing w:after="40" w:before="40"/>
            </w:pPr>
            <w:r>
              <w:rPr>
                <w:b w:val="false"/>
                <w:bCs w:val="false"/>
                <w:sz w:val="18"/>
                <w:szCs w:val="18"/>
              </w:rPr>
              <w:t xml:space="preserve">Mille-feuille</w:t>
            </w:r>
          </w:p>
        </w:tc>
      </w:tr>
      <w:tr>
        <w:tc>
          <w:tcPr>
            <w:tcW w:type="dxa" w:w="1623"/>
            <w:tcMar>
              <w:top w:type="dxa" w:w="60"/>
              <w:left w:type="dxa" w:w="100"/>
              <w:bottom w:type="dxa" w:w="60"/>
              <w:right w:type="dxa" w:w="100"/>
            </w:tcMar>
          </w:tcPr>
          <w:p>
            <w:pPr>
              <w:spacing w:after="40" w:before="40"/>
            </w:pPr>
            <w:r>
              <w:rPr>
                <w:b w:val="false"/>
                <w:bCs w:val="false"/>
                <w:sz w:val="18"/>
                <w:szCs w:val="18"/>
              </w:rPr>
              <w:t xml:space="preserve">Quotidien</w:t>
            </w:r>
          </w:p>
        </w:tc>
        <w:tc>
          <w:tcPr>
            <w:tcW w:type="dxa" w:w="3043"/>
            <w:tcMar>
              <w:top w:type="dxa" w:w="60"/>
              <w:left w:type="dxa" w:w="100"/>
              <w:bottom w:type="dxa" w:w="60"/>
              <w:right w:type="dxa" w:w="100"/>
            </w:tcMar>
          </w:tcPr>
          <w:p>
            <w:pPr>
              <w:spacing w:after="40" w:before="40"/>
            </w:pPr>
            <w:r>
              <w:rPr>
                <w:b w:val="false"/>
                <w:bCs w:val="false"/>
                <w:sz w:val="18"/>
                <w:szCs w:val="18"/>
              </w:rPr>
              <w:t xml:space="preserve">Covoiturage, tâches, argent de poche, inventaires</w:t>
            </w:r>
          </w:p>
        </w:tc>
        <w:tc>
          <w:tcPr>
            <w:tcW w:type="dxa" w:w="1420"/>
            <w:tcMar>
              <w:top w:type="dxa" w:w="60"/>
              <w:left w:type="dxa" w:w="100"/>
              <w:bottom w:type="dxa" w:w="60"/>
              <w:right w:type="dxa" w:w="100"/>
            </w:tcMar>
          </w:tcPr>
          <w:p>
            <w:pPr>
              <w:spacing w:after="40" w:before="40"/>
            </w:pPr>
            <w:r>
              <w:rPr>
                <w:b w:val="false"/>
                <w:bCs w:val="false"/>
                <w:sz w:val="18"/>
                <w:szCs w:val="18"/>
              </w:rPr>
              <w:t xml:space="preserve">apps/quotidien</w:t>
            </w:r>
          </w:p>
        </w:tc>
        <w:tc>
          <w:tcPr>
            <w:tcW w:type="dxa" w:w="1014"/>
            <w:tcMar>
              <w:top w:type="dxa" w:w="60"/>
              <w:left w:type="dxa" w:w="100"/>
              <w:bottom w:type="dxa" w:w="60"/>
              <w:right w:type="dxa" w:w="100"/>
            </w:tcMar>
          </w:tcPr>
          <w:p>
            <w:pPr>
              <w:spacing w:after="40" w:before="40"/>
            </w:pPr>
            <w:r>
              <w:rPr>
                <w:b w:val="false"/>
                <w:bCs w:val="false"/>
                <w:sz w:val="18"/>
                <w:szCs w:val="18"/>
              </w:rPr>
              <w:t xml:space="preserve">quotidien</w:t>
            </w:r>
          </w:p>
        </w:tc>
        <w:tc>
          <w:tcPr>
            <w:tcW w:type="dxa" w:w="1115"/>
            <w:tcMar>
              <w:top w:type="dxa" w:w="60"/>
              <w:left w:type="dxa" w:w="100"/>
              <w:bottom w:type="dxa" w:w="60"/>
              <w:right w:type="dxa" w:w="100"/>
            </w:tcMar>
          </w:tcPr>
          <w:p>
            <w:pPr>
              <w:spacing w:after="40" w:before="40"/>
            </w:pPr>
            <w:r>
              <w:rPr>
                <w:b w:val="false"/>
                <w:bCs w:val="false"/>
                <w:sz w:val="18"/>
                <w:szCs w:val="18"/>
              </w:rPr>
              <w:t xml:space="preserve">/quotidien</w:t>
            </w:r>
          </w:p>
        </w:tc>
        <w:tc>
          <w:tcPr>
            <w:tcW w:type="dxa" w:w="1423"/>
            <w:tcMar>
              <w:top w:type="dxa" w:w="60"/>
              <w:left w:type="dxa" w:w="100"/>
              <w:bottom w:type="dxa" w:w="60"/>
              <w:right w:type="dxa" w:w="100"/>
            </w:tcMar>
          </w:tcPr>
          <w:p>
            <w:pPr>
              <w:spacing w:after="40" w:before="40"/>
            </w:pPr>
            <w:r>
              <w:rPr>
                <w:b w:val="false"/>
                <w:bCs w:val="false"/>
                <w:sz w:val="18"/>
                <w:szCs w:val="18"/>
              </w:rPr>
              <w:t xml:space="preserve">Village de pêcheurs</w:t>
            </w:r>
          </w:p>
        </w:tc>
      </w:tr>
      <w:tr>
        <w:tc>
          <w:tcPr>
            <w:tcW w:type="dxa" w:w="1623"/>
            <w:tcMar>
              <w:top w:type="dxa" w:w="60"/>
              <w:left w:type="dxa" w:w="100"/>
              <w:bottom w:type="dxa" w:w="60"/>
              <w:right w:type="dxa" w:w="100"/>
            </w:tcMar>
          </w:tcPr>
          <w:p>
            <w:pPr>
              <w:spacing w:after="40" w:before="40"/>
            </w:pPr>
            <w:r>
              <w:rPr>
                <w:b w:val="false"/>
                <w:bCs w:val="false"/>
                <w:sz w:val="18"/>
                <w:szCs w:val="18"/>
              </w:rPr>
              <w:t xml:space="preserve">Famille</w:t>
            </w:r>
            <w:r>
              <w:rPr>
                <w:b w:val="false"/>
                <w:bCs w:val="false"/>
                <w:sz w:val="18"/>
                <w:szCs w:val="18"/>
              </w:rPr>
              <w:t xml:space="preserve"> (nouvelle version)</w:t>
            </w:r>
          </w:p>
        </w:tc>
        <w:tc>
          <w:tcPr>
            <w:tcW w:type="dxa" w:w="3043"/>
            <w:tcMar>
              <w:top w:type="dxa" w:w="60"/>
              <w:left w:type="dxa" w:w="100"/>
              <w:bottom w:type="dxa" w:w="60"/>
              <w:right w:type="dxa" w:w="100"/>
            </w:tcMar>
          </w:tcPr>
          <w:p>
            <w:pPr>
              <w:spacing w:after="40" w:before="40"/>
            </w:pPr>
            <w:r>
              <w:rPr>
                <w:b w:val="false"/>
                <w:bCs w:val="false"/>
                <w:sz w:val="18"/>
                <w:szCs w:val="18"/>
              </w:rPr>
              <w:t xml:space="preserve">Les six apps réunies, assistant, notifications</w:t>
            </w:r>
          </w:p>
        </w:tc>
        <w:tc>
          <w:tcPr>
            <w:tcW w:type="dxa" w:w="1420"/>
            <w:tcMar>
              <w:top w:type="dxa" w:w="60"/>
              <w:left w:type="dxa" w:w="100"/>
              <w:bottom w:type="dxa" w:w="60"/>
              <w:right w:type="dxa" w:w="100"/>
            </w:tcMar>
          </w:tcPr>
          <w:p>
            <w:pPr>
              <w:spacing w:after="40" w:before="40"/>
            </w:pPr>
            <w:r>
              <w:rPr>
                <w:b w:val="false"/>
                <w:bCs w:val="false"/>
                <w:sz w:val="18"/>
                <w:szCs w:val="18"/>
              </w:rPr>
              <w:t xml:space="preserve">apps/famille</w:t>
            </w:r>
          </w:p>
        </w:tc>
        <w:tc>
          <w:tcPr>
            <w:tcW w:type="dxa" w:w="1014"/>
            <w:tcMar>
              <w:top w:type="dxa" w:w="60"/>
              <w:left w:type="dxa" w:w="100"/>
              <w:bottom w:type="dxa" w:w="60"/>
              <w:right w:type="dxa" w:w="100"/>
            </w:tcMar>
          </w:tcPr>
          <w:p>
            <w:pPr>
              <w:spacing w:after="40" w:before="40"/>
            </w:pPr>
            <w:r>
              <w:rPr>
                <w:b w:val="false"/>
                <w:bCs w:val="false"/>
                <w:sz w:val="18"/>
                <w:szCs w:val="18"/>
              </w:rPr>
              <w:t xml:space="preserve">tous</w:t>
            </w:r>
          </w:p>
        </w:tc>
        <w:tc>
          <w:tcPr>
            <w:tcW w:type="dxa" w:w="1115"/>
            <w:tcMar>
              <w:top w:type="dxa" w:w="60"/>
              <w:left w:type="dxa" w:w="100"/>
              <w:bottom w:type="dxa" w:w="60"/>
              <w:right w:type="dxa" w:w="100"/>
            </w:tcMar>
          </w:tcPr>
          <w:p>
            <w:pPr>
              <w:spacing w:after="40" w:before="40"/>
            </w:pPr>
            <w:r>
              <w:rPr>
                <w:b w:val="false"/>
                <w:bCs w:val="false"/>
                <w:sz w:val="18"/>
                <w:szCs w:val="18"/>
              </w:rPr>
              <w:t xml:space="preserve">/famille</w:t>
            </w:r>
          </w:p>
        </w:tc>
        <w:tc>
          <w:tcPr>
            <w:tcW w:type="dxa" w:w="1423"/>
            <w:tcMar>
              <w:top w:type="dxa" w:w="60"/>
              <w:left w:type="dxa" w:w="100"/>
              <w:bottom w:type="dxa" w:w="60"/>
              <w:right w:type="dxa" w:w="100"/>
            </w:tcMar>
          </w:tcPr>
          <w:p>
            <w:pPr>
              <w:spacing w:after="40" w:before="40"/>
            </w:pPr>
            <w:r>
              <w:rPr>
                <w:b w:val="false"/>
                <w:bCs w:val="false"/>
                <w:sz w:val="18"/>
                <w:szCs w:val="18"/>
              </w:rPr>
              <w:t xml:space="preserve">« Famille » clair / sombre</w:t>
            </w:r>
          </w:p>
        </w:tc>
      </w:tr>
    </w:tbl>
    <w:p>
      <w:pPr>
        <w:spacing w:after="80"/>
      </w:pPr>
    </w:p>
    <w:p>
      <w:pPr>
        <w:pStyle w:val="Heading2"/>
      </w:pPr>
      <w:r>
        <w:t xml:space="preserve">Principes communs à toutes les apps</w:t>
      </w:r>
    </w:p>
    <w:p>
      <w:pPr>
        <w:pStyle w:val="ListParagraph"/>
        <w:numPr>
          <w:ilvl w:val="0"/>
          <w:numId w:val="2"/>
        </w:numPr>
        <w:spacing w:after="60"/>
      </w:pPr>
      <w:r>
        <w:rPr>
          <w:b/>
          <w:bCs/>
        </w:rPr>
        <w:t xml:space="preserve">Un seul compte pour toute la famille</w:t>
      </w:r>
      <w:r>
        <w:t xml:space="preserve"> : on s'inscrit une fois ; chaque app retrouve la famille, le foyer et les personnes sans rien ressaisir.</w:t>
      </w:r>
    </w:p>
    <w:p>
      <w:pPr>
        <w:pStyle w:val="ListParagraph"/>
        <w:numPr>
          <w:ilvl w:val="0"/>
          <w:numId w:val="2"/>
        </w:numPr>
        <w:spacing w:after="60"/>
      </w:pPr>
      <w:r>
        <w:rPr>
          <w:b/>
          <w:bCs/>
        </w:rPr>
        <w:t xml:space="preserve">La confidentialité est garantie par la base</w:t>
      </w:r>
      <w:r>
        <w:t xml:space="preserve">, par les règles RLS de Supabase, jamais seulement par l'écran. Une personne qui interrogerait l'API directement n'obtiendrait rien de plus que ce que l'app lui montre (surprises de cadeaux, recettes et voyages cachés, motifs privés, tâches du foyer…). La règle vaut aussi pour l'assistant et les notifications.</w:t>
      </w:r>
    </w:p>
    <w:p>
      <w:pPr>
        <w:pStyle w:val="ListParagraph"/>
        <w:numPr>
          <w:ilvl w:val="0"/>
          <w:numId w:val="2"/>
        </w:numPr>
        <w:spacing w:after="60"/>
      </w:pPr>
      <w:r>
        <w:rPr>
          <w:b/>
          <w:bCs/>
        </w:rPr>
        <w:t xml:space="preserve">L'assistant propose, l'humain enregistre</w:t>
      </w:r>
      <w:r>
        <w:t xml:space="preserve"> : tout ce que produit l'IA arrive comme un brouillon à vérifier ; rien n'est enregistré sans validation.</w:t>
      </w:r>
    </w:p>
    <w:p>
      <w:pPr>
        <w:pStyle w:val="ListParagraph"/>
        <w:numPr>
          <w:ilvl w:val="0"/>
          <w:numId w:val="2"/>
        </w:numPr>
        <w:spacing w:after="60"/>
      </w:pPr>
      <w:r>
        <w:rPr>
          <w:b/>
          <w:bCs/>
        </w:rPr>
        <w:t xml:space="preserve">Gratuit ou presque</w:t>
      </w:r>
      <w:r>
        <w:t xml:space="preserve"> : plan gratuit de Supabase, Netlify gratuit, services publics gratuits (IGN, prix des carburants, calendrier scolaire), notifications Expo gratuites. Seul l'assistant a un coût, plafonné par foyer (environ 1,10 $ par mois pour une famille active, 5 $ au plus).</w:t>
      </w:r>
    </w:p>
    <w:p>
      <w:pPr>
        <w:pStyle w:val="ListParagraph"/>
        <w:numPr>
          <w:ilvl w:val="0"/>
          <w:numId w:val="2"/>
        </w:numPr>
        <w:spacing w:after="60"/>
      </w:pPr>
      <w:r>
        <w:rPr>
          <w:b/>
          <w:bCs/>
        </w:rPr>
        <w:t xml:space="preserve">Android, iOS et Web</w:t>
      </w:r>
      <w:r>
        <w:t xml:space="preserve"> avec une seule base de code par app (React Native + Expo).</w:t>
      </w:r>
    </w:p>
    <w:p>
      <w:pPr>
        <w:pStyle w:val="ListParagraph"/>
        <w:numPr>
          <w:ilvl w:val="0"/>
          <w:numId w:val="2"/>
        </w:numPr>
        <w:spacing w:after="60"/>
      </w:pPr>
      <w:r>
        <w:rPr>
          <w:b/>
          <w:bCs/>
        </w:rPr>
        <w:t xml:space="preserve">Simple avant tout</w:t>
      </w:r>
      <w:r>
        <w:t xml:space="preserve"> : chaque fonctionnalité naît d'un usage réel de la famille ; ce qui ne sert pas est retiré.</w:t>
      </w:r>
    </w:p>
    <w:p>
      <w:pPr>
        <w:pStyle w:val="Heading1"/>
        <w:pageBreakBefore/>
      </w:pPr>
      <w:r>
        <w:t xml:space="preserve">Partie 1 — Socle commun</w:t>
      </w:r>
    </w:p>
    <w:p>
      <w:pPr>
        <w:pStyle w:val="Heading2"/>
      </w:pPr>
      <w:r>
        <w:t xml:space="preserve">1.1 Compte famille</w:t>
      </w:r>
    </w:p>
    <w:p>
      <w:pPr>
        <w:spacing w:after="120"/>
      </w:pPr>
      <w:r>
        <w:t xml:space="preserve">Le compte famille vit dans le schéma famille, partagé par toutes les apps et utilisé par le paquet commun @apps-famille/famille.</w:t>
      </w:r>
    </w:p>
    <w:tbl>
      <w:tblPr>
        <w:tblW w:type="dxa" w:w="9638"/>
        <w:tblBorders>
          <w:top w:val="single" w:color="D9D6CF" w:sz="4"/>
          <w:left w:val="single" w:color="D9D6CF" w:sz="4"/>
          <w:bottom w:val="single" w:color="D9D6CF" w:sz="4"/>
          <w:right w:val="single" w:color="D9D6CF" w:sz="4"/>
          <w:insideH w:val="single" w:color="D9D6CF" w:sz="4"/>
          <w:insideV w:val="single" w:color="D9D6CF" w:sz="4"/>
        </w:tblBorders>
      </w:tblPr>
      <w:tblGrid>
        <w:gridCol w:w="2120"/>
        <w:gridCol w:w="7518"/>
      </w:tblGrid>
      <w:tr>
        <w:trPr>
          <w:tblHeader/>
        </w:trPr>
        <w:tc>
          <w:tcPr>
            <w:tcW w:type="dxa" w:w="2120"/>
            <w:shd w:fill="ECEAE4" w:color="auto" w:val="clear"/>
            <w:tcMar>
              <w:top w:type="dxa" w:w="60"/>
              <w:left w:type="dxa" w:w="100"/>
              <w:bottom w:type="dxa" w:w="60"/>
              <w:right w:type="dxa" w:w="100"/>
            </w:tcMar>
          </w:tcPr>
          <w:p>
            <w:pPr>
              <w:spacing w:after="40" w:before="40"/>
            </w:pPr>
            <w:r>
              <w:rPr>
                <w:b/>
                <w:bCs/>
              </w:rPr>
              <w:t xml:space="preserve">Notion</w:t>
            </w:r>
          </w:p>
        </w:tc>
        <w:tc>
          <w:tcPr>
            <w:tcW w:type="dxa" w:w="7518"/>
            <w:shd w:fill="ECEAE4" w:color="auto" w:val="clear"/>
            <w:tcMar>
              <w:top w:type="dxa" w:w="60"/>
              <w:left w:type="dxa" w:w="100"/>
              <w:bottom w:type="dxa" w:w="60"/>
              <w:right w:type="dxa" w:w="100"/>
            </w:tcMar>
          </w:tcPr>
          <w:p>
            <w:pPr>
              <w:spacing w:after="40" w:before="40"/>
            </w:pPr>
            <w:r>
              <w:rPr>
                <w:b/>
                <w:bCs/>
              </w:rPr>
              <w:t xml:space="preserve">Règle</w:t>
            </w:r>
          </w:p>
        </w:tc>
      </w:tr>
      <w:tr>
        <w:tc>
          <w:tcPr>
            <w:tcW w:type="dxa" w:w="2120"/>
            <w:tcMar>
              <w:top w:type="dxa" w:w="60"/>
              <w:left w:type="dxa" w:w="100"/>
              <w:bottom w:type="dxa" w:w="60"/>
              <w:right w:type="dxa" w:w="100"/>
            </w:tcMar>
          </w:tcPr>
          <w:p>
            <w:pPr>
              <w:spacing w:after="40" w:before="40"/>
            </w:pPr>
            <w:r>
              <w:rPr>
                <w:b w:val="false"/>
                <w:bCs w:val="false"/>
              </w:rPr>
              <w:t xml:space="preserve">Utilisateur</w:t>
            </w:r>
          </w:p>
        </w:tc>
        <w:tc>
          <w:tcPr>
            <w:tcW w:type="dxa" w:w="7518"/>
            <w:tcMar>
              <w:top w:type="dxa" w:w="60"/>
              <w:left w:type="dxa" w:w="100"/>
              <w:bottom w:type="dxa" w:w="60"/>
              <w:right w:type="dxa" w:w="100"/>
            </w:tcMar>
          </w:tcPr>
          <w:p>
            <w:pPr>
              <w:spacing w:after="40" w:before="40"/>
            </w:pPr>
            <w:r>
              <w:rPr>
                <w:b w:val="false"/>
                <w:bCs w:val="false"/>
              </w:rPr>
              <w:t xml:space="preserve">Un compte Supabase (email et mot de passe). Le même compte ouvre toutes les apps.</w:t>
            </w:r>
          </w:p>
        </w:tc>
      </w:tr>
      <w:tr>
        <w:tc>
          <w:tcPr>
            <w:tcW w:type="dxa" w:w="2120"/>
            <w:tcMar>
              <w:top w:type="dxa" w:w="60"/>
              <w:left w:type="dxa" w:w="100"/>
              <w:bottom w:type="dxa" w:w="60"/>
              <w:right w:type="dxa" w:w="100"/>
            </w:tcMar>
          </w:tcPr>
          <w:p>
            <w:pPr>
              <w:spacing w:after="40" w:before="40"/>
            </w:pPr>
            <w:r>
              <w:rPr>
                <w:b w:val="false"/>
                <w:bCs w:val="false"/>
              </w:rPr>
              <w:t xml:space="preserve">Foyer</w:t>
            </w:r>
          </w:p>
        </w:tc>
        <w:tc>
          <w:tcPr>
            <w:tcW w:type="dxa" w:w="7518"/>
            <w:tcMar>
              <w:top w:type="dxa" w:w="60"/>
              <w:left w:type="dxa" w:w="100"/>
              <w:bottom w:type="dxa" w:w="60"/>
              <w:right w:type="dxa" w:w="100"/>
            </w:tcMar>
          </w:tcPr>
          <w:p>
            <w:pPr>
              <w:spacing w:after="40" w:before="40"/>
            </w:pPr>
            <w:r>
              <w:rPr>
                <w:b w:val="false"/>
                <w:bCs w:val="false"/>
              </w:rPr>
              <w:t xml:space="preserve">Les personnes qui vivent ensemble (un couple et ses enfants). Un utilisateur vit dans un seul foyer ; il en devient membre par un code ou en le créant.</w:t>
            </w:r>
          </w:p>
        </w:tc>
      </w:tr>
      <w:tr>
        <w:tc>
          <w:tcPr>
            <w:tcW w:type="dxa" w:w="2120"/>
            <w:tcMar>
              <w:top w:type="dxa" w:w="60"/>
              <w:left w:type="dxa" w:w="100"/>
              <w:bottom w:type="dxa" w:w="60"/>
              <w:right w:type="dxa" w:w="100"/>
            </w:tcMar>
          </w:tcPr>
          <w:p>
            <w:pPr>
              <w:spacing w:after="40" w:before="40"/>
            </w:pPr>
            <w:r>
              <w:rPr>
                <w:b w:val="false"/>
                <w:bCs w:val="false"/>
              </w:rPr>
              <w:t xml:space="preserve">Famille</w:t>
            </w:r>
          </w:p>
        </w:tc>
        <w:tc>
          <w:tcPr>
            <w:tcW w:type="dxa" w:w="7518"/>
            <w:tcMar>
              <w:top w:type="dxa" w:w="60"/>
              <w:left w:type="dxa" w:w="100"/>
              <w:bottom w:type="dxa" w:w="60"/>
              <w:right w:type="dxa" w:w="100"/>
            </w:tcMar>
          </w:tcPr>
          <w:p>
            <w:pPr>
              <w:spacing w:after="40" w:before="40"/>
            </w:pPr>
            <w:r>
              <w:rPr>
                <w:b w:val="false"/>
                <w:bCs w:val="false"/>
              </w:rPr>
              <w:t xml:space="preserve">Un ensemble de foyers (parents, enfants adultes, grands-parents). Un foyer peut appartenir à plusieurs familles : les grands-parents font partie de la famille du fils et de celle de la fille (famille.famille_foyers).</w:t>
            </w:r>
          </w:p>
        </w:tc>
      </w:tr>
      <w:tr>
        <w:tc>
          <w:tcPr>
            <w:tcW w:type="dxa" w:w="2120"/>
            <w:tcMar>
              <w:top w:type="dxa" w:w="60"/>
              <w:left w:type="dxa" w:w="100"/>
              <w:bottom w:type="dxa" w:w="60"/>
              <w:right w:type="dxa" w:w="100"/>
            </w:tcMar>
          </w:tcPr>
          <w:p>
            <w:pPr>
              <w:spacing w:after="40" w:before="40"/>
            </w:pPr>
            <w:r>
              <w:rPr>
                <w:b w:val="false"/>
                <w:bCs w:val="false"/>
              </w:rPr>
              <w:t xml:space="preserve">Famille active</w:t>
            </w:r>
          </w:p>
        </w:tc>
        <w:tc>
          <w:tcPr>
            <w:tcW w:type="dxa" w:w="7518"/>
            <w:tcMar>
              <w:top w:type="dxa" w:w="60"/>
              <w:left w:type="dxa" w:w="100"/>
              <w:bottom w:type="dxa" w:w="60"/>
              <w:right w:type="dxa" w:w="100"/>
            </w:tcMar>
          </w:tcPr>
          <w:p>
            <w:pPr>
              <w:spacing w:after="40" w:before="40"/>
            </w:pPr>
            <w:r>
              <w:rPr>
                <w:b w:val="false"/>
                <w:bCs w:val="false"/>
              </w:rPr>
              <w:t xml:space="preserve">Commune à toutes les apps, enregistrée en base (famille.famille_active, choisir_famille_active()). Un sélecteur apparaît quand on a plusieurs familles ; si l'on quitte sa famille active, l'autre le devient.</w:t>
            </w:r>
          </w:p>
        </w:tc>
      </w:tr>
      <w:tr>
        <w:tc>
          <w:tcPr>
            <w:tcW w:type="dxa" w:w="2120"/>
            <w:tcMar>
              <w:top w:type="dxa" w:w="60"/>
              <w:left w:type="dxa" w:w="100"/>
              <w:bottom w:type="dxa" w:w="60"/>
              <w:right w:type="dxa" w:w="100"/>
            </w:tcMar>
          </w:tcPr>
          <w:p>
            <w:pPr>
              <w:spacing w:after="40" w:before="40"/>
            </w:pPr>
            <w:r>
              <w:rPr>
                <w:b w:val="false"/>
                <w:bCs w:val="false"/>
              </w:rPr>
              <w:t xml:space="preserve">Personnes</w:t>
            </w:r>
          </w:p>
        </w:tc>
        <w:tc>
          <w:tcPr>
            <w:tcW w:type="dxa" w:w="7518"/>
            <w:tcMar>
              <w:top w:type="dxa" w:w="60"/>
              <w:left w:type="dxa" w:w="100"/>
              <w:bottom w:type="dxa" w:w="60"/>
              <w:right w:type="dxa" w:w="100"/>
            </w:tcMar>
          </w:tcPr>
          <w:p>
            <w:pPr>
              <w:spacing w:after="40" w:before="40"/>
            </w:pPr>
            <w:r>
              <w:rPr>
                <w:b w:val="false"/>
                <w:bCs w:val="false"/>
              </w:rPr>
              <w:t xml:space="preserve">famille.personnes : toute personne de la famille, avec ou sans compte (bébé, enfant, grand-parent) — prénom, date de naissance, tailles, foyer, photo. Les personnes sans compte sont gérées par les adultes de leur foyer.</w:t>
            </w:r>
          </w:p>
        </w:tc>
      </w:tr>
      <w:tr>
        <w:tc>
          <w:tcPr>
            <w:tcW w:type="dxa" w:w="2120"/>
            <w:tcMar>
              <w:top w:type="dxa" w:w="60"/>
              <w:left w:type="dxa" w:w="100"/>
              <w:bottom w:type="dxa" w:w="60"/>
              <w:right w:type="dxa" w:w="100"/>
            </w:tcMar>
          </w:tcPr>
          <w:p>
            <w:pPr>
              <w:spacing w:after="40" w:before="40"/>
            </w:pPr>
            <w:r>
              <w:rPr>
                <w:b w:val="false"/>
                <w:bCs w:val="false"/>
              </w:rPr>
              <w:t xml:space="preserve">Visibilité famille par famille</w:t>
            </w:r>
          </w:p>
        </w:tc>
        <w:tc>
          <w:tcPr>
            <w:tcW w:type="dxa" w:w="7518"/>
            <w:tcMar>
              <w:top w:type="dxa" w:w="60"/>
              <w:left w:type="dxa" w:w="100"/>
              <w:bottom w:type="dxa" w:w="60"/>
              <w:right w:type="dxa" w:w="100"/>
            </w:tcMar>
          </w:tcPr>
          <w:p>
            <w:pPr>
              <w:spacing w:after="40" w:before="40"/>
            </w:pPr>
            <w:r>
              <w:rPr>
                <w:b w:val="false"/>
                <w:bCs w:val="false"/>
              </w:rPr>
              <w:t xml:space="preserve">Nouveau (16 octobre).</w:t>
            </w:r>
            <w:r>
              <w:rPr>
                <w:b w:val="false"/>
                <w:bCs w:val="false"/>
              </w:rPr>
              <w:t xml:space="preserve"> Familles recomposées : une personne sans compte peut être masquée dans l'une des familles de son foyer (famille.personnes_masquees, réglée par son foyer ou celui qui la gère). Les membres de cette famille ne la voient plus dans aucune app (ni liste de cadeaux, ni invitation aux voyages, ni calendrier, ni souvenirs), sauf son foyer et ceux qui la voient par une autre famille. Rien n'est supprimé. Réglage « Visibilité des enfants » dans le Profil de chaque app et dans Moi.</w:t>
            </w:r>
          </w:p>
        </w:tc>
      </w:tr>
      <w:tr>
        <w:tc>
          <w:tcPr>
            <w:tcW w:type="dxa" w:w="2120"/>
            <w:tcMar>
              <w:top w:type="dxa" w:w="60"/>
              <w:left w:type="dxa" w:w="100"/>
              <w:bottom w:type="dxa" w:w="60"/>
              <w:right w:type="dxa" w:w="100"/>
            </w:tcMar>
          </w:tcPr>
          <w:p>
            <w:pPr>
              <w:spacing w:after="40" w:before="40"/>
            </w:pPr>
            <w:r>
              <w:rPr>
                <w:b w:val="false"/>
                <w:bCs w:val="false"/>
              </w:rPr>
              <w:t xml:space="preserve">Invitation</w:t>
            </w:r>
          </w:p>
        </w:tc>
        <w:tc>
          <w:tcPr>
            <w:tcW w:type="dxa" w:w="7518"/>
            <w:tcMar>
              <w:top w:type="dxa" w:w="60"/>
              <w:left w:type="dxa" w:w="100"/>
              <w:bottom w:type="dxa" w:w="60"/>
              <w:right w:type="dxa" w:w="100"/>
            </w:tcMar>
          </w:tcPr>
          <w:p>
            <w:pPr>
              <w:spacing w:after="40" w:before="40"/>
            </w:pPr>
            <w:r>
              <w:rPr>
                <w:b w:val="false"/>
                <w:bCs w:val="false"/>
              </w:rPr>
              <w:t xml:space="preserve">Code d'invitation (valable 24 h) que tout membre peut générer ; saisir un code famille quand on a déjà un foyer fait rejoindre tout le foyer, après confirmation.</w:t>
            </w:r>
          </w:p>
        </w:tc>
      </w:tr>
      <w:tr>
        <w:tc>
          <w:tcPr>
            <w:tcW w:type="dxa" w:w="2120"/>
            <w:tcMar>
              <w:top w:type="dxa" w:w="60"/>
              <w:left w:type="dxa" w:w="100"/>
              <w:bottom w:type="dxa" w:w="60"/>
              <w:right w:type="dxa" w:w="100"/>
            </w:tcMar>
          </w:tcPr>
          <w:p>
            <w:pPr>
              <w:spacing w:after="40" w:before="40"/>
            </w:pPr>
            <w:r>
              <w:rPr>
                <w:b w:val="false"/>
                <w:bCs w:val="false"/>
              </w:rPr>
              <w:t xml:space="preserve">Quitter, retirer</w:t>
            </w:r>
          </w:p>
        </w:tc>
        <w:tc>
          <w:tcPr>
            <w:tcW w:type="dxa" w:w="7518"/>
            <w:tcMar>
              <w:top w:type="dxa" w:w="60"/>
              <w:left w:type="dxa" w:w="100"/>
              <w:bottom w:type="dxa" w:w="60"/>
              <w:right w:type="dxa" w:w="100"/>
            </w:tcMar>
          </w:tcPr>
          <w:p>
            <w:pPr>
              <w:spacing w:after="40" w:before="40"/>
            </w:pPr>
            <w:r>
              <w:rPr>
                <w:b w:val="false"/>
                <w:bCs w:val="false"/>
              </w:rPr>
              <w:t xml:space="preserve">quitter_foyer : quitter son foyer ; retirer_du_foyer : un administrateur ou le créateur retire un membre avec compte (le créateur ne peut pas être retiré). La personne reste dans ses familles ; le foyer garde ses recettes et ses courses.</w:t>
            </w:r>
          </w:p>
        </w:tc>
      </w:tr>
      <w:tr>
        <w:tc>
          <w:tcPr>
            <w:tcW w:type="dxa" w:w="2120"/>
            <w:tcMar>
              <w:top w:type="dxa" w:w="60"/>
              <w:left w:type="dxa" w:w="100"/>
              <w:bottom w:type="dxa" w:w="60"/>
              <w:right w:type="dxa" w:w="100"/>
            </w:tcMar>
          </w:tcPr>
          <w:p>
            <w:pPr>
              <w:spacing w:after="40" w:before="40"/>
            </w:pPr>
            <w:r>
              <w:rPr>
                <w:b w:val="false"/>
                <w:bCs w:val="false"/>
              </w:rPr>
              <w:t xml:space="preserve">Photo de profil</w:t>
            </w:r>
          </w:p>
        </w:tc>
        <w:tc>
          <w:tcPr>
            <w:tcW w:type="dxa" w:w="7518"/>
            <w:tcMar>
              <w:top w:type="dxa" w:w="60"/>
              <w:left w:type="dxa" w:w="100"/>
              <w:bottom w:type="dxa" w:w="60"/>
              <w:right w:type="dxa" w:w="100"/>
            </w:tcMar>
          </w:tcPr>
          <w:p>
            <w:pPr>
              <w:spacing w:after="40" w:before="40"/>
            </w:pPr>
            <w:r>
              <w:rPr>
                <w:b w:val="false"/>
                <w:bCs w:val="false"/>
              </w:rPr>
              <w:t xml:space="preserve">famille.personnes.photo, espace privé famille-photos (adresses signées), affichée à côté des prénoms dans toutes les apps.</w:t>
            </w:r>
          </w:p>
        </w:tc>
      </w:tr>
    </w:tbl>
    <w:p>
      <w:pPr>
        <w:spacing w:after="80"/>
      </w:pPr>
    </w:p>
    <w:p>
      <w:pPr>
        <w:pStyle w:val="Heading2"/>
      </w:pPr>
      <w:r>
        <w:t xml:space="preserve">1.2 Connexion partagée</w:t>
      </w:r>
    </w:p>
    <w:p>
      <w:pPr>
        <w:pStyle w:val="ListParagraph"/>
        <w:numPr>
          <w:ilvl w:val="0"/>
          <w:numId w:val="2"/>
        </w:numPr>
        <w:spacing w:after="60"/>
      </w:pPr>
      <w:r>
        <w:rPr>
          <w:b/>
          <w:bCs/>
        </w:rPr>
        <w:t xml:space="preserve">Sur le web</w:t>
      </w:r>
      <w:r>
        <w:t xml:space="preserve">, toutes les apps sont servies par un site unique (voir 1.5) : une connexion vaut pour toutes.</w:t>
      </w:r>
    </w:p>
    <w:p>
      <w:pPr>
        <w:pStyle w:val="ListParagraph"/>
        <w:numPr>
          <w:ilvl w:val="0"/>
          <w:numId w:val="2"/>
        </w:numPr>
        <w:spacing w:after="60"/>
      </w:pPr>
      <w:r>
        <w:rPr>
          <w:b/>
          <w:bCs/>
        </w:rPr>
        <w:t xml:space="preserve">Sur téléphone</w:t>
      </w:r>
      <w:r>
        <w:t xml:space="preserve">, « Continuer avec mon compte » : une app déjà connectée transmet la connexion à une autre app de la famille installée sur le même téléphone (fonction Edge transfert-session, code à usage unique, sans email). Inutile dans l'app Famille, qui réunit tout ; conservé tant que les apps séparées existent.</w:t>
      </w:r>
    </w:p>
    <w:p>
      <w:pPr>
        <w:pStyle w:val="ListParagraph"/>
        <w:numPr>
          <w:ilvl w:val="0"/>
          <w:numId w:val="2"/>
        </w:numPr>
        <w:spacing w:after="60"/>
      </w:pPr>
      <w:r>
        <w:t xml:space="preserve">Parcours d'arrivée identique partout : Connexion → Bienvenue (créer ou rejoindre une famille et un foyer) → Prénom.</w:t>
      </w:r>
    </w:p>
    <w:p>
      <w:pPr>
        <w:pStyle w:val="Heading2"/>
      </w:pPr>
      <w:r>
        <w:t xml:space="preserve">1.3 Architecture technique</w:t>
      </w:r>
    </w:p>
    <w:tbl>
      <w:tblPr>
        <w:tblW w:type="dxa" w:w="9638"/>
        <w:tblBorders>
          <w:top w:val="single" w:color="D9D6CF" w:sz="4"/>
          <w:left w:val="single" w:color="D9D6CF" w:sz="4"/>
          <w:bottom w:val="single" w:color="D9D6CF" w:sz="4"/>
          <w:right w:val="single" w:color="D9D6CF" w:sz="4"/>
          <w:insideH w:val="single" w:color="D9D6CF" w:sz="4"/>
          <w:insideV w:val="single" w:color="D9D6CF" w:sz="4"/>
        </w:tblBorders>
      </w:tblPr>
      <w:tblGrid>
        <w:gridCol w:w="2120"/>
        <w:gridCol w:w="7518"/>
      </w:tblGrid>
      <w:tr>
        <w:trPr>
          <w:tblHeader/>
        </w:trPr>
        <w:tc>
          <w:tcPr>
            <w:tcW w:type="dxa" w:w="2120"/>
            <w:shd w:fill="ECEAE4" w:color="auto" w:val="clear"/>
            <w:tcMar>
              <w:top w:type="dxa" w:w="60"/>
              <w:left w:type="dxa" w:w="100"/>
              <w:bottom w:type="dxa" w:w="60"/>
              <w:right w:type="dxa" w:w="100"/>
            </w:tcMar>
          </w:tcPr>
          <w:p>
            <w:pPr>
              <w:spacing w:after="40" w:before="40"/>
            </w:pPr>
            <w:r>
              <w:rPr>
                <w:b/>
                <w:bCs/>
              </w:rPr>
              <w:t xml:space="preserve">Domaine</w:t>
            </w:r>
          </w:p>
        </w:tc>
        <w:tc>
          <w:tcPr>
            <w:tcW w:type="dxa" w:w="7518"/>
            <w:shd w:fill="ECEAE4" w:color="auto" w:val="clear"/>
            <w:tcMar>
              <w:top w:type="dxa" w:w="60"/>
              <w:left w:type="dxa" w:w="100"/>
              <w:bottom w:type="dxa" w:w="60"/>
              <w:right w:type="dxa" w:w="100"/>
            </w:tcMar>
          </w:tcPr>
          <w:p>
            <w:pPr>
              <w:spacing w:after="40" w:before="40"/>
            </w:pPr>
            <w:r>
              <w:rPr>
                <w:b/>
                <w:bCs/>
              </w:rPr>
              <w:t xml:space="preserve">Choix retenu</w:t>
            </w:r>
          </w:p>
        </w:tc>
      </w:tr>
      <w:tr>
        <w:tc>
          <w:tcPr>
            <w:tcW w:type="dxa" w:w="2120"/>
            <w:tcMar>
              <w:top w:type="dxa" w:w="60"/>
              <w:left w:type="dxa" w:w="100"/>
              <w:bottom w:type="dxa" w:w="60"/>
              <w:right w:type="dxa" w:w="100"/>
            </w:tcMar>
          </w:tcPr>
          <w:p>
            <w:pPr>
              <w:spacing w:after="40" w:before="40"/>
            </w:pPr>
            <w:r>
              <w:rPr>
                <w:b w:val="false"/>
                <w:bCs w:val="false"/>
              </w:rPr>
              <w:t xml:space="preserve">Applications</w:t>
            </w:r>
          </w:p>
        </w:tc>
        <w:tc>
          <w:tcPr>
            <w:tcW w:type="dxa" w:w="7518"/>
            <w:tcMar>
              <w:top w:type="dxa" w:w="60"/>
              <w:left w:type="dxa" w:w="100"/>
              <w:bottom w:type="dxa" w:w="60"/>
              <w:right w:type="dxa" w:w="100"/>
            </w:tcMar>
          </w:tcPr>
          <w:p>
            <w:pPr>
              <w:spacing w:after="40" w:before="40"/>
            </w:pPr>
            <w:r>
              <w:rPr>
                <w:b w:val="false"/>
                <w:bCs w:val="false"/>
              </w:rPr>
              <w:t xml:space="preserve">React Native + Expo SDK 57 (Android, iOS, Web), React Navigation, TypeScript strict.</w:t>
            </w:r>
          </w:p>
        </w:tc>
      </w:tr>
      <w:tr>
        <w:tc>
          <w:tcPr>
            <w:tcW w:type="dxa" w:w="2120"/>
            <w:tcMar>
              <w:top w:type="dxa" w:w="60"/>
              <w:left w:type="dxa" w:w="100"/>
              <w:bottom w:type="dxa" w:w="60"/>
              <w:right w:type="dxa" w:w="100"/>
            </w:tcMar>
          </w:tcPr>
          <w:p>
            <w:pPr>
              <w:spacing w:after="40" w:before="40"/>
            </w:pPr>
            <w:r>
              <w:rPr>
                <w:b w:val="false"/>
                <w:bCs w:val="false"/>
              </w:rPr>
              <w:t xml:space="preserve">Dépôt</w:t>
            </w:r>
          </w:p>
        </w:tc>
        <w:tc>
          <w:tcPr>
            <w:tcW w:type="dxa" w:w="7518"/>
            <w:tcMar>
              <w:top w:type="dxa" w:w="60"/>
              <w:left w:type="dxa" w:w="100"/>
              <w:bottom w:type="dxa" w:w="60"/>
              <w:right w:type="dxa" w:w="100"/>
            </w:tcMar>
          </w:tcPr>
          <w:p>
            <w:pPr>
              <w:spacing w:after="40" w:before="40"/>
            </w:pPr>
            <w:r>
              <w:rPr>
                <w:b w:val="false"/>
                <w:bCs w:val="false"/>
              </w:rPr>
              <w:t xml:space="preserve">Un seul dépôt GitHub, espaces de travail npm : apps/… (les six apps et l'app Famille) et packages/…. Lancement depuis la racine : npm run &lt;app&gt; et npm run &lt;app&gt;:web. Nouvelle version développée sur la branche famille-v2.</w:t>
            </w:r>
          </w:p>
        </w:tc>
      </w:tr>
      <w:tr>
        <w:tc>
          <w:tcPr>
            <w:tcW w:type="dxa" w:w="2120"/>
            <w:tcMar>
              <w:top w:type="dxa" w:w="60"/>
              <w:left w:type="dxa" w:w="100"/>
              <w:bottom w:type="dxa" w:w="60"/>
              <w:right w:type="dxa" w:w="100"/>
            </w:tcMar>
          </w:tcPr>
          <w:p>
            <w:pPr>
              <w:spacing w:after="40" w:before="40"/>
            </w:pPr>
            <w:r>
              <w:rPr>
                <w:b w:val="false"/>
                <w:bCs w:val="false"/>
              </w:rPr>
              <w:t xml:space="preserve">Paquets communs</w:t>
            </w:r>
          </w:p>
        </w:tc>
        <w:tc>
          <w:tcPr>
            <w:tcW w:type="dxa" w:w="7518"/>
            <w:tcMar>
              <w:top w:type="dxa" w:w="60"/>
              <w:left w:type="dxa" w:w="100"/>
              <w:bottom w:type="dxa" w:w="60"/>
              <w:right w:type="dxa" w:w="100"/>
            </w:tcMar>
          </w:tcPr>
          <w:p>
            <w:pPr>
              <w:spacing w:after="40" w:before="40"/>
            </w:pPr>
            <w:r>
              <w:rPr>
                <w:b w:val="false"/>
                <w:bCs w:val="false"/>
              </w:rPr>
              <w:t xml:space="preserve">@apps-famille/famille (client Supabase, AuthProvider / useAuth, écrans de compte, sélecteur de famille, visibilité des enfants), @apps-famille/courses (normalisation des produits, rayons, envoi des recettes dans une liste, rapprochements) et @apps-famille/theme (thèmes).</w:t>
            </w:r>
          </w:p>
        </w:tc>
      </w:tr>
      <w:tr>
        <w:tc>
          <w:tcPr>
            <w:tcW w:type="dxa" w:w="2120"/>
            <w:tcMar>
              <w:top w:type="dxa" w:w="60"/>
              <w:left w:type="dxa" w:w="100"/>
              <w:bottom w:type="dxa" w:w="60"/>
              <w:right w:type="dxa" w:w="100"/>
            </w:tcMar>
          </w:tcPr>
          <w:p>
            <w:pPr>
              <w:spacing w:after="40" w:before="40"/>
            </w:pPr>
            <w:r>
              <w:rPr>
                <w:b w:val="false"/>
                <w:bCs w:val="false"/>
              </w:rPr>
              <w:t xml:space="preserve">Base de données</w:t>
            </w:r>
          </w:p>
        </w:tc>
        <w:tc>
          <w:tcPr>
            <w:tcW w:type="dxa" w:w="7518"/>
            <w:tcMar>
              <w:top w:type="dxa" w:w="60"/>
              <w:left w:type="dxa" w:w="100"/>
              <w:bottom w:type="dxa" w:w="60"/>
              <w:right w:type="dxa" w:w="100"/>
            </w:tcMar>
          </w:tcPr>
          <w:p>
            <w:pPr>
              <w:spacing w:after="40" w:before="40"/>
            </w:pPr>
            <w:r>
              <w:rPr>
                <w:b w:val="false"/>
                <w:bCs w:val="false"/>
              </w:rPr>
              <w:t xml:space="preserve">Un seul projet Supabase (plan gratuit), un schéma par app : famille, recettes, courses, wishlist, voyage, souvenirs, quotidien. Temps réel Supabase pour la synchronisation entre appareils.</w:t>
            </w:r>
          </w:p>
        </w:tc>
      </w:tr>
      <w:tr>
        <w:tc>
          <w:tcPr>
            <w:tcW w:type="dxa" w:w="2120"/>
            <w:tcMar>
              <w:top w:type="dxa" w:w="60"/>
              <w:left w:type="dxa" w:w="100"/>
              <w:bottom w:type="dxa" w:w="60"/>
              <w:right w:type="dxa" w:w="100"/>
            </w:tcMar>
          </w:tcPr>
          <w:p>
            <w:pPr>
              <w:spacing w:after="40" w:before="40"/>
            </w:pPr>
            <w:r>
              <w:rPr>
                <w:b w:val="false"/>
                <w:bCs w:val="false"/>
              </w:rPr>
              <w:t xml:space="preserve">Fichiers</w:t>
            </w:r>
          </w:p>
        </w:tc>
        <w:tc>
          <w:tcPr>
            <w:tcW w:type="dxa" w:w="7518"/>
            <w:tcMar>
              <w:top w:type="dxa" w:w="60"/>
              <w:left w:type="dxa" w:w="100"/>
              <w:bottom w:type="dxa" w:w="60"/>
              <w:right w:type="dxa" w:w="100"/>
            </w:tcMar>
          </w:tcPr>
          <w:p>
            <w:pPr>
              <w:spacing w:after="40" w:before="40"/>
            </w:pPr>
            <w:r>
              <w:rPr>
                <w:b w:val="false"/>
                <w:bCs w:val="false"/>
              </w:rPr>
              <w:t xml:space="preserve">Stockage Supabase : photos de recettes, photos de cadeaux, courses-photos, quotidien-inventaires, souvenirs-medias, famille-photos (privés, adresses signées). Photos compressées avant l'envoi.</w:t>
            </w:r>
          </w:p>
        </w:tc>
      </w:tr>
      <w:tr>
        <w:tc>
          <w:tcPr>
            <w:tcW w:type="dxa" w:w="2120"/>
            <w:tcMar>
              <w:top w:type="dxa" w:w="60"/>
              <w:left w:type="dxa" w:w="100"/>
              <w:bottom w:type="dxa" w:w="60"/>
              <w:right w:type="dxa" w:w="100"/>
            </w:tcMar>
          </w:tcPr>
          <w:p>
            <w:pPr>
              <w:spacing w:after="40" w:before="40"/>
            </w:pPr>
            <w:r>
              <w:rPr>
                <w:b w:val="false"/>
                <w:bCs w:val="false"/>
              </w:rPr>
              <w:t xml:space="preserve">Assistant (IA)</w:t>
            </w:r>
          </w:p>
        </w:tc>
        <w:tc>
          <w:tcPr>
            <w:tcW w:type="dxa" w:w="7518"/>
            <w:tcMar>
              <w:top w:type="dxa" w:w="60"/>
              <w:left w:type="dxa" w:w="100"/>
              <w:bottom w:type="dxa" w:w="60"/>
              <w:right w:type="dxa" w:w="100"/>
            </w:tcMar>
          </w:tcPr>
          <w:p>
            <w:pPr>
              <w:spacing w:after="40" w:before="40"/>
            </w:pPr>
            <w:r>
              <w:rPr>
                <w:b w:val="false"/>
                <w:bCs w:val="false"/>
              </w:rPr>
              <w:t xml:space="preserve">Modèles Claude d'Anthropic, appelés uniquement depuis le serveur (fonctions Edge ia et ia-nuit) ; clé ANTHROPIC_API_KEY dans les secrets Supabase. Voir la partie 8.</w:t>
            </w:r>
          </w:p>
        </w:tc>
      </w:tr>
      <w:tr>
        <w:tc>
          <w:tcPr>
            <w:tcW w:type="dxa" w:w="2120"/>
            <w:tcMar>
              <w:top w:type="dxa" w:w="60"/>
              <w:left w:type="dxa" w:w="100"/>
              <w:bottom w:type="dxa" w:w="60"/>
              <w:right w:type="dxa" w:w="100"/>
            </w:tcMar>
          </w:tcPr>
          <w:p>
            <w:pPr>
              <w:spacing w:after="40" w:before="40"/>
            </w:pPr>
            <w:r>
              <w:rPr>
                <w:b w:val="false"/>
                <w:bCs w:val="false"/>
              </w:rPr>
              <w:t xml:space="preserve">Tâches planifiées</w:t>
            </w:r>
          </w:p>
        </w:tc>
        <w:tc>
          <w:tcPr>
            <w:tcW w:type="dxa" w:w="7518"/>
            <w:tcMar>
              <w:top w:type="dxa" w:w="60"/>
              <w:left w:type="dxa" w:w="100"/>
              <w:bottom w:type="dxa" w:w="60"/>
              <w:right w:type="dxa" w:w="100"/>
            </w:tcMar>
          </w:tcPr>
          <w:p>
            <w:pPr>
              <w:spacing w:after="40" w:before="40"/>
            </w:pPr>
            <w:r>
              <w:rPr>
                <w:b w:val="false"/>
                <w:bCs w:val="false"/>
              </w:rPr>
              <w:t xml:space="preserve">pg_cron + pg_net : rappels du soir de Quotidien, traitement de nuit de l'assistant, envoi des notifications sur téléphone (chaque minute).</w:t>
            </w:r>
          </w:p>
        </w:tc>
      </w:tr>
      <w:tr>
        <w:tc>
          <w:tcPr>
            <w:tcW w:type="dxa" w:w="2120"/>
            <w:tcMar>
              <w:top w:type="dxa" w:w="60"/>
              <w:left w:type="dxa" w:w="100"/>
              <w:bottom w:type="dxa" w:w="60"/>
              <w:right w:type="dxa" w:w="100"/>
            </w:tcMar>
          </w:tcPr>
          <w:p>
            <w:pPr>
              <w:spacing w:after="40" w:before="40"/>
            </w:pPr>
            <w:r>
              <w:rPr>
                <w:b w:val="false"/>
                <w:bCs w:val="false"/>
              </w:rPr>
              <w:t xml:space="preserve">Notifications</w:t>
            </w:r>
          </w:p>
        </w:tc>
        <w:tc>
          <w:tcPr>
            <w:tcW w:type="dxa" w:w="7518"/>
            <w:tcMar>
              <w:top w:type="dxa" w:w="60"/>
              <w:left w:type="dxa" w:w="100"/>
              <w:bottom w:type="dxa" w:w="60"/>
              <w:right w:type="dxa" w:w="100"/>
            </w:tcMar>
          </w:tcPr>
          <w:p>
            <w:pPr>
              <w:spacing w:after="40" w:before="40"/>
            </w:pPr>
            <w:r>
              <w:rPr>
                <w:b w:val="false"/>
                <w:bCs w:val="false"/>
              </w:rPr>
              <w:t xml:space="preserve">Dans l'app : famille.notifications, alimentée par tous les modules. Sur téléphone : service Expo (identifiant de projet EAS, identifiants FCM et APNs).</w:t>
            </w:r>
          </w:p>
        </w:tc>
      </w:tr>
      <w:tr>
        <w:tc>
          <w:tcPr>
            <w:tcW w:type="dxa" w:w="2120"/>
            <w:tcMar>
              <w:top w:type="dxa" w:w="60"/>
              <w:left w:type="dxa" w:w="100"/>
              <w:bottom w:type="dxa" w:w="60"/>
              <w:right w:type="dxa" w:w="100"/>
            </w:tcMar>
          </w:tcPr>
          <w:p>
            <w:pPr>
              <w:spacing w:after="40" w:before="40"/>
            </w:pPr>
            <w:r>
              <w:rPr>
                <w:b w:val="false"/>
                <w:bCs w:val="false"/>
              </w:rPr>
              <w:t xml:space="preserve">Publication</w:t>
            </w:r>
          </w:p>
        </w:tc>
        <w:tc>
          <w:tcPr>
            <w:tcW w:type="dxa" w:w="7518"/>
            <w:tcMar>
              <w:top w:type="dxa" w:w="60"/>
              <w:left w:type="dxa" w:w="100"/>
              <w:bottom w:type="dxa" w:w="60"/>
              <w:right w:type="dxa" w:w="100"/>
            </w:tcMar>
          </w:tcPr>
          <w:p>
            <w:pPr>
              <w:spacing w:after="40" w:before="40"/>
            </w:pPr>
            <w:r>
              <w:rPr>
                <w:b w:val="false"/>
                <w:bCs w:val="false"/>
              </w:rPr>
              <w:t xml:space="preserve">Web : site Netlify unique construit par scripts/construire-site.mjs. Téléphones : EAS Build (APK Android en profil preview, puis stores).</w:t>
            </w:r>
          </w:p>
        </w:tc>
      </w:tr>
      <w:tr>
        <w:tc>
          <w:tcPr>
            <w:tcW w:type="dxa" w:w="2120"/>
            <w:tcMar>
              <w:top w:type="dxa" w:w="60"/>
              <w:left w:type="dxa" w:w="100"/>
              <w:bottom w:type="dxa" w:w="60"/>
              <w:right w:type="dxa" w:w="100"/>
            </w:tcMar>
          </w:tcPr>
          <w:p>
            <w:pPr>
              <w:spacing w:after="40" w:before="40"/>
            </w:pPr>
            <w:r>
              <w:rPr>
                <w:b w:val="false"/>
                <w:bCs w:val="false"/>
              </w:rPr>
              <w:t xml:space="preserve">Conventions de code</w:t>
            </w:r>
          </w:p>
        </w:tc>
        <w:tc>
          <w:tcPr>
            <w:tcW w:type="dxa" w:w="7518"/>
            <w:tcMar>
              <w:top w:type="dxa" w:w="60"/>
              <w:left w:type="dxa" w:w="100"/>
              <w:bottom w:type="dxa" w:w="60"/>
              <w:right w:type="dxa" w:w="100"/>
            </w:tcMar>
          </w:tcPr>
          <w:p>
            <w:pPr>
              <w:spacing w:after="40" w:before="40"/>
            </w:pPr>
            <w:r>
              <w:rPr>
                <w:b w:val="false"/>
                <w:bCs w:val="false"/>
              </w:rPr>
              <w:t xml:space="preserve">Un écran par fichier, accès aux données dans services, couleurs uniquement par le thème (jamais en dur), alerte() à la place d'Alert.alert pour le web.</w:t>
            </w:r>
          </w:p>
        </w:tc>
      </w:tr>
    </w:tbl>
    <w:p>
      <w:pPr>
        <w:spacing w:after="80"/>
      </w:pPr>
    </w:p>
    <w:p>
      <w:pPr>
        <w:pStyle w:val="Heading3"/>
      </w:pPr>
      <w:r>
        <w:t xml:space="preserve">Fonctions Edge</w:t>
      </w:r>
    </w:p>
    <w:tbl>
      <w:tblPr>
        <w:tblW w:type="dxa" w:w="9638"/>
        <w:tblBorders>
          <w:top w:val="single" w:color="D9D6CF" w:sz="4"/>
          <w:left w:val="single" w:color="D9D6CF" w:sz="4"/>
          <w:bottom w:val="single" w:color="D9D6CF" w:sz="4"/>
          <w:right w:val="single" w:color="D9D6CF" w:sz="4"/>
          <w:insideH w:val="single" w:color="D9D6CF" w:sz="4"/>
          <w:insideV w:val="single" w:color="D9D6CF" w:sz="4"/>
        </w:tblBorders>
      </w:tblPr>
      <w:tblGrid>
        <w:gridCol w:w="1927"/>
        <w:gridCol w:w="1349"/>
        <w:gridCol w:w="4433"/>
        <w:gridCol w:w="1929"/>
      </w:tblGrid>
      <w:tr>
        <w:trPr>
          <w:tblHeader/>
        </w:trPr>
        <w:tc>
          <w:tcPr>
            <w:tcW w:type="dxa" w:w="1927"/>
            <w:shd w:fill="ECEAE4" w:color="auto" w:val="clear"/>
            <w:tcMar>
              <w:top w:type="dxa" w:w="60"/>
              <w:left w:type="dxa" w:w="100"/>
              <w:bottom w:type="dxa" w:w="60"/>
              <w:right w:type="dxa" w:w="100"/>
            </w:tcMar>
          </w:tcPr>
          <w:p>
            <w:pPr>
              <w:spacing w:after="40" w:before="40"/>
            </w:pPr>
            <w:r>
              <w:rPr>
                <w:b/>
                <w:bCs/>
                <w:sz w:val="18"/>
                <w:szCs w:val="18"/>
              </w:rPr>
              <w:t xml:space="preserve">Fonction</w:t>
            </w:r>
          </w:p>
        </w:tc>
        <w:tc>
          <w:tcPr>
            <w:tcW w:type="dxa" w:w="1349"/>
            <w:shd w:fill="ECEAE4" w:color="auto" w:val="clear"/>
            <w:tcMar>
              <w:top w:type="dxa" w:w="60"/>
              <w:left w:type="dxa" w:w="100"/>
              <w:bottom w:type="dxa" w:w="60"/>
              <w:right w:type="dxa" w:w="100"/>
            </w:tcMar>
          </w:tcPr>
          <w:p>
            <w:pPr>
              <w:spacing w:after="40" w:before="40"/>
            </w:pPr>
            <w:r>
              <w:rPr>
                <w:b/>
                <w:bCs/>
                <w:sz w:val="18"/>
                <w:szCs w:val="18"/>
              </w:rPr>
              <w:t xml:space="preserve">App</w:t>
            </w:r>
          </w:p>
        </w:tc>
        <w:tc>
          <w:tcPr>
            <w:tcW w:type="dxa" w:w="4433"/>
            <w:shd w:fill="ECEAE4" w:color="auto" w:val="clear"/>
            <w:tcMar>
              <w:top w:type="dxa" w:w="60"/>
              <w:left w:type="dxa" w:w="100"/>
              <w:bottom w:type="dxa" w:w="60"/>
              <w:right w:type="dxa" w:w="100"/>
            </w:tcMar>
          </w:tcPr>
          <w:p>
            <w:pPr>
              <w:spacing w:after="40" w:before="40"/>
            </w:pPr>
            <w:r>
              <w:rPr>
                <w:b/>
                <w:bCs/>
                <w:sz w:val="18"/>
                <w:szCs w:val="18"/>
              </w:rPr>
              <w:t xml:space="preserve">Rôle</w:t>
            </w:r>
          </w:p>
        </w:tc>
        <w:tc>
          <w:tcPr>
            <w:tcW w:type="dxa" w:w="1929"/>
            <w:shd w:fill="ECEAE4" w:color="auto" w:val="clear"/>
            <w:tcMar>
              <w:top w:type="dxa" w:w="60"/>
              <w:left w:type="dxa" w:w="100"/>
              <w:bottom w:type="dxa" w:w="60"/>
              <w:right w:type="dxa" w:w="100"/>
            </w:tcMar>
          </w:tcPr>
          <w:p>
            <w:pPr>
              <w:spacing w:after="40" w:before="40"/>
            </w:pPr>
            <w:r>
              <w:rPr>
                <w:b/>
                <w:bCs/>
                <w:sz w:val="18"/>
                <w:szCs w:val="18"/>
              </w:rPr>
              <w:t xml:space="preserve">Clé</w:t>
            </w:r>
          </w:p>
        </w:tc>
      </w:tr>
      <w:tr>
        <w:tc>
          <w:tcPr>
            <w:tcW w:type="dxa" w:w="1927"/>
            <w:tcMar>
              <w:top w:type="dxa" w:w="60"/>
              <w:left w:type="dxa" w:w="100"/>
              <w:bottom w:type="dxa" w:w="60"/>
              <w:right w:type="dxa" w:w="100"/>
            </w:tcMar>
          </w:tcPr>
          <w:p>
            <w:pPr>
              <w:spacing w:after="40" w:before="40"/>
            </w:pPr>
            <w:r>
              <w:rPr>
                <w:b w:val="false"/>
                <w:bCs w:val="false"/>
                <w:sz w:val="18"/>
                <w:szCs w:val="18"/>
              </w:rPr>
              <w:t xml:space="preserve">importer-recette</w:t>
            </w:r>
          </w:p>
        </w:tc>
        <w:tc>
          <w:tcPr>
            <w:tcW w:type="dxa" w:w="1349"/>
            <w:tcMar>
              <w:top w:type="dxa" w:w="60"/>
              <w:left w:type="dxa" w:w="100"/>
              <w:bottom w:type="dxa" w:w="60"/>
              <w:right w:type="dxa" w:w="100"/>
            </w:tcMar>
          </w:tcPr>
          <w:p>
            <w:pPr>
              <w:spacing w:after="40" w:before="40"/>
            </w:pPr>
            <w:r>
              <w:rPr>
                <w:b w:val="false"/>
                <w:bCs w:val="false"/>
                <w:sz w:val="18"/>
                <w:szCs w:val="18"/>
              </w:rPr>
              <w:t xml:space="preserve">Recettes</w:t>
            </w:r>
          </w:p>
        </w:tc>
        <w:tc>
          <w:tcPr>
            <w:tcW w:type="dxa" w:w="4433"/>
            <w:tcMar>
              <w:top w:type="dxa" w:w="60"/>
              <w:left w:type="dxa" w:w="100"/>
              <w:bottom w:type="dxa" w:w="60"/>
              <w:right w:type="dxa" w:w="100"/>
            </w:tcMar>
          </w:tcPr>
          <w:p>
            <w:pPr>
              <w:spacing w:after="40" w:before="40"/>
            </w:pPr>
            <w:r>
              <w:rPr>
                <w:b w:val="false"/>
                <w:bCs w:val="false"/>
                <w:sz w:val="18"/>
                <w:szCs w:val="18"/>
              </w:rPr>
              <w:t xml:space="preserve">Lit une page de recette (données structurées « Recipe », sinon analyse du texte)</w:t>
            </w:r>
          </w:p>
        </w:tc>
        <w:tc>
          <w:tcPr>
            <w:tcW w:type="dxa" w:w="1929"/>
            <w:tcMar>
              <w:top w:type="dxa" w:w="60"/>
              <w:left w:type="dxa" w:w="100"/>
              <w:bottom w:type="dxa" w:w="60"/>
              <w:right w:type="dxa" w:w="100"/>
            </w:tcMar>
          </w:tcPr>
          <w:p>
            <w:pPr>
              <w:spacing w:after="40" w:before="40"/>
            </w:pPr>
            <w:r>
              <w:rPr>
                <w:b w:val="false"/>
                <w:bCs w:val="false"/>
                <w:sz w:val="18"/>
                <w:szCs w:val="18"/>
              </w:rPr>
              <w:t xml:space="preserve">Aucune</w:t>
            </w:r>
          </w:p>
        </w:tc>
      </w:tr>
      <w:tr>
        <w:tc>
          <w:tcPr>
            <w:tcW w:type="dxa" w:w="1927"/>
            <w:tcMar>
              <w:top w:type="dxa" w:w="60"/>
              <w:left w:type="dxa" w:w="100"/>
              <w:bottom w:type="dxa" w:w="60"/>
              <w:right w:type="dxa" w:w="100"/>
            </w:tcMar>
          </w:tcPr>
          <w:p>
            <w:pPr>
              <w:spacing w:after="40" w:before="40"/>
            </w:pPr>
            <w:r>
              <w:rPr>
                <w:b w:val="false"/>
                <w:bCs w:val="false"/>
                <w:sz w:val="18"/>
                <w:szCs w:val="18"/>
              </w:rPr>
              <w:t xml:space="preserve">ocr-recette</w:t>
            </w:r>
          </w:p>
        </w:tc>
        <w:tc>
          <w:tcPr>
            <w:tcW w:type="dxa" w:w="1349"/>
            <w:tcMar>
              <w:top w:type="dxa" w:w="60"/>
              <w:left w:type="dxa" w:w="100"/>
              <w:bottom w:type="dxa" w:w="60"/>
              <w:right w:type="dxa" w:w="100"/>
            </w:tcMar>
          </w:tcPr>
          <w:p>
            <w:pPr>
              <w:spacing w:after="40" w:before="40"/>
            </w:pPr>
            <w:r>
              <w:rPr>
                <w:b w:val="false"/>
                <w:bCs w:val="false"/>
                <w:sz w:val="18"/>
                <w:szCs w:val="18"/>
              </w:rPr>
              <w:t xml:space="preserve">Recettes</w:t>
            </w:r>
          </w:p>
        </w:tc>
        <w:tc>
          <w:tcPr>
            <w:tcW w:type="dxa" w:w="4433"/>
            <w:tcMar>
              <w:top w:type="dxa" w:w="60"/>
              <w:left w:type="dxa" w:w="100"/>
              <w:bottom w:type="dxa" w:w="60"/>
              <w:right w:type="dxa" w:w="100"/>
            </w:tcMar>
          </w:tcPr>
          <w:p>
            <w:pPr>
              <w:spacing w:after="40" w:before="40"/>
            </w:pPr>
            <w:r>
              <w:rPr>
                <w:b w:val="false"/>
                <w:bCs w:val="false"/>
                <w:sz w:val="18"/>
                <w:szCs w:val="18"/>
              </w:rPr>
              <w:t xml:space="preserve">Reconnaissance de texte d'une photo (Google Cloud Vision) ; remplacée dans l'app Famille par l'assistant</w:t>
            </w:r>
          </w:p>
        </w:tc>
        <w:tc>
          <w:tcPr>
            <w:tcW w:type="dxa" w:w="1929"/>
            <w:tcMar>
              <w:top w:type="dxa" w:w="60"/>
              <w:left w:type="dxa" w:w="100"/>
              <w:bottom w:type="dxa" w:w="60"/>
              <w:right w:type="dxa" w:w="100"/>
            </w:tcMar>
          </w:tcPr>
          <w:p>
            <w:pPr>
              <w:spacing w:after="40" w:before="40"/>
            </w:pPr>
            <w:r>
              <w:rPr>
                <w:b w:val="false"/>
                <w:bCs w:val="false"/>
                <w:sz w:val="18"/>
                <w:szCs w:val="18"/>
              </w:rPr>
              <w:t xml:space="preserve">Clé Google, côté serveur</w:t>
            </w:r>
          </w:p>
        </w:tc>
      </w:tr>
      <w:tr>
        <w:tc>
          <w:tcPr>
            <w:tcW w:type="dxa" w:w="1927"/>
            <w:tcMar>
              <w:top w:type="dxa" w:w="60"/>
              <w:left w:type="dxa" w:w="100"/>
              <w:bottom w:type="dxa" w:w="60"/>
              <w:right w:type="dxa" w:w="100"/>
            </w:tcMar>
          </w:tcPr>
          <w:p>
            <w:pPr>
              <w:spacing w:after="40" w:before="40"/>
            </w:pPr>
            <w:r>
              <w:rPr>
                <w:b w:val="false"/>
                <w:bCs w:val="false"/>
                <w:sz w:val="18"/>
                <w:szCs w:val="18"/>
              </w:rPr>
              <w:t xml:space="preserve">calcul-trajet</w:t>
            </w:r>
          </w:p>
        </w:tc>
        <w:tc>
          <w:tcPr>
            <w:tcW w:type="dxa" w:w="1349"/>
            <w:tcMar>
              <w:top w:type="dxa" w:w="60"/>
              <w:left w:type="dxa" w:w="100"/>
              <w:bottom w:type="dxa" w:w="60"/>
              <w:right w:type="dxa" w:w="100"/>
            </w:tcMar>
          </w:tcPr>
          <w:p>
            <w:pPr>
              <w:spacing w:after="40" w:before="40"/>
            </w:pPr>
            <w:r>
              <w:rPr>
                <w:b w:val="false"/>
                <w:bCs w:val="false"/>
                <w:sz w:val="18"/>
                <w:szCs w:val="18"/>
              </w:rPr>
              <w:t xml:space="preserve">VoyageCommun</w:t>
            </w:r>
          </w:p>
        </w:tc>
        <w:tc>
          <w:tcPr>
            <w:tcW w:type="dxa" w:w="4433"/>
            <w:tcMar>
              <w:top w:type="dxa" w:w="60"/>
              <w:left w:type="dxa" w:w="100"/>
              <w:bottom w:type="dxa" w:w="60"/>
              <w:right w:type="dxa" w:w="100"/>
            </w:tcMar>
          </w:tcPr>
          <w:p>
            <w:pPr>
              <w:spacing w:after="40" w:before="40"/>
            </w:pPr>
            <w:r>
              <w:rPr>
                <w:b w:val="false"/>
                <w:bCs w:val="false"/>
                <w:sz w:val="18"/>
                <w:szCs w:val="18"/>
              </w:rPr>
              <w:t xml:space="preserve">Distance, durée et prix moyen du carburant (IGN, prix-carburants)</w:t>
            </w:r>
          </w:p>
        </w:tc>
        <w:tc>
          <w:tcPr>
            <w:tcW w:type="dxa" w:w="1929"/>
            <w:tcMar>
              <w:top w:type="dxa" w:w="60"/>
              <w:left w:type="dxa" w:w="100"/>
              <w:bottom w:type="dxa" w:w="60"/>
              <w:right w:type="dxa" w:w="100"/>
            </w:tcMar>
          </w:tcPr>
          <w:p>
            <w:pPr>
              <w:spacing w:after="40" w:before="40"/>
            </w:pPr>
            <w:r>
              <w:rPr>
                <w:b w:val="false"/>
                <w:bCs w:val="false"/>
                <w:sz w:val="18"/>
                <w:szCs w:val="18"/>
              </w:rPr>
              <w:t xml:space="preserve">Aucune</w:t>
            </w:r>
          </w:p>
        </w:tc>
      </w:tr>
      <w:tr>
        <w:tc>
          <w:tcPr>
            <w:tcW w:type="dxa" w:w="1927"/>
            <w:tcMar>
              <w:top w:type="dxa" w:w="60"/>
              <w:left w:type="dxa" w:w="100"/>
              <w:bottom w:type="dxa" w:w="60"/>
              <w:right w:type="dxa" w:w="100"/>
            </w:tcMar>
          </w:tcPr>
          <w:p>
            <w:pPr>
              <w:spacing w:after="40" w:before="40"/>
            </w:pPr>
            <w:r>
              <w:rPr>
                <w:b w:val="false"/>
                <w:bCs w:val="false"/>
                <w:sz w:val="18"/>
                <w:szCs w:val="18"/>
              </w:rPr>
              <w:t xml:space="preserve">lire-annonce</w:t>
            </w:r>
          </w:p>
        </w:tc>
        <w:tc>
          <w:tcPr>
            <w:tcW w:type="dxa" w:w="1349"/>
            <w:tcMar>
              <w:top w:type="dxa" w:w="60"/>
              <w:left w:type="dxa" w:w="100"/>
              <w:bottom w:type="dxa" w:w="60"/>
              <w:right w:type="dxa" w:w="100"/>
            </w:tcMar>
          </w:tcPr>
          <w:p>
            <w:pPr>
              <w:spacing w:after="40" w:before="40"/>
            </w:pPr>
            <w:r>
              <w:rPr>
                <w:b w:val="false"/>
                <w:bCs w:val="false"/>
                <w:sz w:val="18"/>
                <w:szCs w:val="18"/>
              </w:rPr>
              <w:t xml:space="preserve">VoyageCommun</w:t>
            </w:r>
          </w:p>
        </w:tc>
        <w:tc>
          <w:tcPr>
            <w:tcW w:type="dxa" w:w="4433"/>
            <w:tcMar>
              <w:top w:type="dxa" w:w="60"/>
              <w:left w:type="dxa" w:w="100"/>
              <w:bottom w:type="dxa" w:w="60"/>
              <w:right w:type="dxa" w:w="100"/>
            </w:tcMar>
          </w:tcPr>
          <w:p>
            <w:pPr>
              <w:spacing w:after="40" w:before="40"/>
            </w:pPr>
            <w:r>
              <w:rPr>
                <w:b w:val="false"/>
                <w:bCs w:val="false"/>
                <w:sz w:val="18"/>
                <w:szCs w:val="18"/>
              </w:rPr>
              <w:t xml:space="preserve">Lit une annonce ou le site d'une activité</w:t>
            </w:r>
          </w:p>
        </w:tc>
        <w:tc>
          <w:tcPr>
            <w:tcW w:type="dxa" w:w="1929"/>
            <w:tcMar>
              <w:top w:type="dxa" w:w="60"/>
              <w:left w:type="dxa" w:w="100"/>
              <w:bottom w:type="dxa" w:w="60"/>
              <w:right w:type="dxa" w:w="100"/>
            </w:tcMar>
          </w:tcPr>
          <w:p>
            <w:pPr>
              <w:spacing w:after="40" w:before="40"/>
            </w:pPr>
            <w:r>
              <w:rPr>
                <w:b w:val="false"/>
                <w:bCs w:val="false"/>
                <w:sz w:val="18"/>
                <w:szCs w:val="18"/>
              </w:rPr>
              <w:t xml:space="preserve">Aucune</w:t>
            </w:r>
          </w:p>
        </w:tc>
      </w:tr>
      <w:tr>
        <w:tc>
          <w:tcPr>
            <w:tcW w:type="dxa" w:w="1927"/>
            <w:tcMar>
              <w:top w:type="dxa" w:w="60"/>
              <w:left w:type="dxa" w:w="100"/>
              <w:bottom w:type="dxa" w:w="60"/>
              <w:right w:type="dxa" w:w="100"/>
            </w:tcMar>
          </w:tcPr>
          <w:p>
            <w:pPr>
              <w:spacing w:after="40" w:before="40"/>
            </w:pPr>
            <w:r>
              <w:rPr>
                <w:b w:val="false"/>
                <w:bCs w:val="false"/>
                <w:sz w:val="18"/>
                <w:szCs w:val="18"/>
              </w:rPr>
              <w:t xml:space="preserve">transfert-session</w:t>
            </w:r>
          </w:p>
        </w:tc>
        <w:tc>
          <w:tcPr>
            <w:tcW w:type="dxa" w:w="1349"/>
            <w:tcMar>
              <w:top w:type="dxa" w:w="60"/>
              <w:left w:type="dxa" w:w="100"/>
              <w:bottom w:type="dxa" w:w="60"/>
              <w:right w:type="dxa" w:w="100"/>
            </w:tcMar>
          </w:tcPr>
          <w:p>
            <w:pPr>
              <w:spacing w:after="40" w:before="40"/>
            </w:pPr>
            <w:r>
              <w:rPr>
                <w:b w:val="false"/>
                <w:bCs w:val="false"/>
                <w:sz w:val="18"/>
                <w:szCs w:val="18"/>
              </w:rPr>
              <w:t xml:space="preserve">Toutes</w:t>
            </w:r>
          </w:p>
        </w:tc>
        <w:tc>
          <w:tcPr>
            <w:tcW w:type="dxa" w:w="4433"/>
            <w:tcMar>
              <w:top w:type="dxa" w:w="60"/>
              <w:left w:type="dxa" w:w="100"/>
              <w:bottom w:type="dxa" w:w="60"/>
              <w:right w:type="dxa" w:w="100"/>
            </w:tcMar>
          </w:tcPr>
          <w:p>
            <w:pPr>
              <w:spacing w:after="40" w:before="40"/>
            </w:pPr>
            <w:r>
              <w:rPr>
                <w:b w:val="false"/>
                <w:bCs w:val="false"/>
                <w:sz w:val="18"/>
                <w:szCs w:val="18"/>
              </w:rPr>
              <w:t xml:space="preserve">Passage de connexion d'une app à l'autre sur un téléphone</w:t>
            </w:r>
          </w:p>
        </w:tc>
        <w:tc>
          <w:tcPr>
            <w:tcW w:type="dxa" w:w="1929"/>
            <w:tcMar>
              <w:top w:type="dxa" w:w="60"/>
              <w:left w:type="dxa" w:w="100"/>
              <w:bottom w:type="dxa" w:w="60"/>
              <w:right w:type="dxa" w:w="100"/>
            </w:tcMar>
          </w:tcPr>
          <w:p>
            <w:pPr>
              <w:spacing w:after="40" w:before="40"/>
            </w:pPr>
            <w:r>
              <w:rPr>
                <w:b w:val="false"/>
                <w:bCs w:val="false"/>
                <w:sz w:val="18"/>
                <w:szCs w:val="18"/>
              </w:rPr>
              <w:t xml:space="preserve">Clé de service fournie</w:t>
            </w:r>
          </w:p>
        </w:tc>
      </w:tr>
      <w:tr>
        <w:tc>
          <w:tcPr>
            <w:tcW w:type="dxa" w:w="1927"/>
            <w:tcMar>
              <w:top w:type="dxa" w:w="60"/>
              <w:left w:type="dxa" w:w="100"/>
              <w:bottom w:type="dxa" w:w="60"/>
              <w:right w:type="dxa" w:w="100"/>
            </w:tcMar>
          </w:tcPr>
          <w:p>
            <w:pPr>
              <w:spacing w:after="40" w:before="40"/>
            </w:pPr>
            <w:r>
              <w:rPr>
                <w:b w:val="false"/>
                <w:bCs w:val="false"/>
                <w:sz w:val="18"/>
                <w:szCs w:val="18"/>
              </w:rPr>
              <w:t xml:space="preserve">importer-vacances</w:t>
            </w:r>
          </w:p>
        </w:tc>
        <w:tc>
          <w:tcPr>
            <w:tcW w:type="dxa" w:w="1349"/>
            <w:tcMar>
              <w:top w:type="dxa" w:w="60"/>
              <w:left w:type="dxa" w:w="100"/>
              <w:bottom w:type="dxa" w:w="60"/>
              <w:right w:type="dxa" w:w="100"/>
            </w:tcMar>
          </w:tcPr>
          <w:p>
            <w:pPr>
              <w:spacing w:after="40" w:before="40"/>
            </w:pPr>
            <w:r>
              <w:rPr>
                <w:b w:val="false"/>
                <w:bCs w:val="false"/>
                <w:sz w:val="18"/>
                <w:szCs w:val="18"/>
              </w:rPr>
              <w:t xml:space="preserve">Quotidien</w:t>
            </w:r>
          </w:p>
        </w:tc>
        <w:tc>
          <w:tcPr>
            <w:tcW w:type="dxa" w:w="4433"/>
            <w:tcMar>
              <w:top w:type="dxa" w:w="60"/>
              <w:left w:type="dxa" w:w="100"/>
              <w:bottom w:type="dxa" w:w="60"/>
              <w:right w:type="dxa" w:w="100"/>
            </w:tcMar>
          </w:tcPr>
          <w:p>
            <w:pPr>
              <w:spacing w:after="40" w:before="40"/>
            </w:pPr>
            <w:r>
              <w:rPr>
                <w:b w:val="false"/>
                <w:bCs w:val="false"/>
                <w:sz w:val="18"/>
                <w:szCs w:val="18"/>
              </w:rPr>
              <w:t xml:space="preserve">Calendrier officiel des vacances scolaires</w:t>
            </w:r>
          </w:p>
        </w:tc>
        <w:tc>
          <w:tcPr>
            <w:tcW w:type="dxa" w:w="1929"/>
            <w:tcMar>
              <w:top w:type="dxa" w:w="60"/>
              <w:left w:type="dxa" w:w="100"/>
              <w:bottom w:type="dxa" w:w="60"/>
              <w:right w:type="dxa" w:w="100"/>
            </w:tcMar>
          </w:tcPr>
          <w:p>
            <w:pPr>
              <w:spacing w:after="40" w:before="40"/>
            </w:pPr>
            <w:r>
              <w:rPr>
                <w:b w:val="false"/>
                <w:bCs w:val="false"/>
                <w:sz w:val="18"/>
                <w:szCs w:val="18"/>
              </w:rPr>
              <w:t xml:space="preserve">Aucune</w:t>
            </w:r>
          </w:p>
        </w:tc>
      </w:tr>
      <w:tr>
        <w:tc>
          <w:tcPr>
            <w:tcW w:type="dxa" w:w="1927"/>
            <w:tcMar>
              <w:top w:type="dxa" w:w="60"/>
              <w:left w:type="dxa" w:w="100"/>
              <w:bottom w:type="dxa" w:w="60"/>
              <w:right w:type="dxa" w:w="100"/>
            </w:tcMar>
          </w:tcPr>
          <w:p>
            <w:pPr>
              <w:spacing w:after="40" w:before="40"/>
            </w:pPr>
            <w:r>
              <w:rPr>
                <w:b w:val="false"/>
                <w:bCs w:val="false"/>
                <w:sz w:val="18"/>
                <w:szCs w:val="18"/>
              </w:rPr>
              <w:t xml:space="preserve">rappels-veille</w:t>
            </w:r>
          </w:p>
        </w:tc>
        <w:tc>
          <w:tcPr>
            <w:tcW w:type="dxa" w:w="1349"/>
            <w:tcMar>
              <w:top w:type="dxa" w:w="60"/>
              <w:left w:type="dxa" w:w="100"/>
              <w:bottom w:type="dxa" w:w="60"/>
              <w:right w:type="dxa" w:w="100"/>
            </w:tcMar>
          </w:tcPr>
          <w:p>
            <w:pPr>
              <w:spacing w:after="40" w:before="40"/>
            </w:pPr>
            <w:r>
              <w:rPr>
                <w:b w:val="false"/>
                <w:bCs w:val="false"/>
                <w:sz w:val="18"/>
                <w:szCs w:val="18"/>
              </w:rPr>
              <w:t xml:space="preserve">Quotidien</w:t>
            </w:r>
          </w:p>
        </w:tc>
        <w:tc>
          <w:tcPr>
            <w:tcW w:type="dxa" w:w="4433"/>
            <w:tcMar>
              <w:top w:type="dxa" w:w="60"/>
              <w:left w:type="dxa" w:w="100"/>
              <w:bottom w:type="dxa" w:w="60"/>
              <w:right w:type="dxa" w:w="100"/>
            </w:tcMar>
          </w:tcPr>
          <w:p>
            <w:pPr>
              <w:spacing w:after="40" w:before="40"/>
            </w:pPr>
            <w:r>
              <w:rPr>
                <w:b w:val="false"/>
                <w:bCs w:val="false"/>
                <w:sz w:val="18"/>
                <w:szCs w:val="18"/>
              </w:rPr>
              <w:t xml:space="preserve">Rappels du lendemain par le service Expo</w:t>
            </w:r>
          </w:p>
        </w:tc>
        <w:tc>
          <w:tcPr>
            <w:tcW w:type="dxa" w:w="1929"/>
            <w:tcMar>
              <w:top w:type="dxa" w:w="60"/>
              <w:left w:type="dxa" w:w="100"/>
              <w:bottom w:type="dxa" w:w="60"/>
              <w:right w:type="dxa" w:w="100"/>
            </w:tcMar>
          </w:tcPr>
          <w:p>
            <w:pPr>
              <w:spacing w:after="40" w:before="40"/>
            </w:pPr>
            <w:r>
              <w:rPr>
                <w:b w:val="false"/>
                <w:bCs w:val="false"/>
                <w:sz w:val="18"/>
                <w:szCs w:val="18"/>
              </w:rPr>
              <w:t xml:space="preserve">Aucune</w:t>
            </w:r>
          </w:p>
        </w:tc>
      </w:tr>
      <w:tr>
        <w:tc>
          <w:tcPr>
            <w:tcW w:type="dxa" w:w="1927"/>
            <w:tcMar>
              <w:top w:type="dxa" w:w="60"/>
              <w:left w:type="dxa" w:w="100"/>
              <w:bottom w:type="dxa" w:w="60"/>
              <w:right w:type="dxa" w:w="100"/>
            </w:tcMar>
          </w:tcPr>
          <w:p>
            <w:pPr>
              <w:spacing w:after="40" w:before="40"/>
            </w:pPr>
            <w:r>
              <w:rPr>
                <w:b w:val="false"/>
                <w:bCs w:val="false"/>
                <w:sz w:val="18"/>
                <w:szCs w:val="18"/>
              </w:rPr>
              <w:t xml:space="preserve">ia</w:t>
            </w:r>
          </w:p>
        </w:tc>
        <w:tc>
          <w:tcPr>
            <w:tcW w:type="dxa" w:w="1349"/>
            <w:tcMar>
              <w:top w:type="dxa" w:w="60"/>
              <w:left w:type="dxa" w:w="100"/>
              <w:bottom w:type="dxa" w:w="60"/>
              <w:right w:type="dxa" w:w="100"/>
            </w:tcMar>
          </w:tcPr>
          <w:p>
            <w:pPr>
              <w:spacing w:after="40" w:before="40"/>
            </w:pPr>
            <w:r>
              <w:rPr>
                <w:b w:val="false"/>
                <w:bCs w:val="false"/>
                <w:sz w:val="18"/>
                <w:szCs w:val="18"/>
              </w:rPr>
              <w:t xml:space="preserve">Famille</w:t>
            </w:r>
          </w:p>
        </w:tc>
        <w:tc>
          <w:tcPr>
            <w:tcW w:type="dxa" w:w="4433"/>
            <w:tcMar>
              <w:top w:type="dxa" w:w="60"/>
              <w:left w:type="dxa" w:w="100"/>
              <w:bottom w:type="dxa" w:w="60"/>
              <w:right w:type="dxa" w:w="100"/>
            </w:tcMar>
          </w:tcPr>
          <w:p>
            <w:pPr>
              <w:spacing w:after="40" w:before="40"/>
            </w:pPr>
            <w:r>
              <w:rPr>
                <w:b w:val="false"/>
                <w:bCs w:val="false"/>
                <w:sz w:val="18"/>
                <w:szCs w:val="18"/>
              </w:rPr>
              <w:t xml:space="preserve">Toutes les fonctions de l'assistant, une route par fonction (partie 8)</w:t>
            </w:r>
          </w:p>
        </w:tc>
        <w:tc>
          <w:tcPr>
            <w:tcW w:type="dxa" w:w="1929"/>
            <w:tcMar>
              <w:top w:type="dxa" w:w="60"/>
              <w:left w:type="dxa" w:w="100"/>
              <w:bottom w:type="dxa" w:w="60"/>
              <w:right w:type="dxa" w:w="100"/>
            </w:tcMar>
          </w:tcPr>
          <w:p>
            <w:pPr>
              <w:spacing w:after="40" w:before="40"/>
            </w:pPr>
            <w:r>
              <w:rPr>
                <w:b w:val="false"/>
                <w:bCs w:val="false"/>
                <w:sz w:val="18"/>
                <w:szCs w:val="18"/>
              </w:rPr>
              <w:t xml:space="preserve">ANTHROPIC_API_KEY</w:t>
            </w:r>
          </w:p>
        </w:tc>
      </w:tr>
      <w:tr>
        <w:tc>
          <w:tcPr>
            <w:tcW w:type="dxa" w:w="1927"/>
            <w:tcMar>
              <w:top w:type="dxa" w:w="60"/>
              <w:left w:type="dxa" w:w="100"/>
              <w:bottom w:type="dxa" w:w="60"/>
              <w:right w:type="dxa" w:w="100"/>
            </w:tcMar>
          </w:tcPr>
          <w:p>
            <w:pPr>
              <w:spacing w:after="40" w:before="40"/>
            </w:pPr>
            <w:r>
              <w:rPr>
                <w:b w:val="false"/>
                <w:bCs w:val="false"/>
                <w:sz w:val="18"/>
                <w:szCs w:val="18"/>
              </w:rPr>
              <w:t xml:space="preserve">ia-nuit</w:t>
            </w:r>
          </w:p>
        </w:tc>
        <w:tc>
          <w:tcPr>
            <w:tcW w:type="dxa" w:w="1349"/>
            <w:tcMar>
              <w:top w:type="dxa" w:w="60"/>
              <w:left w:type="dxa" w:w="100"/>
              <w:bottom w:type="dxa" w:w="60"/>
              <w:right w:type="dxa" w:w="100"/>
            </w:tcMar>
          </w:tcPr>
          <w:p>
            <w:pPr>
              <w:spacing w:after="40" w:before="40"/>
            </w:pPr>
            <w:r>
              <w:rPr>
                <w:b w:val="false"/>
                <w:bCs w:val="false"/>
                <w:sz w:val="18"/>
                <w:szCs w:val="18"/>
              </w:rPr>
              <w:t xml:space="preserve">Famille</w:t>
            </w:r>
          </w:p>
        </w:tc>
        <w:tc>
          <w:tcPr>
            <w:tcW w:type="dxa" w:w="4433"/>
            <w:tcMar>
              <w:top w:type="dxa" w:w="60"/>
              <w:left w:type="dxa" w:w="100"/>
              <w:bottom w:type="dxa" w:w="60"/>
              <w:right w:type="dxa" w:w="100"/>
            </w:tcMar>
          </w:tcPr>
          <w:p>
            <w:pPr>
              <w:spacing w:after="40" w:before="40"/>
            </w:pPr>
            <w:r>
              <w:rPr>
                <w:b w:val="false"/>
                <w:bCs w:val="false"/>
                <w:sz w:val="18"/>
                <w:szCs w:val="18"/>
              </w:rPr>
              <w:t xml:space="preserve">Traitement de nuit à moitié prix : résumé du matin, prévision des habituels</w:t>
            </w:r>
          </w:p>
        </w:tc>
        <w:tc>
          <w:tcPr>
            <w:tcW w:type="dxa" w:w="1929"/>
            <w:tcMar>
              <w:top w:type="dxa" w:w="60"/>
              <w:left w:type="dxa" w:w="100"/>
              <w:bottom w:type="dxa" w:w="60"/>
              <w:right w:type="dxa" w:w="100"/>
            </w:tcMar>
          </w:tcPr>
          <w:p>
            <w:pPr>
              <w:spacing w:after="40" w:before="40"/>
            </w:pPr>
            <w:r>
              <w:rPr>
                <w:b w:val="false"/>
                <w:bCs w:val="false"/>
                <w:sz w:val="18"/>
                <w:szCs w:val="18"/>
              </w:rPr>
              <w:t xml:space="preserve">ANTHROPIC_API_KEY</w:t>
            </w:r>
          </w:p>
        </w:tc>
      </w:tr>
      <w:tr>
        <w:tc>
          <w:tcPr>
            <w:tcW w:type="dxa" w:w="1927"/>
            <w:tcMar>
              <w:top w:type="dxa" w:w="60"/>
              <w:left w:type="dxa" w:w="100"/>
              <w:bottom w:type="dxa" w:w="60"/>
              <w:right w:type="dxa" w:w="100"/>
            </w:tcMar>
          </w:tcPr>
          <w:p>
            <w:pPr>
              <w:spacing w:after="40" w:before="40"/>
            </w:pPr>
            <w:r>
              <w:rPr>
                <w:b w:val="false"/>
                <w:bCs w:val="false"/>
                <w:sz w:val="18"/>
                <w:szCs w:val="18"/>
              </w:rPr>
              <w:t xml:space="preserve">envoyer-notifications</w:t>
            </w:r>
          </w:p>
        </w:tc>
        <w:tc>
          <w:tcPr>
            <w:tcW w:type="dxa" w:w="1349"/>
            <w:tcMar>
              <w:top w:type="dxa" w:w="60"/>
              <w:left w:type="dxa" w:w="100"/>
              <w:bottom w:type="dxa" w:w="60"/>
              <w:right w:type="dxa" w:w="100"/>
            </w:tcMar>
          </w:tcPr>
          <w:p>
            <w:pPr>
              <w:spacing w:after="40" w:before="40"/>
            </w:pPr>
            <w:r>
              <w:rPr>
                <w:b w:val="false"/>
                <w:bCs w:val="false"/>
                <w:sz w:val="18"/>
                <w:szCs w:val="18"/>
              </w:rPr>
              <w:t xml:space="preserve">Famille</w:t>
            </w:r>
          </w:p>
        </w:tc>
        <w:tc>
          <w:tcPr>
            <w:tcW w:type="dxa" w:w="4433"/>
            <w:tcMar>
              <w:top w:type="dxa" w:w="60"/>
              <w:left w:type="dxa" w:w="100"/>
              <w:bottom w:type="dxa" w:w="60"/>
              <w:right w:type="dxa" w:w="100"/>
            </w:tcMar>
          </w:tcPr>
          <w:p>
            <w:pPr>
              <w:spacing w:after="40" w:before="40"/>
            </w:pPr>
            <w:r>
              <w:rPr>
                <w:b w:val="false"/>
                <w:bCs w:val="false"/>
                <w:sz w:val="18"/>
                <w:szCs w:val="18"/>
              </w:rPr>
              <w:t xml:space="preserve">Nouveautés de la famille envoyées sur les téléphones, chaque minute</w:t>
            </w:r>
          </w:p>
        </w:tc>
        <w:tc>
          <w:tcPr>
            <w:tcW w:type="dxa" w:w="1929"/>
            <w:tcMar>
              <w:top w:type="dxa" w:w="60"/>
              <w:left w:type="dxa" w:w="100"/>
              <w:bottom w:type="dxa" w:w="60"/>
              <w:right w:type="dxa" w:w="100"/>
            </w:tcMar>
          </w:tcPr>
          <w:p>
            <w:pPr>
              <w:spacing w:after="40" w:before="40"/>
            </w:pPr>
            <w:r>
              <w:rPr>
                <w:b w:val="false"/>
                <w:bCs w:val="false"/>
                <w:sz w:val="18"/>
                <w:szCs w:val="18"/>
              </w:rPr>
              <w:t xml:space="preserve">Aucune</w:t>
            </w:r>
          </w:p>
        </w:tc>
      </w:tr>
    </w:tbl>
    <w:p>
      <w:pPr>
        <w:spacing w:after="80"/>
      </w:pPr>
    </w:p>
    <w:p>
      <w:pPr>
        <w:pStyle w:val="Heading2"/>
      </w:pPr>
      <w:r>
        <w:t xml:space="preserve">1.4 Thèmes et charte graphique</w:t>
      </w:r>
    </w:p>
    <w:p>
      <w:pPr>
        <w:spacing w:after="120"/>
      </w:pPr>
      <w:r>
        <w:t xml:space="preserve">Chaque app séparée a un thème par défaut, modifiable dans son Profil : Sceau, Charlotte, Mille-feuille, Opéra, Village de pêcheurs, Île paradisiaque, Forêt et montagnes, Papier kraft. Polices : Fraunces et Karla pour la plupart des apps ; Cinzel, EB Garamond et Caveat pour Recettes.</w:t>
      </w:r>
    </w:p>
    <w:p>
      <w:pPr>
        <w:spacing w:after="120"/>
      </w:pPr>
      <w:r>
        <w:t xml:space="preserve">L'app Famille a sa propre charte (document « V1-charte-graphique ») : un seul thème « Famille », clair et sombre, fond gris légèrement chaud, une couleur pastel par module (Recettes orange, Courses vert, Quotidien bleu, Cadeaux rose, Voyages turquoise, Souvenirs violet), accent corail rare, polices Bricolage Grotesque (titres) et Plus Jakarta Sans (texte), icônes Ionicons au trait.</w:t>
      </w:r>
    </w:p>
    <w:p>
      <w:pPr>
        <w:pStyle w:val="Heading2"/>
      </w:pPr>
      <w:r>
        <w:t xml:space="preserve">1.5 Site web commun</w:t>
      </w:r>
    </w:p>
    <w:p>
      <w:pPr>
        <w:pStyle w:val="ListParagraph"/>
        <w:numPr>
          <w:ilvl w:val="0"/>
          <w:numId w:val="2"/>
        </w:numPr>
        <w:spacing w:after="60"/>
      </w:pPr>
      <w:r>
        <w:t xml:space="preserve">Un seul site Netlify ; chaque app sous son chemin : /cuisine, /courses, /cadeaux, /voyages, /souvenirs, /quotidien, /famille, et une page d'accueil qui les présente.</w:t>
      </w:r>
    </w:p>
    <w:p>
      <w:pPr>
        <w:pStyle w:val="ListParagraph"/>
        <w:numPr>
          <w:ilvl w:val="0"/>
          <w:numId w:val="2"/>
        </w:numPr>
        <w:spacing w:after="60"/>
      </w:pPr>
      <w:r>
        <w:t xml:space="preserve">Construit par scripts/construire-site.mjs, configuré par netlify.toml. Les anciennes adresses de Cuisine (/recette/123…) sont redirigées vers /cuisine/… (sauf /courses, désormais l'app Courses).</w:t>
      </w:r>
    </w:p>
    <w:p>
      <w:pPr>
        <w:pStyle w:val="ListParagraph"/>
        <w:numPr>
          <w:ilvl w:val="0"/>
          <w:numId w:val="2"/>
        </w:numPr>
        <w:spacing w:after="60"/>
      </w:pPr>
      <w:r>
        <w:t xml:space="preserve">Supabase, Authentication &gt; URL Configuration : l'adresse du site en « Site URL » et https://&lt;site&gt;/** dans les « Redirect URLs ».</w:t>
      </w:r>
    </w:p>
    <w:p>
      <w:pPr>
        <w:pStyle w:val="ListParagraph"/>
        <w:numPr>
          <w:ilvl w:val="0"/>
          <w:numId w:val="2"/>
        </w:numPr>
        <w:spacing w:after="60"/>
      </w:pPr>
      <w:r>
        <w:t xml:space="preserve">Les liens sans compte de Quotidien passent par ce site : /quotidien/invite/&lt;jeton&gt; et /quotidien/enfant/&lt;jeton&gt;.</w:t>
      </w:r>
    </w:p>
    <w:p>
      <w:pPr>
        <w:pStyle w:val="Heading2"/>
      </w:pPr>
      <w:r>
        <w:t xml:space="preserve">1.6 Base de données et migrations</w:t>
      </w:r>
    </w:p>
    <w:p>
      <w:pPr>
        <w:spacing w:after="120"/>
      </w:pPr>
      <w:r>
        <w:t xml:space="preserve">Chaque changement de la base est un fichier SQL numéroté de supabase/migrations, exécuté une seule fois et dans l'ordre dans Dashboard &gt; SQL Editor (chaque fichier est une transaction). setup.sql ne se relance plus. Le fichier LISEZMOI.md tient la liste à jour. Chaque migration est essayée avant livraison sur une base Postgres locale qui simule plusieurs foyers, une famille voisine et un enfant sans compte : chaque refus attendu doit être refusé par la base.</w:t>
      </w:r>
    </w:p>
    <w:tbl>
      <w:tblPr>
        <w:tblW w:type="dxa" w:w="9638"/>
        <w:tblBorders>
          <w:top w:val="single" w:color="D9D6CF" w:sz="4"/>
          <w:left w:val="single" w:color="D9D6CF" w:sz="4"/>
          <w:bottom w:val="single" w:color="D9D6CF" w:sz="4"/>
          <w:right w:val="single" w:color="D9D6CF" w:sz="4"/>
          <w:insideH w:val="single" w:color="D9D6CF" w:sz="4"/>
          <w:insideV w:val="single" w:color="D9D6CF" w:sz="4"/>
        </w:tblBorders>
      </w:tblPr>
      <w:tblGrid>
        <w:gridCol w:w="1927"/>
        <w:gridCol w:w="7711"/>
      </w:tblGrid>
      <w:tr>
        <w:trPr>
          <w:tblHeader/>
        </w:trPr>
        <w:tc>
          <w:tcPr>
            <w:tcW w:type="dxa" w:w="1927"/>
            <w:shd w:fill="ECEAE4" w:color="auto" w:val="clear"/>
            <w:tcMar>
              <w:top w:type="dxa" w:w="60"/>
              <w:left w:type="dxa" w:w="100"/>
              <w:bottom w:type="dxa" w:w="60"/>
              <w:right w:type="dxa" w:w="100"/>
            </w:tcMar>
          </w:tcPr>
          <w:p>
            <w:pPr>
              <w:spacing w:after="40" w:before="40"/>
            </w:pPr>
            <w:r>
              <w:rPr>
                <w:b/>
                <w:bCs/>
              </w:rPr>
              <w:t xml:space="preserve">Domaine</w:t>
            </w:r>
          </w:p>
        </w:tc>
        <w:tc>
          <w:tcPr>
            <w:tcW w:type="dxa" w:w="7711"/>
            <w:shd w:fill="ECEAE4" w:color="auto" w:val="clear"/>
            <w:tcMar>
              <w:top w:type="dxa" w:w="60"/>
              <w:left w:type="dxa" w:w="100"/>
              <w:bottom w:type="dxa" w:w="60"/>
              <w:right w:type="dxa" w:w="100"/>
            </w:tcMar>
          </w:tcPr>
          <w:p>
            <w:pPr>
              <w:spacing w:after="40" w:before="40"/>
            </w:pPr>
            <w:r>
              <w:rPr>
                <w:b/>
                <w:bCs/>
              </w:rPr>
              <w:t xml:space="preserve">Migrations (dans l'ordre)</w:t>
            </w:r>
          </w:p>
        </w:tc>
      </w:tr>
      <w:tr>
        <w:tc>
          <w:tcPr>
            <w:tcW w:type="dxa" w:w="1927"/>
            <w:tcMar>
              <w:top w:type="dxa" w:w="60"/>
              <w:left w:type="dxa" w:w="100"/>
              <w:bottom w:type="dxa" w:w="60"/>
              <w:right w:type="dxa" w:w="100"/>
            </w:tcMar>
          </w:tcPr>
          <w:p>
            <w:pPr>
              <w:spacing w:after="40" w:before="40"/>
            </w:pPr>
            <w:r>
              <w:rPr>
                <w:b w:val="false"/>
                <w:bCs w:val="false"/>
              </w:rPr>
              <w:t xml:space="preserve">Socle famille</w:t>
            </w:r>
          </w:p>
        </w:tc>
        <w:tc>
          <w:tcPr>
            <w:tcW w:type="dxa" w:w="7711"/>
            <w:tcMar>
              <w:top w:type="dxa" w:w="60"/>
              <w:left w:type="dxa" w:w="100"/>
              <w:bottom w:type="dxa" w:w="60"/>
              <w:right w:type="dxa" w:w="100"/>
            </w:tcMar>
          </w:tcPr>
          <w:p>
            <w:pPr>
              <w:spacing w:after="40" w:before="40"/>
            </w:pPr>
            <w:r>
              <w:rPr>
                <w:b w:val="false"/>
                <w:bCs w:val="false"/>
              </w:rPr>
              <w:t xml:space="preserve">socle_famille · quitter_foyer · photos_profil · famille_visibilite_par_famille</w:t>
            </w:r>
          </w:p>
        </w:tc>
      </w:tr>
      <w:tr>
        <w:tc>
          <w:tcPr>
            <w:tcW w:type="dxa" w:w="1927"/>
            <w:tcMar>
              <w:top w:type="dxa" w:w="60"/>
              <w:left w:type="dxa" w:w="100"/>
              <w:bottom w:type="dxa" w:w="60"/>
              <w:right w:type="dxa" w:w="100"/>
            </w:tcMar>
          </w:tcPr>
          <w:p>
            <w:pPr>
              <w:spacing w:after="40" w:before="40"/>
            </w:pPr>
            <w:r>
              <w:rPr>
                <w:b w:val="false"/>
                <w:bCs w:val="false"/>
              </w:rPr>
              <w:t xml:space="preserve">CadeauCommun</w:t>
            </w:r>
          </w:p>
        </w:tc>
        <w:tc>
          <w:tcPr>
            <w:tcW w:type="dxa" w:w="7711"/>
            <w:tcMar>
              <w:top w:type="dxa" w:w="60"/>
              <w:left w:type="dxa" w:w="100"/>
              <w:bottom w:type="dxa" w:w="60"/>
              <w:right w:type="dxa" w:w="100"/>
            </w:tcMar>
          </w:tcPr>
          <w:p>
            <w:pPr>
              <w:spacing w:after="40" w:before="40"/>
            </w:pPr>
            <w:r>
              <w:rPr>
                <w:b w:val="false"/>
                <w:bCs w:val="false"/>
              </w:rPr>
              <w:t xml:space="preserve">wishlist · listes_creees · evenement_destinataire · photos_budget · date_remise · pot_commun · transfert_liste · options · pot_un_au_choix · liste_unique · sans_evenements · wishlist_listes_communes</w:t>
            </w:r>
          </w:p>
        </w:tc>
      </w:tr>
      <w:tr>
        <w:tc>
          <w:tcPr>
            <w:tcW w:type="dxa" w:w="1927"/>
            <w:tcMar>
              <w:top w:type="dxa" w:w="60"/>
              <w:left w:type="dxa" w:w="100"/>
              <w:bottom w:type="dxa" w:w="60"/>
              <w:right w:type="dxa" w:w="100"/>
            </w:tcMar>
          </w:tcPr>
          <w:p>
            <w:pPr>
              <w:spacing w:after="40" w:before="40"/>
            </w:pPr>
            <w:r>
              <w:rPr>
                <w:b w:val="false"/>
                <w:bCs w:val="false"/>
              </w:rPr>
              <w:t xml:space="preserve">VoyageCommun</w:t>
            </w:r>
          </w:p>
        </w:tc>
        <w:tc>
          <w:tcPr>
            <w:tcW w:type="dxa" w:w="7711"/>
            <w:tcMar>
              <w:top w:type="dxa" w:w="60"/>
              <w:left w:type="dxa" w:w="100"/>
              <w:bottom w:type="dxa" w:w="60"/>
              <w:right w:type="dxa" w:w="100"/>
            </w:tcMar>
          </w:tcPr>
          <w:p>
            <w:pPr>
              <w:spacing w:after="40" w:before="40"/>
            </w:pPr>
            <w:r>
              <w:rPr>
                <w:b w:val="false"/>
                <w:bCs w:val="false"/>
              </w:rPr>
              <w:t xml:space="preserve">voyage · vehicules · activites_statut · adresse_foyer · notifications · repas · surprises · voyage_options_trajet · voyage_paiement_commun · voyage_rendez_vous</w:t>
            </w:r>
          </w:p>
        </w:tc>
      </w:tr>
      <w:tr>
        <w:tc>
          <w:tcPr>
            <w:tcW w:type="dxa" w:w="1927"/>
            <w:tcMar>
              <w:top w:type="dxa" w:w="60"/>
              <w:left w:type="dxa" w:w="100"/>
              <w:bottom w:type="dxa" w:w="60"/>
              <w:right w:type="dxa" w:w="100"/>
            </w:tcMar>
          </w:tcPr>
          <w:p>
            <w:pPr>
              <w:spacing w:after="40" w:before="40"/>
            </w:pPr>
            <w:r>
              <w:rPr>
                <w:b w:val="false"/>
                <w:bCs w:val="false"/>
              </w:rPr>
              <w:t xml:space="preserve">SouvenirsFamille</w:t>
            </w:r>
          </w:p>
        </w:tc>
        <w:tc>
          <w:tcPr>
            <w:tcW w:type="dxa" w:w="7711"/>
            <w:tcMar>
              <w:top w:type="dxa" w:w="60"/>
              <w:left w:type="dxa" w:w="100"/>
              <w:bottom w:type="dxa" w:w="60"/>
              <w:right w:type="dxa" w:w="100"/>
            </w:tcMar>
          </w:tcPr>
          <w:p>
            <w:pPr>
              <w:spacing w:after="40" w:before="40"/>
            </w:pPr>
            <w:r>
              <w:rPr>
                <w:b w:val="false"/>
                <w:bCs w:val="false"/>
              </w:rPr>
              <w:t xml:space="preserve">souvenirs · souvenirs_albums</w:t>
            </w:r>
          </w:p>
        </w:tc>
      </w:tr>
      <w:tr>
        <w:tc>
          <w:tcPr>
            <w:tcW w:type="dxa" w:w="1927"/>
            <w:tcMar>
              <w:top w:type="dxa" w:w="60"/>
              <w:left w:type="dxa" w:w="100"/>
              <w:bottom w:type="dxa" w:w="60"/>
              <w:right w:type="dxa" w:w="100"/>
            </w:tcMar>
          </w:tcPr>
          <w:p>
            <w:pPr>
              <w:spacing w:after="40" w:before="40"/>
            </w:pPr>
            <w:r>
              <w:rPr>
                <w:b w:val="false"/>
                <w:bCs w:val="false"/>
              </w:rPr>
              <w:t xml:space="preserve">Recettes</w:t>
            </w:r>
          </w:p>
        </w:tc>
        <w:tc>
          <w:tcPr>
            <w:tcW w:type="dxa" w:w="7711"/>
            <w:tcMar>
              <w:top w:type="dxa" w:w="60"/>
              <w:left w:type="dxa" w:w="100"/>
              <w:bottom w:type="dxa" w:w="60"/>
              <w:right w:type="dxa" w:w="100"/>
            </w:tcMar>
          </w:tcPr>
          <w:p>
            <w:pPr>
              <w:spacing w:after="40" w:before="40"/>
            </w:pPr>
            <w:r>
              <w:rPr>
                <w:b w:val="false"/>
                <w:bCs w:val="false"/>
              </w:rPr>
              <w:t xml:space="preserve">setup.sql (dont congélateur, essais, aide-mémoire) · recettes_surprise · recettes_variantes</w:t>
            </w:r>
          </w:p>
        </w:tc>
      </w:tr>
      <w:tr>
        <w:tc>
          <w:tcPr>
            <w:tcW w:type="dxa" w:w="1927"/>
            <w:tcMar>
              <w:top w:type="dxa" w:w="60"/>
              <w:left w:type="dxa" w:w="100"/>
              <w:bottom w:type="dxa" w:w="60"/>
              <w:right w:type="dxa" w:w="100"/>
            </w:tcMar>
          </w:tcPr>
          <w:p>
            <w:pPr>
              <w:spacing w:after="40" w:before="40"/>
            </w:pPr>
            <w:r>
              <w:rPr>
                <w:b w:val="false"/>
                <w:bCs w:val="false"/>
              </w:rPr>
              <w:t xml:space="preserve">Quotidien</w:t>
            </w:r>
          </w:p>
        </w:tc>
        <w:tc>
          <w:tcPr>
            <w:tcW w:type="dxa" w:w="7711"/>
            <w:tcMar>
              <w:top w:type="dxa" w:w="60"/>
              <w:left w:type="dxa" w:w="100"/>
              <w:bottom w:type="dxa" w:w="60"/>
              <w:right w:type="dxa" w:w="100"/>
            </w:tcMar>
          </w:tcPr>
          <w:p>
            <w:pPr>
              <w:spacing w:after="40" w:before="40"/>
            </w:pPr>
            <w:r>
              <w:rPr>
                <w:b w:val="false"/>
                <w:bCs w:val="false"/>
              </w:rPr>
              <w:t xml:space="preserve">quotidien · quotidien_rappels · quotidien_planning · quotidien_taches_argent · quotidien_acces_enfant · quotidien_inventaires · quotidien_taches_calendrier · quotidien_taches_autres_foyers ; puis planification_rappels.sql (une fois)</w:t>
            </w:r>
          </w:p>
        </w:tc>
      </w:tr>
      <w:tr>
        <w:tc>
          <w:tcPr>
            <w:tcW w:type="dxa" w:w="1927"/>
            <w:tcMar>
              <w:top w:type="dxa" w:w="60"/>
              <w:left w:type="dxa" w:w="100"/>
              <w:bottom w:type="dxa" w:w="60"/>
              <w:right w:type="dxa" w:w="100"/>
            </w:tcMar>
          </w:tcPr>
          <w:p>
            <w:pPr>
              <w:spacing w:after="40" w:before="40"/>
            </w:pPr>
            <w:r>
              <w:rPr>
                <w:b w:val="false"/>
                <w:bCs w:val="false"/>
              </w:rPr>
              <w:t xml:space="preserve">Courses</w:t>
            </w:r>
          </w:p>
        </w:tc>
        <w:tc>
          <w:tcPr>
            <w:tcW w:type="dxa" w:w="7711"/>
            <w:tcMar>
              <w:top w:type="dxa" w:w="60"/>
              <w:left w:type="dxa" w:w="100"/>
              <w:bottom w:type="dxa" w:w="60"/>
              <w:right w:type="dxa" w:w="100"/>
            </w:tcMar>
          </w:tcPr>
          <w:p>
            <w:pPr>
              <w:spacing w:after="40" w:before="40"/>
            </w:pPr>
            <w:r>
              <w:rPr>
                <w:b w:val="false"/>
                <w:bCs w:val="false"/>
              </w:rPr>
              <w:t xml:space="preserve">courses · courses_avant_de_partir · courses_recettes · courses_photos · courses_renommer_produit · courses_emplacements</w:t>
            </w:r>
          </w:p>
        </w:tc>
      </w:tr>
      <w:tr>
        <w:tc>
          <w:tcPr>
            <w:tcW w:type="dxa" w:w="1927"/>
            <w:tcMar>
              <w:top w:type="dxa" w:w="60"/>
              <w:left w:type="dxa" w:w="100"/>
              <w:bottom w:type="dxa" w:w="60"/>
              <w:right w:type="dxa" w:w="100"/>
            </w:tcMar>
          </w:tcPr>
          <w:p>
            <w:pPr>
              <w:spacing w:after="40" w:before="40"/>
            </w:pPr>
            <w:r>
              <w:rPr>
                <w:b w:val="false"/>
                <w:bCs w:val="false"/>
              </w:rPr>
              <w:t xml:space="preserve">App Famille</w:t>
            </w:r>
          </w:p>
        </w:tc>
        <w:tc>
          <w:tcPr>
            <w:tcW w:type="dxa" w:w="7711"/>
            <w:tcMar>
              <w:top w:type="dxa" w:w="60"/>
              <w:left w:type="dxa" w:w="100"/>
              <w:bottom w:type="dxa" w:w="60"/>
              <w:right w:type="dxa" w:w="100"/>
            </w:tcMar>
          </w:tcPr>
          <w:p>
            <w:pPr>
              <w:spacing w:after="40" w:before="40"/>
            </w:pPr>
            <w:r>
              <w:rPr>
                <w:b w:val="false"/>
                <w:bCs w:val="false"/>
              </w:rPr>
              <w:t xml:space="preserve">famille_notifications · famille_ia · famille_nuit · voyage_propositions_assistant · famille_notifications_modules ; puis planification_nuit.sql et planification_notifications.sql (une fois)</w:t>
            </w:r>
          </w:p>
        </w:tc>
      </w:tr>
    </w:tbl>
    <w:p>
      <w:pPr>
        <w:spacing w:after="80"/>
      </w:pPr>
    </w:p>
    <w:p>
      <w:pPr>
        <w:pStyle w:val="Heading1"/>
        <w:pageBreakBefore/>
      </w:pPr>
      <w:r>
        <w:t xml:space="preserve">Partie 2 — Recettes familiales</w:t>
      </w:r>
    </w:p>
    <w:p>
      <w:pPr>
        <w:spacing w:after="120"/>
      </w:pPr>
      <w:r>
        <w:t xml:space="preserve">L'app centralise, partage et utilise les recettes de la famille, en partant des recettes déjà existantes (papier, livres, sites, vidéos) plutôt qu'en obligeant à tout ressaisir.</w:t>
      </w:r>
    </w:p>
    <w:p>
      <w:pPr>
        <w:pStyle w:val="Heading2"/>
      </w:pPr>
      <w:r>
        <w:t xml:space="preserve">2.1 Objectifs</w:t>
      </w:r>
    </w:p>
    <w:p>
      <w:pPr>
        <w:pStyle w:val="ListParagraph"/>
        <w:numPr>
          <w:ilvl w:val="0"/>
          <w:numId w:val="2"/>
        </w:numPr>
        <w:spacing w:after="60"/>
      </w:pPr>
      <w:r>
        <w:t xml:space="preserve">Réunir toutes les recettes de la famille dans un seul endroit, accessible à tous.</w:t>
      </w:r>
    </w:p>
    <w:p>
      <w:pPr>
        <w:pStyle w:val="ListParagraph"/>
        <w:numPr>
          <w:ilvl w:val="0"/>
          <w:numId w:val="2"/>
        </w:numPr>
        <w:spacing w:after="60"/>
      </w:pPr>
      <w:r>
        <w:t xml:space="preserve">Réduire la saisie : photo d'une page, import d'une page web ou d'une vidéo.</w:t>
      </w:r>
    </w:p>
    <w:p>
      <w:pPr>
        <w:pStyle w:val="ListParagraph"/>
        <w:numPr>
          <w:ilvl w:val="0"/>
          <w:numId w:val="2"/>
        </w:numPr>
        <w:spacing w:after="60"/>
      </w:pPr>
      <w:r>
        <w:t xml:space="preserve">Faciliter la préparation en cuisine par un mode assistant pas-à-pas, à la voix si besoin.</w:t>
      </w:r>
    </w:p>
    <w:p>
      <w:pPr>
        <w:pStyle w:val="ListParagraph"/>
        <w:numPr>
          <w:ilvl w:val="0"/>
          <w:numId w:val="2"/>
        </w:numPr>
        <w:spacing w:after="60"/>
      </w:pPr>
      <w:r>
        <w:t xml:space="preserve">Envoyer les ingrédients dans une liste de l'app Courses.</w:t>
      </w:r>
    </w:p>
    <w:p>
      <w:pPr>
        <w:pStyle w:val="ListParagraph"/>
        <w:numPr>
          <w:ilvl w:val="0"/>
          <w:numId w:val="2"/>
        </w:numPr>
        <w:spacing w:after="60"/>
      </w:pPr>
      <w:r>
        <w:t xml:space="preserve">Garder la mémoire de la cuisine familiale : essais et astuces, congélateur, fiches pratiques.</w:t>
      </w:r>
    </w:p>
    <w:p>
      <w:pPr>
        <w:pStyle w:val="Heading2"/>
      </w:pPr>
      <w:r>
        <w:t xml:space="preserve">2.2 Partage et visibilité</w:t>
      </w:r>
    </w:p>
    <w:p>
      <w:pPr>
        <w:pStyle w:val="ListParagraph"/>
        <w:numPr>
          <w:ilvl w:val="0"/>
          <w:numId w:val="2"/>
        </w:numPr>
        <w:spacing w:after="60"/>
      </w:pPr>
      <w:r>
        <w:t xml:space="preserve">Une recette appartient à un foyer, visible de son foyer et des familles de ce foyer ; l'app affiche celles de la famille active.</w:t>
      </w:r>
    </w:p>
    <w:p>
      <w:pPr>
        <w:pStyle w:val="ListParagraph"/>
        <w:numPr>
          <w:ilvl w:val="0"/>
          <w:numId w:val="2"/>
        </w:numPr>
        <w:spacing w:after="60"/>
      </w:pPr>
      <w:r>
        <w:t xml:space="preserve">Deux rôles dans un foyer : membre et administrateur.</w:t>
      </w:r>
    </w:p>
    <w:p>
      <w:pPr>
        <w:pStyle w:val="ListParagraph"/>
        <w:numPr>
          <w:ilvl w:val="0"/>
          <w:numId w:val="2"/>
        </w:numPr>
        <w:spacing w:after="60"/>
      </w:pPr>
      <w:r>
        <w:rPr>
          <w:b/>
          <w:bCs/>
        </w:rPr>
        <w:t xml:space="preserve">Recettes surprises</w:t>
      </w:r>
      <w:r>
        <w:t xml:space="preserve"> : une recette peut être cachée — « moi » ou « foyer » — avec une date de révélation facultative. Garanti par les règles RLS, y compris pour VoyageCommun, l'assistant et les notifications.</w:t>
      </w:r>
    </w:p>
    <w:p>
      <w:pPr>
        <w:pStyle w:val="Heading2"/>
      </w:pPr>
      <w:r>
        <w:t xml:space="preserve">2.3 Fiche recette</w:t>
      </w:r>
    </w:p>
    <w:p>
      <w:pPr>
        <w:pStyle w:val="ListParagraph"/>
        <w:numPr>
          <w:ilvl w:val="0"/>
          <w:numId w:val="2"/>
        </w:numPr>
        <w:spacing w:after="60"/>
      </w:pPr>
      <w:r>
        <w:t xml:space="preserve">Titre, photo(s), catégories, nombre de parts, temps de préparation et de cuisson, difficulté.</w:t>
      </w:r>
    </w:p>
    <w:p>
      <w:pPr>
        <w:pStyle w:val="ListParagraph"/>
        <w:numPr>
          <w:ilvl w:val="0"/>
          <w:numId w:val="2"/>
        </w:numPr>
        <w:spacing w:after="60"/>
      </w:pPr>
      <w:r>
        <w:t xml:space="preserve">Ingrédients (quantité, unité, libellé) et étapes ordonnées.</w:t>
      </w:r>
    </w:p>
    <w:p>
      <w:pPr>
        <w:pStyle w:val="ListParagraph"/>
        <w:numPr>
          <w:ilvl w:val="0"/>
          <w:numId w:val="2"/>
        </w:numPr>
        <w:spacing w:after="60"/>
      </w:pPr>
      <w:r>
        <w:rPr>
          <w:b/>
          <w:bCs/>
        </w:rPr>
        <w:t xml:space="preserve">Éléments</w:t>
      </w:r>
      <w:r>
        <w:t xml:space="preserve"> (pâte, garniture…) et </w:t>
      </w:r>
      <w:r>
        <w:rPr>
          <w:b/>
          <w:bCs/>
        </w:rPr>
        <w:t xml:space="preserve">variantes</w:t>
      </w:r>
      <w:r>
        <w:t xml:space="preserve"> d'un élément (curd au citron ou appareil à l'orange) ; on choisit la version au moment de cuisiner.</w:t>
      </w:r>
    </w:p>
    <w:p>
      <w:pPr>
        <w:pStyle w:val="ListParagraph"/>
        <w:numPr>
          <w:ilvl w:val="0"/>
          <w:numId w:val="2"/>
        </w:numPr>
        <w:spacing w:after="60"/>
      </w:pPr>
      <w:r>
        <w:rPr>
          <w:b/>
          <w:bCs/>
        </w:rPr>
        <w:t xml:space="preserve">Sous-recettes</w:t>
      </w:r>
      <w:r>
        <w:t xml:space="preserve"> : une étape peut être liée à une autre recette.</w:t>
      </w:r>
    </w:p>
    <w:p>
      <w:pPr>
        <w:pStyle w:val="ListParagraph"/>
        <w:numPr>
          <w:ilvl w:val="0"/>
          <w:numId w:val="2"/>
        </w:numPr>
        <w:spacing w:after="60"/>
      </w:pPr>
      <w:r>
        <w:t xml:space="preserve">Notes personnelles, note de 1 à 4 étoiles, source (manuelle, scan, web, vidéo).</w:t>
      </w:r>
    </w:p>
    <w:p>
      <w:pPr>
        <w:pStyle w:val="ListParagraph"/>
        <w:numPr>
          <w:ilvl w:val="0"/>
          <w:numId w:val="2"/>
        </w:numPr>
        <w:spacing w:after="60"/>
      </w:pPr>
      <w:r>
        <w:t xml:space="preserve">Réglage des quantités : changer le nombre de parts recalcule tout.</w:t>
      </w:r>
    </w:p>
    <w:p>
      <w:pPr>
        <w:pStyle w:val="ListParagraph"/>
        <w:numPr>
          <w:ilvl w:val="0"/>
          <w:numId w:val="2"/>
        </w:numPr>
        <w:spacing w:after="60"/>
      </w:pPr>
      <w:r>
        <w:t xml:space="preserve">Catégories : liste unique et commune, sans doublons proches ; une vignette par catégorie à l'accueil.</w:t>
      </w:r>
    </w:p>
    <w:p>
      <w:pPr>
        <w:pStyle w:val="Heading2"/>
      </w:pPr>
      <w:r>
        <w:t xml:space="preserve">2.4 Ajouter une recette sans tout taper</w:t>
      </w:r>
    </w:p>
    <w:p>
      <w:pPr>
        <w:pStyle w:val="ListParagraph"/>
        <w:numPr>
          <w:ilvl w:val="0"/>
          <w:numId w:val="2"/>
        </w:numPr>
        <w:spacing w:after="60"/>
      </w:pPr>
      <w:r>
        <w:rPr>
          <w:b/>
          <w:bCs/>
        </w:rPr>
        <w:t xml:space="preserve">Photo d'une page de livre ou d'une fiche manuscrite</w:t>
      </w:r>
      <w:r>
        <w:t xml:space="preserve"> : dans l'app Famille, l'assistant lit 1 à 3 photos et remplit la fiche (éléments, ingrédients, étapes, catégories) ; les champs incertains sont marqués « À vérifier ». « Entourer les zones moi-même » garde l'ancien tracé (OCR Google Vision, fonction ocr-recette, encore utilisé par l'app Recettes séparée).</w:t>
      </w:r>
    </w:p>
    <w:p>
      <w:pPr>
        <w:pStyle w:val="ListParagraph"/>
        <w:numPr>
          <w:ilvl w:val="0"/>
          <w:numId w:val="2"/>
        </w:numPr>
        <w:spacing w:after="60"/>
      </w:pPr>
      <w:r>
        <w:rPr>
          <w:b/>
          <w:bCs/>
        </w:rPr>
        <w:t xml:space="preserve">Page web</w:t>
      </w:r>
      <w:r>
        <w:t xml:space="preserve"> : la fonction importer-recette lit les données structurées « Recipe » (gratuit) ; si la page n'en a pas, l'assistant lit son texte.</w:t>
      </w:r>
    </w:p>
    <w:p>
      <w:pPr>
        <w:pStyle w:val="ListParagraph"/>
        <w:numPr>
          <w:ilvl w:val="0"/>
          <w:numId w:val="2"/>
        </w:numPr>
        <w:spacing w:after="60"/>
      </w:pPr>
      <w:r>
        <w:rPr>
          <w:b/>
          <w:bCs/>
        </w:rPr>
        <w:t xml:space="preserve">Vidéo YouTube, TikTok ou Instagram</w:t>
      </w:r>
      <w:r>
        <w:t xml:space="preserve"> : l'assistant lit le texte public (description, légende), jamais la vidéo. Si la recette n'y est pas écrite, l'app propose de coller le texte (description, sous-titres).</w:t>
      </w:r>
    </w:p>
    <w:p>
      <w:pPr>
        <w:pStyle w:val="ListParagraph"/>
        <w:numPr>
          <w:ilvl w:val="0"/>
          <w:numId w:val="2"/>
        </w:numPr>
        <w:spacing w:after="60"/>
      </w:pPr>
      <w:r>
        <w:t xml:space="preserve">Dans tous les cas, la fiche pré-remplie s'ouvre et rien n'est enregistré sans « Enregistrer ».</w:t>
      </w:r>
    </w:p>
    <w:p>
      <w:pPr>
        <w:pStyle w:val="Heading2"/>
      </w:pPr>
      <w:r>
        <w:t xml:space="preserve">2.5 Liste de courses</w:t>
      </w:r>
    </w:p>
    <w:p>
      <w:pPr>
        <w:spacing w:after="120"/>
      </w:pPr>
      <w:r>
        <w:rPr>
          <w:b/>
          <w:bCs/>
        </w:rPr>
        <w:t xml:space="preserve">La liste de courses a quitté Recettes pour l'app Courses</w:t>
      </w:r>
      <w:r>
        <w:t xml:space="preserve"> (partie 7). « Ajouter à la liste de courses » envoie les ingrédients, aux parts choisies, dans une liste Courses ; le détail par recette y est conservé (« Retirer cette recette »). Les anciennes listes de Recettes ont été reprises une fois dans la liste principale de chaque foyer.</w:t>
      </w:r>
    </w:p>
    <w:p>
      <w:pPr>
        <w:pStyle w:val="Heading2"/>
      </w:pPr>
      <w:r>
        <w:t xml:space="preserve">2.6 Mode assistant en cuisine</w:t>
      </w:r>
    </w:p>
    <w:p>
      <w:pPr>
        <w:pStyle w:val="ListParagraph"/>
        <w:numPr>
          <w:ilvl w:val="0"/>
          <w:numId w:val="2"/>
        </w:numPr>
        <w:spacing w:after="60"/>
      </w:pPr>
      <w:r>
        <w:t xml:space="preserve">Liste complète des étapes à cocher, l'étape en cours mise en avant, en gros caractères ; écran maintenu allumé ; reprise là où on s'était arrêté, même le lendemain.</w:t>
      </w:r>
    </w:p>
    <w:p>
      <w:pPr>
        <w:pStyle w:val="ListParagraph"/>
        <w:numPr>
          <w:ilvl w:val="0"/>
          <w:numId w:val="2"/>
        </w:numPr>
        <w:spacing w:after="60"/>
      </w:pPr>
      <w:r>
        <w:t xml:space="preserve">Rappel des quantités adaptées dans le texte des étapes ; astuces de la famille rattachées aux étapes.</w:t>
      </w:r>
    </w:p>
    <w:p>
      <w:pPr>
        <w:pStyle w:val="ListParagraph"/>
        <w:numPr>
          <w:ilvl w:val="0"/>
          <w:numId w:val="2"/>
        </w:numPr>
        <w:spacing w:after="60"/>
      </w:pPr>
      <w:r>
        <w:rPr>
          <w:b/>
          <w:bCs/>
        </w:rPr>
        <w:t xml:space="preserve">Minuteurs multiples</w:t>
      </w:r>
      <w:r>
        <w:t xml:space="preserve">, nommés, lancés à la voix ou d'un geste depuis une durée repérée dans l'étape.</w:t>
      </w:r>
    </w:p>
    <w:p>
      <w:pPr>
        <w:pStyle w:val="ListParagraph"/>
        <w:numPr>
          <w:ilvl w:val="0"/>
          <w:numId w:val="2"/>
        </w:numPr>
        <w:spacing w:after="60"/>
      </w:pPr>
      <w:r>
        <w:t xml:space="preserve">Lecture à voix haute, avec pause et reprise.</w:t>
      </w:r>
    </w:p>
    <w:p>
      <w:pPr>
        <w:pStyle w:val="ListParagraph"/>
        <w:numPr>
          <w:ilvl w:val="0"/>
          <w:numId w:val="2"/>
        </w:numPr>
        <w:spacing w:after="60"/>
      </w:pPr>
      <w:r>
        <w:rPr>
          <w:b/>
          <w:bCs/>
        </w:rPr>
        <w:t xml:space="preserve">Commandes vocales</w:t>
      </w:r>
      <w:r>
        <w:t xml:space="preserve"> (sans IA, instantanées et gratuites) : suivant, précédent, « étape 3 », répète, pause, reprends, stop, où j'en suis, les ingrédients, combien de beurre, minuteur, temps restant, annuler un minuteur, aide.</w:t>
      </w:r>
    </w:p>
    <w:p>
      <w:pPr>
        <w:pStyle w:val="ListParagraph"/>
        <w:numPr>
          <w:ilvl w:val="0"/>
          <w:numId w:val="2"/>
        </w:numPr>
        <w:spacing w:after="60"/>
      </w:pPr>
      <w:r>
        <w:rPr>
          <w:b/>
          <w:bCs/>
        </w:rPr>
        <w:t xml:space="preserve">Questions à l'assistant</w:t>
      </w:r>
      <w:r>
        <w:t xml:space="preserve"> (app Famille) : une phrase qui n'est pas une commande et ressemble à une question (« Par quoi remplacer la crème ? ») part à l'assistant, jamais pendant la lecture d'une étape ; bouton « ✦ Poser une question » au clavier. Réponse de 80 mots au plus, affichée en bulle et lue à voix haute, prudente sur la sécurité alimentaire.</w:t>
      </w:r>
    </w:p>
    <w:p>
      <w:pPr>
        <w:pStyle w:val="Heading2"/>
      </w:pPr>
      <w:r>
        <w:t xml:space="preserve">2.7 Nos essais, congélateur, aide-mémoire</w:t>
      </w:r>
    </w:p>
    <w:p>
      <w:pPr>
        <w:pStyle w:val="ListParagraph"/>
        <w:numPr>
          <w:ilvl w:val="0"/>
          <w:numId w:val="2"/>
        </w:numPr>
        <w:spacing w:after="60"/>
      </w:pPr>
      <w:r>
        <w:rPr>
          <w:b/>
          <w:bCs/>
        </w:rPr>
        <w:t xml:space="preserve">Essais</w:t>
      </w:r>
      <w:r>
        <w:t xml:space="preserve"> : retour d'expérience en deux temps (réalisation, puis dégustation), synthèse sous le titre ; seuls les essais de la famille active sont montrés.</w:t>
      </w:r>
    </w:p>
    <w:p>
      <w:pPr>
        <w:pStyle w:val="ListParagraph"/>
        <w:numPr>
          <w:ilvl w:val="0"/>
          <w:numId w:val="2"/>
        </w:numPr>
        <w:spacing w:after="60"/>
      </w:pPr>
      <w:r>
        <w:rPr>
          <w:b/>
          <w:bCs/>
        </w:rPr>
        <w:t xml:space="preserve">Congélateur</w:t>
      </w:r>
      <w:r>
        <w:t xml:space="preserve"> : aliments, type et date de mise au congélateur, sans quantités ; durée conseillée par type (viande 12 mois, porc 6, haché 4, volaille 9, poisson maigre 6, poisson gras 3, plat cuisiné 3, légumes 12, pain 3, autre 6). Les aliments à finir apparaissent dans le résumé du matin de l'app Famille.</w:t>
      </w:r>
    </w:p>
    <w:p>
      <w:pPr>
        <w:pStyle w:val="ListParagraph"/>
        <w:numPr>
          <w:ilvl w:val="0"/>
          <w:numId w:val="2"/>
        </w:numPr>
        <w:spacing w:after="60"/>
      </w:pPr>
      <w:r>
        <w:rPr>
          <w:b/>
          <w:bCs/>
        </w:rPr>
        <w:t xml:space="preserve">Aide-mémoire</w:t>
      </w:r>
      <w:r>
        <w:t xml:space="preserve"> : fiches pratiques (températures, conversions), partagées dans le foyer.</w:t>
      </w:r>
    </w:p>
    <w:p>
      <w:pPr>
        <w:pStyle w:val="Heading2"/>
      </w:pPr>
      <w:r>
        <w:t xml:space="preserve">2.8 Écrans et données</w:t>
      </w:r>
    </w:p>
    <w:p>
      <w:pPr>
        <w:spacing w:after="120"/>
      </w:pPr>
      <w:r>
        <w:t xml:space="preserve">Onglets de l'app séparée : </w:t>
      </w:r>
      <w:r>
        <w:rPr>
          <w:b/>
          <w:bCs/>
        </w:rPr>
        <w:t xml:space="preserve">Recettes</w:t>
      </w:r>
      <w:r>
        <w:t xml:space="preserve"> · </w:t>
      </w:r>
      <w:r>
        <w:rPr>
          <w:b/>
          <w:bCs/>
        </w:rPr>
        <w:t xml:space="preserve">Congélateur</w:t>
      </w:r>
      <w:r>
        <w:t xml:space="preserve"> · </w:t>
      </w:r>
      <w:r>
        <w:rPr>
          <w:b/>
          <w:bCs/>
        </w:rPr>
        <w:t xml:space="preserve">Assistant</w:t>
      </w:r>
      <w:r>
        <w:t xml:space="preserve"> · </w:t>
      </w:r>
      <w:r>
        <w:rPr>
          <w:b/>
          <w:bCs/>
        </w:rPr>
        <w:t xml:space="preserve">Aide-mémoire</w:t>
      </w:r>
      <w:r>
        <w:t xml:space="preserve"> · </w:t>
      </w:r>
      <w:r>
        <w:rPr>
          <w:b/>
          <w:bCs/>
        </w:rPr>
        <w:t xml:space="preserve">Profil</w:t>
      </w:r>
      <w:r>
        <w:t xml:space="preserve"> ; le panier de l'onglet Recettes mène à l'envoi vers Courses. Tables principales : recettes, elements, ingredients, etapes, photos_recette, categories, essais (et points, réponses), congelateurs, congelateur_aliments, notes_utiles. Les anciennes tables listes_courses… restent en place pour les anciennes versions installées, à supprimer plus tard.</w:t>
      </w:r>
    </w:p>
    <w:p>
      <w:pPr>
        <w:pStyle w:val="Heading2"/>
      </w:pPr>
      <w:r>
        <w:t xml:space="preserve">2.9 Historique et pistes</w:t>
      </w:r>
    </w:p>
    <w:p>
      <w:pPr>
        <w:pStyle w:val="ListParagraph"/>
        <w:numPr>
          <w:ilvl w:val="0"/>
          <w:numId w:val="2"/>
        </w:numPr>
        <w:spacing w:after="60"/>
      </w:pPr>
      <w:r>
        <w:t xml:space="preserve">Fait : MVP, scan OCR, import web, essais, congélateur, aide-mémoire, minuteurs, commandes vocales, recettes surprises, variantes, envoi vers Courses ; dans l'app Famille : lecture des photos, pages et vidéos par l'assistant, questions en cuisinant.</w:t>
      </w:r>
    </w:p>
    <w:p>
      <w:pPr>
        <w:pStyle w:val="ListParagraph"/>
        <w:numPr>
          <w:ilvl w:val="0"/>
          <w:numId w:val="2"/>
        </w:numPr>
        <w:spacing w:after="60"/>
      </w:pPr>
      <w:r>
        <w:t xml:space="preserve">Pistes (V2) : dicter une recette, substitutions et adaptation au matériel, « qu'est-ce qu'on mange ce soir ? », menus de la semaine envoyés dans Courses, photo du frigo, export ou impression.</w:t>
      </w:r>
    </w:p>
    <w:p>
      <w:pPr>
        <w:pStyle w:val="Heading1"/>
        <w:pageBreakBefore/>
      </w:pPr>
      <w:r>
        <w:t xml:space="preserve">Partie 3 — CadeauCommun</w:t>
      </w:r>
    </w:p>
    <w:p>
      <w:pPr>
        <w:spacing w:after="120"/>
      </w:pPr>
      <w:r>
        <w:t xml:space="preserve">Chaque membre de la famille tient une liste de souhaits ; les autres réservent sans jamais gâcher la surprise. Le destinataire ne voit ni les idées ajoutées par ses proches, ni les réservations, ni qui offre quoi.</w:t>
      </w:r>
    </w:p>
    <w:p>
      <w:pPr>
        <w:spacing w:after="120"/>
      </w:pPr>
      <w:r>
        <w:rPr>
          <w:i/>
          <w:iCs/>
          <w:color w:val="62656C"/>
        </w:rPr>
        <w:t xml:space="preserve">Règle d'or : la confidentialité est garantie par les règles RLS. Un destinataire qui interroge l'API directement n'obtient rien de plus que ce que l'app lui montre.</w:t>
      </w:r>
    </w:p>
    <w:p>
      <w:pPr>
        <w:pStyle w:val="Heading2"/>
      </w:pPr>
      <w:r>
        <w:t xml:space="preserve">3.1 Rôles</w:t>
      </w:r>
    </w:p>
    <w:tbl>
      <w:tblPr>
        <w:tblW w:type="dxa" w:w="9638"/>
        <w:tblBorders>
          <w:top w:val="single" w:color="D9D6CF" w:sz="4"/>
          <w:left w:val="single" w:color="D9D6CF" w:sz="4"/>
          <w:bottom w:val="single" w:color="D9D6CF" w:sz="4"/>
          <w:right w:val="single" w:color="D9D6CF" w:sz="4"/>
          <w:insideH w:val="single" w:color="D9D6CF" w:sz="4"/>
          <w:insideV w:val="single" w:color="D9D6CF" w:sz="4"/>
        </w:tblBorders>
      </w:tblPr>
      <w:tblGrid>
        <w:gridCol w:w="1734"/>
        <w:gridCol w:w="3084"/>
        <w:gridCol w:w="4820"/>
      </w:tblGrid>
      <w:tr>
        <w:trPr>
          <w:tblHeader/>
        </w:trPr>
        <w:tc>
          <w:tcPr>
            <w:tcW w:type="dxa" w:w="1734"/>
            <w:shd w:fill="ECEAE4" w:color="auto" w:val="clear"/>
            <w:tcMar>
              <w:top w:type="dxa" w:w="60"/>
              <w:left w:type="dxa" w:w="100"/>
              <w:bottom w:type="dxa" w:w="60"/>
              <w:right w:type="dxa" w:w="100"/>
            </w:tcMar>
          </w:tcPr>
          <w:p>
            <w:pPr>
              <w:spacing w:after="40" w:before="40"/>
            </w:pPr>
            <w:r>
              <w:rPr>
                <w:b/>
                <w:bCs/>
              </w:rPr>
              <w:t xml:space="preserve">Rôle</w:t>
            </w:r>
          </w:p>
        </w:tc>
        <w:tc>
          <w:tcPr>
            <w:tcW w:type="dxa" w:w="3084"/>
            <w:shd w:fill="ECEAE4" w:color="auto" w:val="clear"/>
            <w:tcMar>
              <w:top w:type="dxa" w:w="60"/>
              <w:left w:type="dxa" w:w="100"/>
              <w:bottom w:type="dxa" w:w="60"/>
              <w:right w:type="dxa" w:w="100"/>
            </w:tcMar>
          </w:tcPr>
          <w:p>
            <w:pPr>
              <w:spacing w:after="40" w:before="40"/>
            </w:pPr>
            <w:r>
              <w:rPr>
                <w:b/>
                <w:bCs/>
              </w:rPr>
              <w:t xml:space="preserve">Qui</w:t>
            </w:r>
          </w:p>
        </w:tc>
        <w:tc>
          <w:tcPr>
            <w:tcW w:type="dxa" w:w="4820"/>
            <w:shd w:fill="ECEAE4" w:color="auto" w:val="clear"/>
            <w:tcMar>
              <w:top w:type="dxa" w:w="60"/>
              <w:left w:type="dxa" w:w="100"/>
              <w:bottom w:type="dxa" w:w="60"/>
              <w:right w:type="dxa" w:w="100"/>
            </w:tcMar>
          </w:tcPr>
          <w:p>
            <w:pPr>
              <w:spacing w:after="40" w:before="40"/>
            </w:pPr>
            <w:r>
              <w:rPr>
                <w:b/>
                <w:bCs/>
              </w:rPr>
              <w:t xml:space="preserve">Peut faire</w:t>
            </w:r>
          </w:p>
        </w:tc>
      </w:tr>
      <w:tr>
        <w:tc>
          <w:tcPr>
            <w:tcW w:type="dxa" w:w="1734"/>
            <w:tcMar>
              <w:top w:type="dxa" w:w="60"/>
              <w:left w:type="dxa" w:w="100"/>
              <w:bottom w:type="dxa" w:w="60"/>
              <w:right w:type="dxa" w:w="100"/>
            </w:tcMar>
          </w:tcPr>
          <w:p>
            <w:pPr>
              <w:spacing w:after="40" w:before="40"/>
            </w:pPr>
            <w:r>
              <w:rPr>
                <w:b w:val="false"/>
                <w:bCs w:val="false"/>
              </w:rPr>
              <w:t xml:space="preserve">Destinataire</w:t>
            </w:r>
          </w:p>
        </w:tc>
        <w:tc>
          <w:tcPr>
            <w:tcW w:type="dxa" w:w="3084"/>
            <w:tcMar>
              <w:top w:type="dxa" w:w="60"/>
              <w:left w:type="dxa" w:w="100"/>
              <w:bottom w:type="dxa" w:w="60"/>
              <w:right w:type="dxa" w:w="100"/>
            </w:tcMar>
          </w:tcPr>
          <w:p>
            <w:pPr>
              <w:spacing w:after="40" w:before="40"/>
            </w:pPr>
            <w:r>
              <w:rPr>
                <w:b w:val="false"/>
                <w:bCs w:val="false"/>
              </w:rPr>
              <w:t xml:space="preserve">La personne à qui la liste est destinée</w:t>
            </w:r>
          </w:p>
        </w:tc>
        <w:tc>
          <w:tcPr>
            <w:tcW w:type="dxa" w:w="4820"/>
            <w:tcMar>
              <w:top w:type="dxa" w:w="60"/>
              <w:left w:type="dxa" w:w="100"/>
              <w:bottom w:type="dxa" w:w="60"/>
              <w:right w:type="dxa" w:w="100"/>
            </w:tcMar>
          </w:tcPr>
          <w:p>
            <w:pPr>
              <w:spacing w:after="40" w:before="40"/>
            </w:pPr>
            <w:r>
              <w:rPr>
                <w:b w:val="false"/>
                <w:bCs w:val="false"/>
              </w:rPr>
              <w:t xml:space="preserve">Créer, modifier, supprimer ses souhaits</w:t>
            </w:r>
          </w:p>
        </w:tc>
      </w:tr>
      <w:tr>
        <w:tc>
          <w:tcPr>
            <w:tcW w:type="dxa" w:w="1734"/>
            <w:tcMar>
              <w:top w:type="dxa" w:w="60"/>
              <w:left w:type="dxa" w:w="100"/>
              <w:bottom w:type="dxa" w:w="60"/>
              <w:right w:type="dxa" w:w="100"/>
            </w:tcMar>
          </w:tcPr>
          <w:p>
            <w:pPr>
              <w:spacing w:after="40" w:before="40"/>
            </w:pPr>
            <w:r>
              <w:rPr>
                <w:b w:val="false"/>
                <w:bCs w:val="false"/>
              </w:rPr>
              <w:t xml:space="preserve">Donateur</w:t>
            </w:r>
          </w:p>
        </w:tc>
        <w:tc>
          <w:tcPr>
            <w:tcW w:type="dxa" w:w="3084"/>
            <w:tcMar>
              <w:top w:type="dxa" w:w="60"/>
              <w:left w:type="dxa" w:w="100"/>
              <w:bottom w:type="dxa" w:w="60"/>
              <w:right w:type="dxa" w:w="100"/>
            </w:tcMar>
          </w:tcPr>
          <w:p>
            <w:pPr>
              <w:spacing w:after="40" w:before="40"/>
            </w:pPr>
            <w:r>
              <w:rPr>
                <w:b w:val="false"/>
                <w:bCs w:val="false"/>
              </w:rPr>
              <w:t xml:space="preserve">Tout membre de la famille sauf le destinataire</w:t>
            </w:r>
          </w:p>
        </w:tc>
        <w:tc>
          <w:tcPr>
            <w:tcW w:type="dxa" w:w="4820"/>
            <w:tcMar>
              <w:top w:type="dxa" w:w="60"/>
              <w:left w:type="dxa" w:w="100"/>
              <w:bottom w:type="dxa" w:w="60"/>
              <w:right w:type="dxa" w:w="100"/>
            </w:tcMar>
          </w:tcPr>
          <w:p>
            <w:pPr>
              <w:spacing w:after="40" w:before="40"/>
            </w:pPr>
            <w:r>
              <w:rPr>
                <w:b w:val="false"/>
                <w:bCs w:val="false"/>
              </w:rPr>
              <w:t xml:space="preserve">Voir souhaits et idées cachées, ajouter une idée cachée, réserver, participer à un pot, cocher « offert »</w:t>
            </w:r>
          </w:p>
        </w:tc>
      </w:tr>
      <w:tr>
        <w:tc>
          <w:tcPr>
            <w:tcW w:type="dxa" w:w="1734"/>
            <w:tcMar>
              <w:top w:type="dxa" w:w="60"/>
              <w:left w:type="dxa" w:w="100"/>
              <w:bottom w:type="dxa" w:w="60"/>
              <w:right w:type="dxa" w:w="100"/>
            </w:tcMar>
          </w:tcPr>
          <w:p>
            <w:pPr>
              <w:spacing w:after="40" w:before="40"/>
            </w:pPr>
            <w:r>
              <w:rPr>
                <w:b w:val="false"/>
                <w:bCs w:val="false"/>
              </w:rPr>
              <w:t xml:space="preserve">Gestionnaire</w:t>
            </w:r>
          </w:p>
        </w:tc>
        <w:tc>
          <w:tcPr>
            <w:tcW w:type="dxa" w:w="3084"/>
            <w:tcMar>
              <w:top w:type="dxa" w:w="60"/>
              <w:left w:type="dxa" w:w="100"/>
              <w:bottom w:type="dxa" w:w="60"/>
              <w:right w:type="dxa" w:w="100"/>
            </w:tcMar>
          </w:tcPr>
          <w:p>
            <w:pPr>
              <w:spacing w:after="40" w:before="40"/>
            </w:pPr>
            <w:r>
              <w:rPr>
                <w:b w:val="false"/>
                <w:bCs w:val="false"/>
              </w:rPr>
              <w:t xml:space="preserve">Parent d'une personne sans compte</w:t>
            </w:r>
          </w:p>
        </w:tc>
        <w:tc>
          <w:tcPr>
            <w:tcW w:type="dxa" w:w="4820"/>
            <w:tcMar>
              <w:top w:type="dxa" w:w="60"/>
              <w:left w:type="dxa" w:w="100"/>
              <w:bottom w:type="dxa" w:w="60"/>
              <w:right w:type="dxa" w:w="100"/>
            </w:tcMar>
          </w:tcPr>
          <w:p>
            <w:pPr>
              <w:spacing w:after="40" w:before="40"/>
            </w:pPr>
            <w:r>
              <w:rPr>
                <w:b w:val="false"/>
                <w:bCs w:val="false"/>
              </w:rPr>
              <w:t xml:space="preserve">Remplir la liste à sa place ; voit les réservations comme un donateur</w:t>
            </w:r>
          </w:p>
        </w:tc>
      </w:tr>
    </w:tbl>
    <w:p>
      <w:pPr>
        <w:spacing w:after="80"/>
      </w:pPr>
    </w:p>
    <w:p>
      <w:pPr>
        <w:pStyle w:val="Heading2"/>
      </w:pPr>
      <w:r>
        <w:t xml:space="preserve">3.2 Listes</w:t>
      </w:r>
    </w:p>
    <w:p>
      <w:pPr>
        <w:pStyle w:val="ListParagraph"/>
        <w:numPr>
          <w:ilvl w:val="0"/>
          <w:numId w:val="2"/>
        </w:numPr>
        <w:spacing w:after="60"/>
      </w:pPr>
      <w:r>
        <w:rPr>
          <w:b/>
          <w:bCs/>
        </w:rPr>
        <w:t xml:space="preserve">Une seule liste par personne</w:t>
      </w:r>
      <w:r>
        <w:t xml:space="preserve">, permanente, visible des familles du foyer de la personne (sauf si elle y est masquée, voir 1.1).</w:t>
      </w:r>
    </w:p>
    <w:p>
      <w:pPr>
        <w:pStyle w:val="ListParagraph"/>
        <w:numPr>
          <w:ilvl w:val="0"/>
          <w:numId w:val="2"/>
        </w:numPr>
        <w:spacing w:after="60"/>
      </w:pPr>
      <w:r>
        <w:rPr>
          <w:b/>
          <w:bCs/>
        </w:rPr>
        <w:t xml:space="preserve">Listes communes</w:t>
      </w:r>
      <w:r>
        <w:t xml:space="preserve"> (nouveau, 12 octobre) : une liste avec un titre pour plusieurs personnes (« Cadeau commun des parents »), </w:t>
      </w:r>
      <w:r>
        <w:rPr>
          <w:b/>
          <w:bCs/>
        </w:rPr>
        <w:t xml:space="preserve">invisible de ses destinataires</w:t>
      </w:r>
      <w:r>
        <w:t xml:space="preserve"> — ni la liste, ni ses idées, ni ses réservations — et visible du reste de la famille où elle est créée, qui y ajoute des idées, réserve ou ouvre un pot commun. Créée et modifiée par son créateur, qui ne peut pas en être destinataire.</w:t>
      </w:r>
    </w:p>
    <w:p>
      <w:pPr>
        <w:pStyle w:val="ListParagraph"/>
        <w:numPr>
          <w:ilvl w:val="0"/>
          <w:numId w:val="2"/>
        </w:numPr>
        <w:spacing w:after="60"/>
      </w:pPr>
      <w:r>
        <w:t xml:space="preserve">Aucune notion d'événement : Noël, anniversaires et repas se préparent dans VoyageCommun.</w:t>
      </w:r>
    </w:p>
    <w:p>
      <w:pPr>
        <w:pStyle w:val="ListParagraph"/>
        <w:numPr>
          <w:ilvl w:val="0"/>
          <w:numId w:val="2"/>
        </w:numPr>
        <w:spacing w:after="60"/>
      </w:pPr>
      <w:r>
        <w:t xml:space="preserve">Quand le donateur coche « offert », le cadeau disparaît de la liste du destinataire.</w:t>
      </w:r>
    </w:p>
    <w:p>
      <w:pPr>
        <w:pStyle w:val="Heading2"/>
      </w:pPr>
      <w:r>
        <w:t xml:space="preserve">3.3 Souhaits, idées cachées, options</w:t>
      </w:r>
    </w:p>
    <w:p>
      <w:pPr>
        <w:pStyle w:val="ListParagraph"/>
        <w:numPr>
          <w:ilvl w:val="0"/>
          <w:numId w:val="2"/>
        </w:numPr>
        <w:spacing w:after="60"/>
      </w:pPr>
      <w:r>
        <w:rPr>
          <w:b/>
          <w:bCs/>
        </w:rPr>
        <w:t xml:space="preserve">Souhait</w:t>
      </w:r>
      <w:r>
        <w:t xml:space="preserve"> : titre, description, lien, photo, prix estimé ou budget, taille, priorité, quantité. Ajout rapide depuis un lien ; dans l'app Famille, « ✦ Remplir avec la page » complète nom, prix, image et options quand la page ne les donne pas.</w:t>
      </w:r>
    </w:p>
    <w:p>
      <w:pPr>
        <w:pStyle w:val="ListParagraph"/>
        <w:numPr>
          <w:ilvl w:val="0"/>
          <w:numId w:val="2"/>
        </w:numPr>
        <w:spacing w:after="60"/>
      </w:pPr>
      <w:r>
        <w:rPr>
          <w:b/>
          <w:bCs/>
        </w:rPr>
        <w:t xml:space="preserve">Photo d'un objet en magasin</w:t>
      </w:r>
      <w:r>
        <w:t xml:space="preserve"> (app Famille) : l'assistant reconnaît l'objet et propose nom, marque, catégorie et mots de recherche ; « Chercher en ligne » ouvre une recherche faite par la personne elle-même.</w:t>
      </w:r>
    </w:p>
    <w:p>
      <w:pPr>
        <w:pStyle w:val="ListParagraph"/>
        <w:numPr>
          <w:ilvl w:val="0"/>
          <w:numId w:val="2"/>
        </w:numPr>
        <w:spacing w:after="60"/>
      </w:pPr>
      <w:r>
        <w:rPr>
          <w:b/>
          <w:bCs/>
        </w:rPr>
        <w:t xml:space="preserve">Lettre au Père Noël</w:t>
      </w:r>
      <w:r>
        <w:t xml:space="preserve"> (app Famille) : sur la liste d'un enfant gérée par un parent, photo ou dictée de la lettre → une ligne par cadeau, orthographe corrigée, à cocher ; seul le prénom de l'enfant est envoyé.</w:t>
      </w:r>
    </w:p>
    <w:p>
      <w:pPr>
        <w:pStyle w:val="ListParagraph"/>
        <w:numPr>
          <w:ilvl w:val="0"/>
          <w:numId w:val="2"/>
        </w:numPr>
        <w:spacing w:after="60"/>
      </w:pPr>
      <w:r>
        <w:rPr>
          <w:b/>
          <w:bCs/>
        </w:rPr>
        <w:t xml:space="preserve">Idée cachée</w:t>
      </w:r>
      <w:r>
        <w:t xml:space="preserve"> : ajoutée par un donateur, invisible pour le destinataire.</w:t>
      </w:r>
    </w:p>
    <w:p>
      <w:pPr>
        <w:pStyle w:val="ListParagraph"/>
        <w:numPr>
          <w:ilvl w:val="0"/>
          <w:numId w:val="2"/>
        </w:numPr>
        <w:spacing w:after="60"/>
      </w:pPr>
      <w:r>
        <w:rPr>
          <w:b/>
          <w:bCs/>
        </w:rPr>
        <w:t xml:space="preserve">Options</w:t>
      </w:r>
      <w:r>
        <w:t xml:space="preserve"> : « un au choix » ou « plusieurs à offrir ».</w:t>
      </w:r>
    </w:p>
    <w:p>
      <w:pPr>
        <w:pStyle w:val="Heading2"/>
      </w:pPr>
      <w:r>
        <w:t xml:space="preserve">3.4 Réservations et pot commun</w:t>
      </w:r>
    </w:p>
    <w:p>
      <w:pPr>
        <w:pStyle w:val="ListParagraph"/>
        <w:numPr>
          <w:ilvl w:val="0"/>
          <w:numId w:val="2"/>
        </w:numPr>
        <w:spacing w:after="60"/>
      </w:pPr>
      <w:r>
        <w:t xml:space="preserve">Réservation anonyme pour les autres donateurs (« Réservé »), « acheté », note privée ; onglet « À offrir ».</w:t>
      </w:r>
    </w:p>
    <w:p>
      <w:pPr>
        <w:pStyle w:val="ListParagraph"/>
        <w:numPr>
          <w:ilvl w:val="0"/>
          <w:numId w:val="2"/>
        </w:numPr>
        <w:spacing w:after="60"/>
      </w:pPr>
      <w:r>
        <w:t xml:space="preserve">Pot commun par cadeau : chacun ne voit que sa participation et la somme réunie ; jamais qui participe ni combien de personnes. Aucun argent ne transite par l'app.</w:t>
      </w:r>
    </w:p>
    <w:p>
      <w:pPr>
        <w:pStyle w:val="Heading2"/>
      </w:pPr>
      <w:r>
        <w:t xml:space="preserve">3.5 Matrice de visibilité</w:t>
      </w:r>
    </w:p>
    <w:tbl>
      <w:tblPr>
        <w:tblW w:type="dxa" w:w="9638"/>
        <w:tblBorders>
          <w:top w:val="single" w:color="D9D6CF" w:sz="4"/>
          <w:left w:val="single" w:color="D9D6CF" w:sz="4"/>
          <w:bottom w:val="single" w:color="D9D6CF" w:sz="4"/>
          <w:right w:val="single" w:color="D9D6CF" w:sz="4"/>
          <w:insideH w:val="single" w:color="D9D6CF" w:sz="4"/>
          <w:insideV w:val="single" w:color="D9D6CF" w:sz="4"/>
        </w:tblBorders>
      </w:tblPr>
      <w:tblGrid>
        <w:gridCol w:w="3276"/>
        <w:gridCol w:w="2120"/>
        <w:gridCol w:w="2120"/>
        <w:gridCol w:w="2122"/>
      </w:tblGrid>
      <w:tr>
        <w:trPr>
          <w:tblHeader/>
        </w:trPr>
        <w:tc>
          <w:tcPr>
            <w:tcW w:type="dxa" w:w="3276"/>
            <w:shd w:fill="ECEAE4" w:color="auto" w:val="clear"/>
            <w:tcMar>
              <w:top w:type="dxa" w:w="60"/>
              <w:left w:type="dxa" w:w="100"/>
              <w:bottom w:type="dxa" w:w="60"/>
              <w:right w:type="dxa" w:w="100"/>
            </w:tcMar>
          </w:tcPr>
          <w:p>
            <w:pPr>
              <w:spacing w:after="40" w:before="40"/>
            </w:pPr>
            <w:r>
              <w:rPr>
                <w:b/>
                <w:bCs/>
              </w:rPr>
              <w:t xml:space="preserve">Information</w:t>
            </w:r>
          </w:p>
        </w:tc>
        <w:tc>
          <w:tcPr>
            <w:tcW w:type="dxa" w:w="2120"/>
            <w:shd w:fill="ECEAE4" w:color="auto" w:val="clear"/>
            <w:tcMar>
              <w:top w:type="dxa" w:w="60"/>
              <w:left w:type="dxa" w:w="100"/>
              <w:bottom w:type="dxa" w:w="60"/>
              <w:right w:type="dxa" w:w="100"/>
            </w:tcMar>
          </w:tcPr>
          <w:p>
            <w:pPr>
              <w:spacing w:after="40" w:before="40"/>
            </w:pPr>
            <w:r>
              <w:rPr>
                <w:b/>
                <w:bCs/>
              </w:rPr>
              <w:t xml:space="preserve">Destinataire</w:t>
            </w:r>
          </w:p>
        </w:tc>
        <w:tc>
          <w:tcPr>
            <w:tcW w:type="dxa" w:w="2120"/>
            <w:shd w:fill="ECEAE4" w:color="auto" w:val="clear"/>
            <w:tcMar>
              <w:top w:type="dxa" w:w="60"/>
              <w:left w:type="dxa" w:w="100"/>
              <w:bottom w:type="dxa" w:w="60"/>
              <w:right w:type="dxa" w:w="100"/>
            </w:tcMar>
          </w:tcPr>
          <w:p>
            <w:pPr>
              <w:spacing w:after="40" w:before="40"/>
            </w:pPr>
            <w:r>
              <w:rPr>
                <w:b/>
                <w:bCs/>
              </w:rPr>
              <w:t xml:space="preserve">Donateur qui a réservé</w:t>
            </w:r>
          </w:p>
        </w:tc>
        <w:tc>
          <w:tcPr>
            <w:tcW w:type="dxa" w:w="2122"/>
            <w:shd w:fill="ECEAE4" w:color="auto" w:val="clear"/>
            <w:tcMar>
              <w:top w:type="dxa" w:w="60"/>
              <w:left w:type="dxa" w:w="100"/>
              <w:bottom w:type="dxa" w:w="60"/>
              <w:right w:type="dxa" w:w="100"/>
            </w:tcMar>
          </w:tcPr>
          <w:p>
            <w:pPr>
              <w:spacing w:after="40" w:before="40"/>
            </w:pPr>
            <w:r>
              <w:rPr>
                <w:b/>
                <w:bCs/>
              </w:rPr>
              <w:t xml:space="preserve">Autres donateurs</w:t>
            </w:r>
          </w:p>
        </w:tc>
      </w:tr>
      <w:tr>
        <w:tc>
          <w:tcPr>
            <w:tcW w:type="dxa" w:w="3276"/>
            <w:tcMar>
              <w:top w:type="dxa" w:w="60"/>
              <w:left w:type="dxa" w:w="100"/>
              <w:bottom w:type="dxa" w:w="60"/>
              <w:right w:type="dxa" w:w="100"/>
            </w:tcMar>
          </w:tcPr>
          <w:p>
            <w:pPr>
              <w:spacing w:after="40" w:before="40"/>
            </w:pPr>
            <w:r>
              <w:rPr>
                <w:b w:val="false"/>
                <w:bCs w:val="false"/>
              </w:rPr>
              <w:t xml:space="preserve">Souhaits du destinataire</w:t>
            </w:r>
          </w:p>
        </w:tc>
        <w:tc>
          <w:tcPr>
            <w:tcW w:type="dxa" w:w="2120"/>
            <w:tcMar>
              <w:top w:type="dxa" w:w="60"/>
              <w:left w:type="dxa" w:w="100"/>
              <w:bottom w:type="dxa" w:w="60"/>
              <w:right w:type="dxa" w:w="100"/>
            </w:tcMar>
          </w:tcPr>
          <w:p>
            <w:pPr>
              <w:spacing w:after="40" w:before="40"/>
            </w:pPr>
            <w:r>
              <w:rPr>
                <w:b w:val="false"/>
                <w:bCs w:val="false"/>
              </w:rPr>
              <w:t xml:space="preserve">Oui</w:t>
            </w:r>
          </w:p>
        </w:tc>
        <w:tc>
          <w:tcPr>
            <w:tcW w:type="dxa" w:w="2120"/>
            <w:tcMar>
              <w:top w:type="dxa" w:w="60"/>
              <w:left w:type="dxa" w:w="100"/>
              <w:bottom w:type="dxa" w:w="60"/>
              <w:right w:type="dxa" w:w="100"/>
            </w:tcMar>
          </w:tcPr>
          <w:p>
            <w:pPr>
              <w:spacing w:after="40" w:before="40"/>
            </w:pPr>
            <w:r>
              <w:rPr>
                <w:b w:val="false"/>
                <w:bCs w:val="false"/>
              </w:rPr>
              <w:t xml:space="preserve">Oui</w:t>
            </w:r>
          </w:p>
        </w:tc>
        <w:tc>
          <w:tcPr>
            <w:tcW w:type="dxa" w:w="2122"/>
            <w:tcMar>
              <w:top w:type="dxa" w:w="60"/>
              <w:left w:type="dxa" w:w="100"/>
              <w:bottom w:type="dxa" w:w="60"/>
              <w:right w:type="dxa" w:w="100"/>
            </w:tcMar>
          </w:tcPr>
          <w:p>
            <w:pPr>
              <w:spacing w:after="40" w:before="40"/>
            </w:pPr>
            <w:r>
              <w:rPr>
                <w:b w:val="false"/>
                <w:bCs w:val="false"/>
              </w:rPr>
              <w:t xml:space="preserve">Oui</w:t>
            </w:r>
          </w:p>
        </w:tc>
      </w:tr>
      <w:tr>
        <w:tc>
          <w:tcPr>
            <w:tcW w:type="dxa" w:w="3276"/>
            <w:tcMar>
              <w:top w:type="dxa" w:w="60"/>
              <w:left w:type="dxa" w:w="100"/>
              <w:bottom w:type="dxa" w:w="60"/>
              <w:right w:type="dxa" w:w="100"/>
            </w:tcMar>
          </w:tcPr>
          <w:p>
            <w:pPr>
              <w:spacing w:after="40" w:before="40"/>
            </w:pPr>
            <w:r>
              <w:rPr>
                <w:b w:val="false"/>
                <w:bCs w:val="false"/>
              </w:rPr>
              <w:t xml:space="preserve">Idées cachées</w:t>
            </w:r>
          </w:p>
        </w:tc>
        <w:tc>
          <w:tcPr>
            <w:tcW w:type="dxa" w:w="2120"/>
            <w:tcMar>
              <w:top w:type="dxa" w:w="60"/>
              <w:left w:type="dxa" w:w="100"/>
              <w:bottom w:type="dxa" w:w="60"/>
              <w:right w:type="dxa" w:w="100"/>
            </w:tcMar>
          </w:tcPr>
          <w:p>
            <w:pPr>
              <w:spacing w:after="40" w:before="40"/>
            </w:pPr>
            <w:r>
              <w:rPr>
                <w:b w:val="false"/>
                <w:bCs w:val="false"/>
              </w:rPr>
              <w:t xml:space="preserve">Non, ni existence ni nombre</w:t>
            </w:r>
          </w:p>
        </w:tc>
        <w:tc>
          <w:tcPr>
            <w:tcW w:type="dxa" w:w="2120"/>
            <w:tcMar>
              <w:top w:type="dxa" w:w="60"/>
              <w:left w:type="dxa" w:w="100"/>
              <w:bottom w:type="dxa" w:w="60"/>
              <w:right w:type="dxa" w:w="100"/>
            </w:tcMar>
          </w:tcPr>
          <w:p>
            <w:pPr>
              <w:spacing w:after="40" w:before="40"/>
            </w:pPr>
            <w:r>
              <w:rPr>
                <w:b w:val="false"/>
                <w:bCs w:val="false"/>
              </w:rPr>
              <w:t xml:space="preserve">Oui</w:t>
            </w:r>
          </w:p>
        </w:tc>
        <w:tc>
          <w:tcPr>
            <w:tcW w:type="dxa" w:w="2122"/>
            <w:tcMar>
              <w:top w:type="dxa" w:w="60"/>
              <w:left w:type="dxa" w:w="100"/>
              <w:bottom w:type="dxa" w:w="60"/>
              <w:right w:type="dxa" w:w="100"/>
            </w:tcMar>
          </w:tcPr>
          <w:p>
            <w:pPr>
              <w:spacing w:after="40" w:before="40"/>
            </w:pPr>
            <w:r>
              <w:rPr>
                <w:b w:val="false"/>
                <w:bCs w:val="false"/>
              </w:rPr>
              <w:t xml:space="preserve">Oui</w:t>
            </w:r>
          </w:p>
        </w:tc>
      </w:tr>
      <w:tr>
        <w:tc>
          <w:tcPr>
            <w:tcW w:type="dxa" w:w="3276"/>
            <w:tcMar>
              <w:top w:type="dxa" w:w="60"/>
              <w:left w:type="dxa" w:w="100"/>
              <w:bottom w:type="dxa" w:w="60"/>
              <w:right w:type="dxa" w:w="100"/>
            </w:tcMar>
          </w:tcPr>
          <w:p>
            <w:pPr>
              <w:spacing w:after="40" w:before="40"/>
            </w:pPr>
            <w:r>
              <w:rPr>
                <w:b w:val="false"/>
                <w:bCs w:val="false"/>
              </w:rPr>
              <w:t xml:space="preserve">Liste commune dont il est destinataire</w:t>
            </w:r>
          </w:p>
        </w:tc>
        <w:tc>
          <w:tcPr>
            <w:tcW w:type="dxa" w:w="2120"/>
            <w:tcMar>
              <w:top w:type="dxa" w:w="60"/>
              <w:left w:type="dxa" w:w="100"/>
              <w:bottom w:type="dxa" w:w="60"/>
              <w:right w:type="dxa" w:w="100"/>
            </w:tcMar>
          </w:tcPr>
          <w:p>
            <w:pPr>
              <w:spacing w:after="40" w:before="40"/>
            </w:pPr>
            <w:r>
              <w:rPr>
                <w:b w:val="false"/>
                <w:bCs w:val="false"/>
              </w:rPr>
              <w:t xml:space="preserve">Non, ni existence</w:t>
            </w:r>
          </w:p>
        </w:tc>
        <w:tc>
          <w:tcPr>
            <w:tcW w:type="dxa" w:w="2120"/>
            <w:tcMar>
              <w:top w:type="dxa" w:w="60"/>
              <w:left w:type="dxa" w:w="100"/>
              <w:bottom w:type="dxa" w:w="60"/>
              <w:right w:type="dxa" w:w="100"/>
            </w:tcMar>
          </w:tcPr>
          <w:p>
            <w:pPr>
              <w:spacing w:after="40" w:before="40"/>
            </w:pPr>
            <w:r>
              <w:rPr>
                <w:b w:val="false"/>
                <w:bCs w:val="false"/>
              </w:rPr>
              <w:t xml:space="preserve">Oui</w:t>
            </w:r>
          </w:p>
        </w:tc>
        <w:tc>
          <w:tcPr>
            <w:tcW w:type="dxa" w:w="2122"/>
            <w:tcMar>
              <w:top w:type="dxa" w:w="60"/>
              <w:left w:type="dxa" w:w="100"/>
              <w:bottom w:type="dxa" w:w="60"/>
              <w:right w:type="dxa" w:w="100"/>
            </w:tcMar>
          </w:tcPr>
          <w:p>
            <w:pPr>
              <w:spacing w:after="40" w:before="40"/>
            </w:pPr>
            <w:r>
              <w:rPr>
                <w:b w:val="false"/>
                <w:bCs w:val="false"/>
              </w:rPr>
              <w:t xml:space="preserve">Oui</w:t>
            </w:r>
          </w:p>
        </w:tc>
      </w:tr>
      <w:tr>
        <w:tc>
          <w:tcPr>
            <w:tcW w:type="dxa" w:w="3276"/>
            <w:tcMar>
              <w:top w:type="dxa" w:w="60"/>
              <w:left w:type="dxa" w:w="100"/>
              <w:bottom w:type="dxa" w:w="60"/>
              <w:right w:type="dxa" w:w="100"/>
            </w:tcMar>
          </w:tcPr>
          <w:p>
            <w:pPr>
              <w:spacing w:after="40" w:before="40"/>
            </w:pPr>
            <w:r>
              <w:rPr>
                <w:b w:val="false"/>
                <w:bCs w:val="false"/>
              </w:rPr>
              <w:t xml:space="preserve">Qu'un cadeau est réservé</w:t>
            </w:r>
          </w:p>
        </w:tc>
        <w:tc>
          <w:tcPr>
            <w:tcW w:type="dxa" w:w="2120"/>
            <w:tcMar>
              <w:top w:type="dxa" w:w="60"/>
              <w:left w:type="dxa" w:w="100"/>
              <w:bottom w:type="dxa" w:w="60"/>
              <w:right w:type="dxa" w:w="100"/>
            </w:tcMar>
          </w:tcPr>
          <w:p>
            <w:pPr>
              <w:spacing w:after="40" w:before="40"/>
            </w:pPr>
            <w:r>
              <w:rPr>
                <w:b w:val="false"/>
                <w:bCs w:val="false"/>
              </w:rPr>
              <w:t xml:space="preserve">Non</w:t>
            </w:r>
          </w:p>
        </w:tc>
        <w:tc>
          <w:tcPr>
            <w:tcW w:type="dxa" w:w="2120"/>
            <w:tcMar>
              <w:top w:type="dxa" w:w="60"/>
              <w:left w:type="dxa" w:w="100"/>
              <w:bottom w:type="dxa" w:w="60"/>
              <w:right w:type="dxa" w:w="100"/>
            </w:tcMar>
          </w:tcPr>
          <w:p>
            <w:pPr>
              <w:spacing w:after="40" w:before="40"/>
            </w:pPr>
            <w:r>
              <w:rPr>
                <w:b w:val="false"/>
                <w:bCs w:val="false"/>
              </w:rPr>
              <w:t xml:space="preserve">Oui</w:t>
            </w:r>
          </w:p>
        </w:tc>
        <w:tc>
          <w:tcPr>
            <w:tcW w:type="dxa" w:w="2122"/>
            <w:tcMar>
              <w:top w:type="dxa" w:w="60"/>
              <w:left w:type="dxa" w:w="100"/>
              <w:bottom w:type="dxa" w:w="60"/>
              <w:right w:type="dxa" w:w="100"/>
            </w:tcMar>
          </w:tcPr>
          <w:p>
            <w:pPr>
              <w:spacing w:after="40" w:before="40"/>
            </w:pPr>
            <w:r>
              <w:rPr>
                <w:b w:val="false"/>
                <w:bCs w:val="false"/>
              </w:rPr>
              <w:t xml:space="preserve">Oui (« Réservé »)</w:t>
            </w:r>
          </w:p>
        </w:tc>
      </w:tr>
      <w:tr>
        <w:tc>
          <w:tcPr>
            <w:tcW w:type="dxa" w:w="3276"/>
            <w:tcMar>
              <w:top w:type="dxa" w:w="60"/>
              <w:left w:type="dxa" w:w="100"/>
              <w:bottom w:type="dxa" w:w="60"/>
              <w:right w:type="dxa" w:w="100"/>
            </w:tcMar>
          </w:tcPr>
          <w:p>
            <w:pPr>
              <w:spacing w:after="40" w:before="40"/>
            </w:pPr>
            <w:r>
              <w:rPr>
                <w:b w:val="false"/>
                <w:bCs w:val="false"/>
              </w:rPr>
              <w:t xml:space="preserve">Qui a réservé</w:t>
            </w:r>
          </w:p>
        </w:tc>
        <w:tc>
          <w:tcPr>
            <w:tcW w:type="dxa" w:w="2120"/>
            <w:tcMar>
              <w:top w:type="dxa" w:w="60"/>
              <w:left w:type="dxa" w:w="100"/>
              <w:bottom w:type="dxa" w:w="60"/>
              <w:right w:type="dxa" w:w="100"/>
            </w:tcMar>
          </w:tcPr>
          <w:p>
            <w:pPr>
              <w:spacing w:after="40" w:before="40"/>
            </w:pPr>
            <w:r>
              <w:rPr>
                <w:b w:val="false"/>
                <w:bCs w:val="false"/>
              </w:rPr>
              <w:t xml:space="preserve">Non</w:t>
            </w:r>
          </w:p>
        </w:tc>
        <w:tc>
          <w:tcPr>
            <w:tcW w:type="dxa" w:w="2120"/>
            <w:tcMar>
              <w:top w:type="dxa" w:w="60"/>
              <w:left w:type="dxa" w:w="100"/>
              <w:bottom w:type="dxa" w:w="60"/>
              <w:right w:type="dxa" w:w="100"/>
            </w:tcMar>
          </w:tcPr>
          <w:p>
            <w:pPr>
              <w:spacing w:after="40" w:before="40"/>
            </w:pPr>
            <w:r>
              <w:rPr>
                <w:b w:val="false"/>
                <w:bCs w:val="false"/>
              </w:rPr>
              <w:t xml:space="preserve">Oui (lui)</w:t>
            </w:r>
          </w:p>
        </w:tc>
        <w:tc>
          <w:tcPr>
            <w:tcW w:type="dxa" w:w="2122"/>
            <w:tcMar>
              <w:top w:type="dxa" w:w="60"/>
              <w:left w:type="dxa" w:w="100"/>
              <w:bottom w:type="dxa" w:w="60"/>
              <w:right w:type="dxa" w:w="100"/>
            </w:tcMar>
          </w:tcPr>
          <w:p>
            <w:pPr>
              <w:spacing w:after="40" w:before="40"/>
            </w:pPr>
            <w:r>
              <w:rPr>
                <w:b w:val="false"/>
                <w:bCs w:val="false"/>
              </w:rPr>
              <w:t xml:space="preserve">Non</w:t>
            </w:r>
          </w:p>
        </w:tc>
      </w:tr>
      <w:tr>
        <w:tc>
          <w:tcPr>
            <w:tcW w:type="dxa" w:w="3276"/>
            <w:tcMar>
              <w:top w:type="dxa" w:w="60"/>
              <w:left w:type="dxa" w:w="100"/>
              <w:bottom w:type="dxa" w:w="60"/>
              <w:right w:type="dxa" w:w="100"/>
            </w:tcMar>
          </w:tcPr>
          <w:p>
            <w:pPr>
              <w:spacing w:after="40" w:before="40"/>
            </w:pPr>
            <w:r>
              <w:rPr>
                <w:b w:val="false"/>
                <w:bCs w:val="false"/>
              </w:rPr>
              <w:t xml:space="preserve">Somme réunie d'un pot</w:t>
            </w:r>
          </w:p>
        </w:tc>
        <w:tc>
          <w:tcPr>
            <w:tcW w:type="dxa" w:w="2120"/>
            <w:tcMar>
              <w:top w:type="dxa" w:w="60"/>
              <w:left w:type="dxa" w:w="100"/>
              <w:bottom w:type="dxa" w:w="60"/>
              <w:right w:type="dxa" w:w="100"/>
            </w:tcMar>
          </w:tcPr>
          <w:p>
            <w:pPr>
              <w:spacing w:after="40" w:before="40"/>
            </w:pPr>
            <w:r>
              <w:rPr>
                <w:b w:val="false"/>
                <w:bCs w:val="false"/>
              </w:rPr>
              <w:t xml:space="preserve">Non</w:t>
            </w:r>
          </w:p>
        </w:tc>
        <w:tc>
          <w:tcPr>
            <w:tcW w:type="dxa" w:w="2120"/>
            <w:tcMar>
              <w:top w:type="dxa" w:w="60"/>
              <w:left w:type="dxa" w:w="100"/>
              <w:bottom w:type="dxa" w:w="60"/>
              <w:right w:type="dxa" w:w="100"/>
            </w:tcMar>
          </w:tcPr>
          <w:p>
            <w:pPr>
              <w:spacing w:after="40" w:before="40"/>
            </w:pPr>
            <w:r>
              <w:rPr>
                <w:b w:val="false"/>
                <w:bCs w:val="false"/>
              </w:rPr>
              <w:t xml:space="preserve">Oui</w:t>
            </w:r>
          </w:p>
        </w:tc>
        <w:tc>
          <w:tcPr>
            <w:tcW w:type="dxa" w:w="2122"/>
            <w:tcMar>
              <w:top w:type="dxa" w:w="60"/>
              <w:left w:type="dxa" w:w="100"/>
              <w:bottom w:type="dxa" w:w="60"/>
              <w:right w:type="dxa" w:w="100"/>
            </w:tcMar>
          </w:tcPr>
          <w:p>
            <w:pPr>
              <w:spacing w:after="40" w:before="40"/>
            </w:pPr>
            <w:r>
              <w:rPr>
                <w:b w:val="false"/>
                <w:bCs w:val="false"/>
              </w:rPr>
              <w:t xml:space="preserve">Oui</w:t>
            </w:r>
          </w:p>
        </w:tc>
      </w:tr>
      <w:tr>
        <w:tc>
          <w:tcPr>
            <w:tcW w:type="dxa" w:w="3276"/>
            <w:tcMar>
              <w:top w:type="dxa" w:w="60"/>
              <w:left w:type="dxa" w:w="100"/>
              <w:bottom w:type="dxa" w:w="60"/>
              <w:right w:type="dxa" w:w="100"/>
            </w:tcMar>
          </w:tcPr>
          <w:p>
            <w:pPr>
              <w:spacing w:after="40" w:before="40"/>
            </w:pPr>
            <w:r>
              <w:rPr>
                <w:b w:val="false"/>
                <w:bCs w:val="false"/>
              </w:rPr>
              <w:t xml:space="preserve">Montant d'une participation</w:t>
            </w:r>
          </w:p>
        </w:tc>
        <w:tc>
          <w:tcPr>
            <w:tcW w:type="dxa" w:w="2120"/>
            <w:tcMar>
              <w:top w:type="dxa" w:w="60"/>
              <w:left w:type="dxa" w:w="100"/>
              <w:bottom w:type="dxa" w:w="60"/>
              <w:right w:type="dxa" w:w="100"/>
            </w:tcMar>
          </w:tcPr>
          <w:p>
            <w:pPr>
              <w:spacing w:after="40" w:before="40"/>
            </w:pPr>
            <w:r>
              <w:rPr>
                <w:b w:val="false"/>
                <w:bCs w:val="false"/>
              </w:rPr>
              <w:t xml:space="preserve">Non</w:t>
            </w:r>
          </w:p>
        </w:tc>
        <w:tc>
          <w:tcPr>
            <w:tcW w:type="dxa" w:w="2120"/>
            <w:tcMar>
              <w:top w:type="dxa" w:w="60"/>
              <w:left w:type="dxa" w:w="100"/>
              <w:bottom w:type="dxa" w:w="60"/>
              <w:right w:type="dxa" w:w="100"/>
            </w:tcMar>
          </w:tcPr>
          <w:p>
            <w:pPr>
              <w:spacing w:after="40" w:before="40"/>
            </w:pPr>
            <w:r>
              <w:rPr>
                <w:b w:val="false"/>
                <w:bCs w:val="false"/>
              </w:rPr>
              <w:t xml:space="preserve">Le sien</w:t>
            </w:r>
          </w:p>
        </w:tc>
        <w:tc>
          <w:tcPr>
            <w:tcW w:type="dxa" w:w="2122"/>
            <w:tcMar>
              <w:top w:type="dxa" w:w="60"/>
              <w:left w:type="dxa" w:w="100"/>
              <w:bottom w:type="dxa" w:w="60"/>
              <w:right w:type="dxa" w:w="100"/>
            </w:tcMar>
          </w:tcPr>
          <w:p>
            <w:pPr>
              <w:spacing w:after="40" w:before="40"/>
            </w:pPr>
            <w:r>
              <w:rPr>
                <w:b w:val="false"/>
                <w:bCs w:val="false"/>
              </w:rPr>
              <w:t xml:space="preserve">Le sien</w:t>
            </w:r>
          </w:p>
        </w:tc>
      </w:tr>
      <w:tr>
        <w:tc>
          <w:tcPr>
            <w:tcW w:type="dxa" w:w="3276"/>
            <w:tcMar>
              <w:top w:type="dxa" w:w="60"/>
              <w:left w:type="dxa" w:w="100"/>
              <w:bottom w:type="dxa" w:w="60"/>
              <w:right w:type="dxa" w:w="100"/>
            </w:tcMar>
          </w:tcPr>
          <w:p>
            <w:pPr>
              <w:spacing w:after="40" w:before="40"/>
            </w:pPr>
            <w:r>
              <w:rPr>
                <w:b w:val="false"/>
                <w:bCs w:val="false"/>
              </w:rPr>
              <w:t xml:space="preserve">Nouveauté « idée de cadeau pour… »</w:t>
            </w:r>
          </w:p>
        </w:tc>
        <w:tc>
          <w:tcPr>
            <w:tcW w:type="dxa" w:w="2120"/>
            <w:tcMar>
              <w:top w:type="dxa" w:w="60"/>
              <w:left w:type="dxa" w:w="100"/>
              <w:bottom w:type="dxa" w:w="60"/>
              <w:right w:type="dxa" w:w="100"/>
            </w:tcMar>
          </w:tcPr>
          <w:p>
            <w:pPr>
              <w:spacing w:after="40" w:before="40"/>
            </w:pPr>
            <w:r>
              <w:rPr>
                <w:b w:val="false"/>
                <w:bCs w:val="false"/>
              </w:rPr>
              <w:t xml:space="preserve">Jamais</w:t>
            </w:r>
          </w:p>
        </w:tc>
        <w:tc>
          <w:tcPr>
            <w:tcW w:type="dxa" w:w="2120"/>
            <w:tcMar>
              <w:top w:type="dxa" w:w="60"/>
              <w:left w:type="dxa" w:w="100"/>
              <w:bottom w:type="dxa" w:w="60"/>
              <w:right w:type="dxa" w:w="100"/>
            </w:tcMar>
          </w:tcPr>
          <w:p>
            <w:pPr>
              <w:spacing w:after="40" w:before="40"/>
            </w:pPr>
            <w:r>
              <w:rPr>
                <w:b w:val="false"/>
                <w:bCs w:val="false"/>
              </w:rPr>
              <w:t xml:space="preserve">Oui</w:t>
            </w:r>
          </w:p>
        </w:tc>
        <w:tc>
          <w:tcPr>
            <w:tcW w:type="dxa" w:w="2122"/>
            <w:tcMar>
              <w:top w:type="dxa" w:w="60"/>
              <w:left w:type="dxa" w:w="100"/>
              <w:bottom w:type="dxa" w:w="60"/>
              <w:right w:type="dxa" w:w="100"/>
            </w:tcMar>
          </w:tcPr>
          <w:p>
            <w:pPr>
              <w:spacing w:after="40" w:before="40"/>
            </w:pPr>
            <w:r>
              <w:rPr>
                <w:b w:val="false"/>
                <w:bCs w:val="false"/>
              </w:rPr>
              <w:t xml:space="preserve">Oui</w:t>
            </w:r>
          </w:p>
        </w:tc>
      </w:tr>
    </w:tbl>
    <w:p>
      <w:pPr>
        <w:spacing w:after="80"/>
      </w:pPr>
    </w:p>
    <w:p>
      <w:pPr>
        <w:pStyle w:val="Heading2"/>
      </w:pPr>
      <w:r>
        <w:t xml:space="preserve">3.6 Notifications</w:t>
      </w:r>
    </w:p>
    <w:p>
      <w:pPr>
        <w:pStyle w:val="ListParagraph"/>
        <w:numPr>
          <w:ilvl w:val="0"/>
          <w:numId w:val="2"/>
        </w:numPr>
        <w:spacing w:after="60"/>
      </w:pPr>
      <w:r>
        <w:t xml:space="preserve">Au donateur : un cadeau qu'il a réservé a été modifié ou supprimé.</w:t>
      </w:r>
    </w:p>
    <w:p>
      <w:pPr>
        <w:pStyle w:val="ListParagraph"/>
        <w:numPr>
          <w:ilvl w:val="0"/>
          <w:numId w:val="2"/>
        </w:numPr>
        <w:spacing w:after="60"/>
      </w:pPr>
      <w:r>
        <w:t xml:space="preserve">Dans l'app Famille : nouvelle envie ou idée sur une liste que l'on voit (regroupées par liste et par 3 heures). La base vérifie pour chaque destinataire qu'il voit l'élément avec ses propres règles : jamais d'annonce d'une idée cachée ou d'une liste commune à la personne concernée.</w:t>
      </w:r>
    </w:p>
    <w:p>
      <w:pPr>
        <w:pStyle w:val="Heading2"/>
      </w:pPr>
      <w:r>
        <w:t xml:space="preserve">3.7 Écrans et données</w:t>
      </w:r>
    </w:p>
    <w:p>
      <w:pPr>
        <w:spacing w:after="120"/>
      </w:pPr>
      <w:r>
        <w:t xml:space="preserve">Trois onglets : </w:t>
      </w:r>
      <w:r>
        <w:rPr>
          <w:b/>
          <w:bCs/>
        </w:rPr>
        <w:t xml:space="preserve">Famille</w:t>
      </w:r>
      <w:r>
        <w:t xml:space="preserve"> · </w:t>
      </w:r>
      <w:r>
        <w:rPr>
          <w:b/>
          <w:bCs/>
        </w:rPr>
        <w:t xml:space="preserve">À offrir</w:t>
      </w:r>
      <w:r>
        <w:t xml:space="preserve"> · </w:t>
      </w:r>
      <w:r>
        <w:rPr>
          <w:b/>
          <w:bCs/>
        </w:rPr>
        <w:t xml:space="preserve">Mes envies</w:t>
      </w:r>
      <w:r>
        <w:t xml:space="preserve">. Tables : listes (destinataire ou titre pour une liste commune), liste_destinataires, souhaits (secret, pot_commun, mode_options, suppression douce), options, reservations, participations ; fonctions d'état anonyme etat_reservations, etat_options, etat_pots ; creer_liste_commune, modifier_liste_commune ; evenements conservée pour VoyageCommun.</w:t>
      </w:r>
    </w:p>
    <w:p>
      <w:pPr>
        <w:pStyle w:val="Heading1"/>
        <w:pageBreakBefore/>
      </w:pPr>
      <w:r>
        <w:t xml:space="preserve">Partie 4 — VoyageCommun</w:t>
      </w:r>
    </w:p>
    <w:p>
      <w:pPr>
        <w:spacing w:after="120"/>
      </w:pPr>
      <w:r>
        <w:t xml:space="preserve">VoyageCommun aide à préparer un voyage à plusieurs, de l'envie de se retrouver jusqu'au budget par personne, et les repas de famille, du menu aux listes de cadeaux.</w:t>
      </w:r>
    </w:p>
    <w:p>
      <w:pPr>
        <w:pStyle w:val="Heading2"/>
      </w:pPr>
      <w:r>
        <w:t xml:space="preserve">4.1 Calendrier commun</w:t>
      </w:r>
    </w:p>
    <w:p>
      <w:pPr>
        <w:pStyle w:val="ListParagraph"/>
        <w:numPr>
          <w:ilvl w:val="0"/>
          <w:numId w:val="2"/>
        </w:numPr>
        <w:spacing w:after="60"/>
      </w:pPr>
      <w:r>
        <w:t xml:space="preserve">Périodes disponible, peut-être ou indisponible, avec un motif facultatif, éventuellement privé (les autres voient seulement « indisponible »).</w:t>
      </w:r>
    </w:p>
    <w:p>
      <w:pPr>
        <w:pStyle w:val="ListParagraph"/>
        <w:numPr>
          <w:ilvl w:val="0"/>
          <w:numId w:val="2"/>
        </w:numPr>
        <w:spacing w:after="60"/>
      </w:pPr>
      <w:r>
        <w:t xml:space="preserve">Vue mois : une ligne par personne de la famille active (sans les enfants masqués dans cette famille), regroupée par foyer.</w:t>
      </w:r>
    </w:p>
    <w:p>
      <w:pPr>
        <w:pStyle w:val="Heading2"/>
      </w:pPr>
      <w:r>
        <w:t xml:space="preserve">4.2 Créer un voyage</w:t>
      </w:r>
    </w:p>
    <w:p>
      <w:pPr>
        <w:pStyle w:val="ListParagraph"/>
        <w:numPr>
          <w:ilvl w:val="0"/>
          <w:numId w:val="2"/>
        </w:numPr>
        <w:spacing w:after="60"/>
      </w:pPr>
      <w:r>
        <w:t xml:space="preserve">Titre, période et année, destination facultative, type de séjour (propose un nombre de nuits), participation : </w:t>
      </w:r>
      <w:r>
        <w:rPr>
          <w:b/>
          <w:bCs/>
        </w:rPr>
        <w:t xml:space="preserve">toute la famille</w:t>
      </w:r>
      <w:r>
        <w:t xml:space="preserve">, </w:t>
      </w:r>
      <w:r>
        <w:rPr>
          <w:b/>
          <w:bCs/>
        </w:rPr>
        <w:t xml:space="preserve">en amoureux</w:t>
      </w:r>
      <w:r>
        <w:t xml:space="preserve"> ou </w:t>
      </w:r>
      <w:r>
        <w:rPr>
          <w:b/>
          <w:bCs/>
        </w:rPr>
        <w:t xml:space="preserve">quelques personnes</w:t>
      </w:r>
      <w:r>
        <w:t xml:space="preserve">.</w:t>
      </w:r>
    </w:p>
    <w:p>
      <w:pPr>
        <w:pStyle w:val="ListParagraph"/>
        <w:numPr>
          <w:ilvl w:val="0"/>
          <w:numId w:val="2"/>
        </w:numPr>
        <w:spacing w:after="60"/>
      </w:pPr>
      <w:r>
        <w:t xml:space="preserve">Réponses des invités : partant, peut-être, décline. Statut : Idée → En organisation → Confirmé → Terminé, ou Annulé.</w:t>
      </w:r>
    </w:p>
    <w:p>
      <w:pPr>
        <w:pStyle w:val="ListParagraph"/>
        <w:numPr>
          <w:ilvl w:val="0"/>
          <w:numId w:val="2"/>
        </w:numPr>
        <w:spacing w:after="60"/>
      </w:pPr>
      <w:r>
        <w:rPr>
          <w:b/>
          <w:bCs/>
        </w:rPr>
        <w:t xml:space="preserve">Avec l'assistant</w:t>
      </w:r>
      <w:r>
        <w:t xml:space="preserve"> (app Famille) : une phrase (« Organise-nous un week-end en Bretagne en novembre ») pré-remplit le formulaire et propose 2 ou 3 dates qui respectent le calendrier commun, des hébergements et des activités trouvés par recherche web (liens réels uniquement : un lien absent des résultats est écarté), un programme et un budget estimé. L'organisateur coche ce qu'il garde ; ces propositions sont créées comme les autres, votées par la famille et marquées « Proposé par l'assistant » (voyage.proposes_assistant). L'assistant reçoit le nombre d'adultes, l'âge des enfants et les périodes non libres, sans noms ni motifs.</w:t>
      </w:r>
    </w:p>
    <w:p>
      <w:pPr>
        <w:pStyle w:val="Heading2"/>
      </w:pPr>
      <w:r>
        <w:t xml:space="preserve">4.3 Dates, hébergements, activités</w:t>
      </w:r>
    </w:p>
    <w:p>
      <w:pPr>
        <w:pStyle w:val="ListParagraph"/>
        <w:numPr>
          <w:ilvl w:val="0"/>
          <w:numId w:val="2"/>
        </w:numPr>
        <w:spacing w:after="60"/>
      </w:pPr>
      <w:r>
        <w:t xml:space="preserve">Sondage de dates avec suggestions d'après le calendrier ; vote oui, si besoin, non ; un organisateur retient.</w:t>
      </w:r>
    </w:p>
    <w:p>
      <w:pPr>
        <w:pStyle w:val="ListParagraph"/>
        <w:numPr>
          <w:ilvl w:val="0"/>
          <w:numId w:val="2"/>
        </w:numPr>
        <w:spacing w:after="60"/>
      </w:pPr>
      <w:r>
        <w:t xml:space="preserve">Hébergements proposés par lien (lire-annonce, complété par l'assistant dans l'app Famille si le prix, les couchages ou les chambres manquent), avis de chacun, ligne de comparaison « le moins cher par personne », couchages par rapport aux invités.</w:t>
      </w:r>
    </w:p>
    <w:p>
      <w:pPr>
        <w:pStyle w:val="ListParagraph"/>
        <w:numPr>
          <w:ilvl w:val="0"/>
          <w:numId w:val="2"/>
        </w:numPr>
        <w:spacing w:after="60"/>
      </w:pPr>
      <w:r>
        <w:t xml:space="preserve">Activités avec tarifs par âge ou forfait, qui vient ; programme jour par jour.</w:t>
      </w:r>
    </w:p>
    <w:p>
      <w:pPr>
        <w:pStyle w:val="Heading2"/>
      </w:pPr>
      <w:r>
        <w:t xml:space="preserve">4.4 Transport</w:t>
      </w:r>
    </w:p>
    <w:p>
      <w:pPr>
        <w:pStyle w:val="ListParagraph"/>
        <w:numPr>
          <w:ilvl w:val="0"/>
          <w:numId w:val="2"/>
        </w:numPr>
        <w:spacing w:after="60"/>
      </w:pPr>
      <w:r>
        <w:rPr>
          <w:b/>
          <w:bCs/>
        </w:rPr>
        <w:t xml:space="preserve">Options de trajet</w:t>
      </w:r>
      <w:r>
        <w:t xml:space="preserve"> (nouveau, 12 octobre) : plusieurs façons d'aller au voyage (en voiture, en bateau, en avion…), proposées et commentées par tous ; un organisateur en retient une, seule comptée dans le budget. Chaque option est une suite d'étapes qu'on peut faire à plusieurs foyers (chacun va au port, puis ferry ensemble).</w:t>
      </w:r>
    </w:p>
    <w:p>
      <w:pPr>
        <w:pStyle w:val="ListParagraph"/>
        <w:numPr>
          <w:ilvl w:val="0"/>
          <w:numId w:val="2"/>
        </w:numPr>
        <w:spacing w:after="60"/>
      </w:pPr>
      <w:r>
        <w:rPr>
          <w:b/>
          <w:bCs/>
        </w:rPr>
        <w:t xml:space="preserve">Rendez-vous</w:t>
      </w:r>
      <w:r>
        <w:t xml:space="preserve"> (15 octobre) : une étape peut être propre à un foyer (son trajet jusqu'au point de rendez-vous) ; plusieurs rendez-vous possibles ; le retour est l'aller en sens inverse, ou ses propres étapes.</w:t>
      </w:r>
    </w:p>
    <w:p>
      <w:pPr>
        <w:pStyle w:val="ListParagraph"/>
        <w:numPr>
          <w:ilvl w:val="0"/>
          <w:numId w:val="2"/>
        </w:numPr>
        <w:spacing w:after="60"/>
      </w:pPr>
      <w:r>
        <w:rPr>
          <w:b/>
          <w:bCs/>
        </w:rPr>
        <w:t xml:space="preserve">Qui paie quoi</w:t>
      </w:r>
      <w:r>
        <w:t xml:space="preserve"> (13 octobre) : chaque étape dit qui la paie (son foyer, en commun, ou chaque passager) ; un hébergement est commun ou à la charge de certains foyers.</w:t>
      </w:r>
    </w:p>
    <w:p>
      <w:pPr>
        <w:pStyle w:val="ListParagraph"/>
        <w:numPr>
          <w:ilvl w:val="0"/>
          <w:numId w:val="2"/>
        </w:numPr>
        <w:spacing w:after="60"/>
      </w:pPr>
      <w:r>
        <w:t xml:space="preserve">Voiture : distance, durée et carburant par calcul-trajet ; véhicules du foyer mémorisés ; péages saisis à la main.</w:t>
      </w:r>
    </w:p>
    <w:p>
      <w:pPr>
        <w:pStyle w:val="Heading2"/>
      </w:pPr>
      <w:r>
        <w:t xml:space="preserve">4.5 Budget</w:t>
      </w:r>
    </w:p>
    <w:p>
      <w:pPr>
        <w:spacing w:after="120"/>
      </w:pPr>
      <w:r>
        <w:t xml:space="preserve">Hébergement, transport (option retenue), loisirs par personne ou forfait, postes divers ; frais communs répartis par personne (enfants gratuits par défaut), par personne enfants compris, ou par foyer ; « qui paie combien » par foyer. Pas de suivi des dépenses réelles.</w:t>
      </w:r>
    </w:p>
    <w:p>
      <w:pPr>
        <w:pStyle w:val="Heading2"/>
      </w:pPr>
      <w:r>
        <w:t xml:space="preserve">4.6 Repas de famille et surprises</w:t>
      </w:r>
    </w:p>
    <w:p>
      <w:pPr>
        <w:pStyle w:val="ListParagraph"/>
        <w:numPr>
          <w:ilvl w:val="0"/>
          <w:numId w:val="2"/>
        </w:numPr>
        <w:spacing w:after="60"/>
      </w:pPr>
      <w:r>
        <w:t xml:space="preserve">Repas : lieu chez un foyer ou ailleurs, plusieurs repas par événement, plats par étape liés aux recettes, qui s'occupe de quoi, listes de cadeaux reliées.</w:t>
      </w:r>
    </w:p>
    <w:p>
      <w:pPr>
        <w:pStyle w:val="ListParagraph"/>
        <w:numPr>
          <w:ilvl w:val="0"/>
          <w:numId w:val="2"/>
        </w:numPr>
        <w:spacing w:after="60"/>
      </w:pPr>
      <w:r>
        <w:t xml:space="preserve">Surprises : « caché » (la personne ne voit rien) ou « personne fêtée » (titre, dates, lieu et un mot seulement). Garanti par la base, y compris pour les notifications et le résumé du matin ; le secret tombe le lendemain de la fin.</w:t>
      </w:r>
    </w:p>
    <w:p>
      <w:pPr>
        <w:pStyle w:val="Heading2"/>
      </w:pPr>
      <w:r>
        <w:t xml:space="preserve">4.7 Notifications</w:t>
      </w:r>
    </w:p>
    <w:p>
      <w:pPr>
        <w:spacing w:after="120"/>
      </w:pPr>
      <w:r>
        <w:t xml:space="preserve">Dans l'app : invitation, dates proposées et retenues, hébergement et activité proposés ou retenus, plat proposé, étape ou plat confié. Recopiées dans famille.notifications (écran Activité de l'app Famille, « lu » synchronisé dans les deux sens), et donc envoyées sur téléphone par l'app Famille.</w:t>
      </w:r>
    </w:p>
    <w:p>
      <w:pPr>
        <w:pStyle w:val="Heading2"/>
      </w:pPr>
      <w:r>
        <w:t xml:space="preserve">4.8 Données (schéma voyage)</w:t>
      </w:r>
    </w:p>
    <w:p>
      <w:pPr>
        <w:spacing w:after="120"/>
      </w:pPr>
      <w:r>
        <w:t xml:space="preserve">disponibilites, voyages, participants, propositions_dates, votes_dates, hebergements, avis_hebergements, trajets et options de trajet (étapes, rendez-vous, payeur), vehicules, adresses_foyers, activites, avis_activites, postes_budget, notifications, repas, plats et responsables, listes_cadeaux, secrets, proposes_assistant.</w:t>
      </w:r>
    </w:p>
    <w:p>
      <w:pPr>
        <w:pStyle w:val="Heading1"/>
        <w:pageBreakBefore/>
      </w:pPr>
      <w:r>
        <w:t xml:space="preserve">Partie 5 — SouvenirsFamille</w:t>
      </w:r>
    </w:p>
    <w:p>
      <w:pPr>
        <w:spacing w:after="120"/>
      </w:pPr>
      <w:r>
        <w:t xml:space="preserve">La mémoire partagée de la famille : chacun y dépose les moments qui comptent, et tout le monde peut les retrouver en posant une question.</w:t>
      </w:r>
    </w:p>
    <w:p>
      <w:pPr>
        <w:pStyle w:val="ListParagraph"/>
        <w:numPr>
          <w:ilvl w:val="0"/>
          <w:numId w:val="2"/>
        </w:numPr>
        <w:spacing w:after="60"/>
      </w:pPr>
      <w:r>
        <w:rPr>
          <w:b/>
          <w:bCs/>
        </w:rPr>
        <w:t xml:space="preserve">Fil des souvenirs</w:t>
      </w:r>
      <w:r>
        <w:t xml:space="preserve"> : « Ce jour-là », derniers ajouts, puis une carte par année ; filtres par catégorie et personne.</w:t>
      </w:r>
    </w:p>
    <w:p>
      <w:pPr>
        <w:pStyle w:val="ListParagraph"/>
        <w:numPr>
          <w:ilvl w:val="0"/>
          <w:numId w:val="2"/>
        </w:numPr>
        <w:spacing w:after="60"/>
      </w:pPr>
      <w:r>
        <w:rPr>
          <w:b/>
          <w:bCs/>
        </w:rPr>
        <w:t xml:space="preserve">Souvenir</w:t>
      </w:r>
      <w:r>
        <w:t xml:space="preserve"> : titre, catégorie, date et précision, lieu, récit, étiquettes, visibilité ; personnes concernées et présentes ; photos, vidéos, sons, PDF ; commentaires.</w:t>
      </w:r>
    </w:p>
    <w:p>
      <w:pPr>
        <w:pStyle w:val="ListParagraph"/>
        <w:numPr>
          <w:ilvl w:val="0"/>
          <w:numId w:val="2"/>
        </w:numPr>
        <w:spacing w:after="60"/>
      </w:pPr>
      <w:r>
        <w:rPr>
          <w:b/>
          <w:bCs/>
        </w:rPr>
        <w:t xml:space="preserve">Recherche</w:t>
      </w:r>
      <w:r>
        <w:t xml:space="preserve"> en français, tolérante aux accents, pluriels et fautes ; résultats avec la date et l'âge des enfants.</w:t>
      </w:r>
    </w:p>
    <w:p>
      <w:pPr>
        <w:pStyle w:val="ListParagraph"/>
        <w:numPr>
          <w:ilvl w:val="0"/>
          <w:numId w:val="2"/>
        </w:numPr>
        <w:spacing w:after="60"/>
      </w:pPr>
      <w:r>
        <w:rPr>
          <w:b/>
          <w:bCs/>
        </w:rPr>
        <w:t xml:space="preserve">Albums</w:t>
      </w:r>
      <w:r>
        <w:t xml:space="preserve">, </w:t>
      </w:r>
      <w:r>
        <w:rPr>
          <w:b/>
          <w:bCs/>
        </w:rPr>
        <w:t xml:space="preserve">souvenir d'un voyage</w:t>
      </w:r>
      <w:r>
        <w:t xml:space="preserve"> terminé, </w:t>
      </w:r>
      <w:r>
        <w:rPr>
          <w:b/>
          <w:bCs/>
        </w:rPr>
        <w:t xml:space="preserve">personnes hors famille</w:t>
      </w:r>
      <w:r>
        <w:t xml:space="preserve">.</w:t>
      </w:r>
    </w:p>
    <w:p>
      <w:pPr>
        <w:pStyle w:val="ListParagraph"/>
        <w:numPr>
          <w:ilvl w:val="0"/>
          <w:numId w:val="2"/>
        </w:numPr>
        <w:spacing w:after="60"/>
      </w:pPr>
      <w:r>
        <w:t xml:space="preserve">Visibilité : famille (défaut), foyer, personnes du souvenir, privé. Photos jamais publiques (adresses signées).</w:t>
      </w:r>
    </w:p>
    <w:p>
      <w:pPr>
        <w:pStyle w:val="ListParagraph"/>
        <w:numPr>
          <w:ilvl w:val="0"/>
          <w:numId w:val="2"/>
        </w:numPr>
        <w:spacing w:after="60"/>
      </w:pPr>
      <w:r>
        <w:t xml:space="preserve">Un enfant masqué dans une famille n'y est plus associable ni recherché par son prénom.</w:t>
      </w:r>
    </w:p>
    <w:p>
      <w:pPr>
        <w:pStyle w:val="ListParagraph"/>
        <w:numPr>
          <w:ilvl w:val="0"/>
          <w:numId w:val="2"/>
        </w:numPr>
        <w:spacing w:after="60"/>
      </w:pPr>
      <w:r>
        <w:t xml:space="preserve">Dans l'app Famille : module repris tel quel, sans fonction d'IA en V1 ; « Il y a un an » sur l'accueil. Pas encore de notification « nouveau souvenir » (la visibilité se règle après la création).</w:t>
      </w:r>
    </w:p>
    <w:p>
      <w:pPr>
        <w:spacing w:after="120"/>
      </w:pPr>
      <w:r>
        <w:t xml:space="preserve">Données : categories, souvenirs, souvenir_personnes, medias, commentaires, albums, album_souvenirs ; rechercher(), ce_jour_la(), lister_albums(), creer_depuis_voyage().</w:t>
      </w:r>
    </w:p>
    <w:p>
      <w:pPr>
        <w:pStyle w:val="Heading1"/>
        <w:pageBreakBefore/>
      </w:pPr>
      <w:r>
        <w:t xml:space="preserve">Partie 6 — Quotidien</w:t>
      </w:r>
    </w:p>
    <w:p>
      <w:pPr>
        <w:spacing w:after="120"/>
      </w:pPr>
      <w:r>
        <w:t xml:space="preserve">Quotidien organise la vie de tous les jours : covoiturage des activités des enfants, y compris avec des parents hors de la famille, tâches de la maison, argent de poche virtuel et inventaires.</w:t>
      </w:r>
    </w:p>
    <w:p>
      <w:pPr>
        <w:pStyle w:val="Heading2"/>
      </w:pPr>
      <w:r>
        <w:t xml:space="preserve">6.1 Covoiturage</w:t>
      </w:r>
    </w:p>
    <w:p>
      <w:pPr>
        <w:pStyle w:val="ListParagraph"/>
        <w:numPr>
          <w:ilvl w:val="0"/>
          <w:numId w:val="2"/>
        </w:numPr>
        <w:spacing w:after="60"/>
      </w:pPr>
      <w:r>
        <w:rPr>
          <w:b/>
          <w:bCs/>
        </w:rPr>
        <w:t xml:space="preserve">Groupes</w:t>
      </w:r>
      <w:r>
        <w:t xml:space="preserve"> rejoints par code ; parents </w:t>
      </w:r>
      <w:r>
        <w:rPr>
          <w:b/>
          <w:bCs/>
        </w:rPr>
        <w:t xml:space="preserve">invités sans compte</w:t>
      </w:r>
      <w:r>
        <w:t xml:space="preserve"> par un lien secret ; enfants : prénom seulement.</w:t>
      </w:r>
    </w:p>
    <w:p>
      <w:pPr>
        <w:pStyle w:val="ListParagraph"/>
        <w:numPr>
          <w:ilvl w:val="0"/>
          <w:numId w:val="2"/>
        </w:numPr>
        <w:spacing w:after="60"/>
      </w:pPr>
      <w:r>
        <w:rPr>
          <w:b/>
          <w:bCs/>
        </w:rPr>
        <w:t xml:space="preserve">Activités récurrentes</w:t>
      </w:r>
      <w:r>
        <w:t xml:space="preserve"> produisant des </w:t>
      </w:r>
      <w:r>
        <w:rPr>
          <w:b/>
          <w:bCs/>
        </w:rPr>
        <w:t xml:space="preserve">séances</w:t>
      </w:r>
      <w:r>
        <w:t xml:space="preserve">, vacances scolaires sautées ; trajets aller et retour, conducteur, places, enfants.</w:t>
      </w:r>
    </w:p>
    <w:p>
      <w:pPr>
        <w:pStyle w:val="ListParagraph"/>
        <w:numPr>
          <w:ilvl w:val="0"/>
          <w:numId w:val="2"/>
        </w:numPr>
        <w:spacing w:after="60"/>
      </w:pPr>
      <w:r>
        <w:rPr>
          <w:b/>
          <w:bCs/>
        </w:rPr>
        <w:t xml:space="preserve">Équité</w:t>
      </w:r>
      <w:r>
        <w:t xml:space="preserve"> et </w:t>
      </w:r>
      <w:r>
        <w:rPr>
          <w:b/>
          <w:bCs/>
        </w:rPr>
        <w:t xml:space="preserve">planning équitable</w:t>
      </w:r>
      <w:r>
        <w:t xml:space="preserve"> : trajets libres confiés au parent qui a le moins conduit, « proposés » jusqu'à acceptation.</w:t>
      </w:r>
    </w:p>
    <w:p>
      <w:pPr>
        <w:pStyle w:val="ListParagraph"/>
        <w:numPr>
          <w:ilvl w:val="0"/>
          <w:numId w:val="2"/>
        </w:numPr>
        <w:spacing w:after="60"/>
      </w:pPr>
      <w:r>
        <w:rPr>
          <w:b/>
          <w:bCs/>
        </w:rPr>
        <w:t xml:space="preserve">Importer un planning</w:t>
      </w:r>
      <w:r>
        <w:t xml:space="preserve"> (app Famille) : photo ou PDF du planning du club, des matchs ou du mot de l'école → activités de la semaine et séances datées pré-remplies, dates incertaines marquées.</w:t>
      </w:r>
    </w:p>
    <w:p>
      <w:pPr>
        <w:pStyle w:val="ListParagraph"/>
        <w:numPr>
          <w:ilvl w:val="0"/>
          <w:numId w:val="2"/>
        </w:numPr>
        <w:spacing w:after="60"/>
      </w:pPr>
      <w:r>
        <w:t xml:space="preserve">Un membre de groupe ne voit que les trajets de l'activité commune et le prénom des enfants.</w:t>
      </w:r>
    </w:p>
    <w:p>
      <w:pPr>
        <w:pStyle w:val="Heading2"/>
      </w:pPr>
      <w:r>
        <w:t xml:space="preserve">6.2 Rappels de la veille</w:t>
      </w:r>
    </w:p>
    <w:p>
      <w:pPr>
        <w:spacing w:after="120"/>
      </w:pPr>
      <w:r>
        <w:t xml:space="preserve">Chaque soir, rappels-veille prévient le conducteur du lendemain, tout le groupe pour un trajet sans conducteur, et le parent d'un trajet proposé. Dans l'app Famille, le réglage « Notifications sur ce téléphone » (Moi) active à la fois ces rappels et les nouveautés de la famille.</w:t>
      </w:r>
    </w:p>
    <w:p>
      <w:pPr>
        <w:pStyle w:val="Heading2"/>
      </w:pPr>
      <w:r>
        <w:t xml:space="preserve">6.3 Tâches de la maison</w:t>
      </w:r>
    </w:p>
    <w:p>
      <w:pPr>
        <w:pStyle w:val="ListParagraph"/>
        <w:numPr>
          <w:ilvl w:val="0"/>
          <w:numId w:val="2"/>
        </w:numPr>
        <w:spacing w:after="60"/>
      </w:pPr>
      <w:r>
        <w:t xml:space="preserve">Tâches ponctuelles, quotidiennes ou certains jours ; pour une personne, à tour de rôle, ou « qui veut » ; points à gagner, validation par un parent.</w:t>
      </w:r>
    </w:p>
    <w:p>
      <w:pPr>
        <w:pStyle w:val="ListParagraph"/>
        <w:numPr>
          <w:ilvl w:val="0"/>
          <w:numId w:val="2"/>
        </w:numPr>
        <w:spacing w:after="60"/>
      </w:pPr>
      <w:r>
        <w:rPr>
          <w:b/>
          <w:bCs/>
        </w:rPr>
        <w:t xml:space="preserve">Tâches datées</w:t>
      </w:r>
      <w:r>
        <w:t xml:space="preserve"> (19 octobre) : « le » (une date), « entre » (une période) ou « avant » (une échéance), éventuellement </w:t>
      </w:r>
      <w:r>
        <w:rPr>
          <w:b/>
          <w:bCs/>
        </w:rPr>
        <w:t xml:space="preserve">chaque année</w:t>
      </w:r>
      <w:r>
        <w:t xml:space="preserve"> ; montrées dès le début de la période, puis « en retard » tant qu'elles ne sont pas faites. Vues </w:t>
      </w:r>
      <w:r>
        <w:rPr>
          <w:b/>
          <w:bCs/>
        </w:rPr>
        <w:t xml:space="preserve">Jour</w:t>
      </w:r>
      <w:r>
        <w:t xml:space="preserve"> et </w:t>
      </w:r>
      <w:r>
        <w:rPr>
          <w:b/>
          <w:bCs/>
        </w:rPr>
        <w:t xml:space="preserve">Calendrier</w:t>
      </w:r>
      <w:r>
        <w:t xml:space="preserve">.</w:t>
      </w:r>
    </w:p>
    <w:p>
      <w:pPr>
        <w:pStyle w:val="ListParagraph"/>
        <w:numPr>
          <w:ilvl w:val="0"/>
          <w:numId w:val="2"/>
        </w:numPr>
        <w:spacing w:after="60"/>
      </w:pPr>
      <w:r>
        <w:rPr>
          <w:b/>
          <w:bCs/>
        </w:rPr>
        <w:t xml:space="preserve">Domaines</w:t>
      </w:r>
      <w:r>
        <w:t xml:space="preserve"> du foyer (Potager, Entretien maison, Voiture…) et filtre par domaine.</w:t>
      </w:r>
    </w:p>
    <w:p>
      <w:pPr>
        <w:pStyle w:val="ListParagraph"/>
        <w:numPr>
          <w:ilvl w:val="0"/>
          <w:numId w:val="2"/>
        </w:numPr>
        <w:spacing w:after="60"/>
      </w:pPr>
      <w:r>
        <w:rPr>
          <w:b/>
          <w:bCs/>
        </w:rPr>
        <w:t xml:space="preserve">Tâche confiée à une personne d'un autre foyer</w:t>
      </w:r>
      <w:r>
        <w:t xml:space="preserve"> de la famille (20 octobre) : ce foyer la voit et la coche, sans points, sans pouvoir la modifier ; il en est prévenu dans l'app Famille.</w:t>
      </w:r>
    </w:p>
    <w:p>
      <w:pPr>
        <w:pStyle w:val="ListParagraph"/>
        <w:numPr>
          <w:ilvl w:val="0"/>
          <w:numId w:val="2"/>
        </w:numPr>
        <w:spacing w:after="60"/>
      </w:pPr>
      <w:r>
        <w:rPr>
          <w:b/>
          <w:bCs/>
        </w:rPr>
        <w:t xml:space="preserve">Dicter une tâche</w:t>
      </w:r>
      <w:r>
        <w:t xml:space="preserve"> (app Famille) : « le contrôle technique avant fin octobre, et chaque année » → formulaire pré-rempli.</w:t>
      </w:r>
    </w:p>
    <w:p>
      <w:pPr>
        <w:pStyle w:val="Heading2"/>
      </w:pPr>
      <w:r>
        <w:t xml:space="preserve">6.4 Argent de poche et espace enfant</w:t>
      </w:r>
    </w:p>
    <w:p>
      <w:pPr>
        <w:pStyle w:val="ListParagraph"/>
        <w:numPr>
          <w:ilvl w:val="0"/>
          <w:numId w:val="2"/>
        </w:numPr>
        <w:spacing w:after="60"/>
      </w:pPr>
      <w:r>
        <w:t xml:space="preserve">Points par enfant, affichés « 235 points (23,50 €) » ; versement hebdomadaire, dépenses et bonus ; aucun argent réel.</w:t>
      </w:r>
    </w:p>
    <w:p>
      <w:pPr>
        <w:pStyle w:val="ListParagraph"/>
        <w:numPr>
          <w:ilvl w:val="0"/>
          <w:numId w:val="2"/>
        </w:numPr>
        <w:spacing w:after="60"/>
      </w:pPr>
      <w:r>
        <w:t xml:space="preserve">Espace enfant par lien personnel : tâches du jour, « J'ai fini » (validé par un parent), tirelire.</w:t>
      </w:r>
    </w:p>
    <w:p>
      <w:pPr>
        <w:pStyle w:val="Heading2"/>
      </w:pPr>
      <w:r>
        <w:t xml:space="preserve">6.5 Inventaires</w:t>
      </w:r>
    </w:p>
    <w:p>
      <w:pPr>
        <w:spacing w:after="120"/>
      </w:pPr>
      <w:r>
        <w:rPr>
          <w:b/>
          <w:bCs/>
        </w:rPr>
        <w:t xml:space="preserve">Nouveau (12 octobre), réservé au foyer.</w:t>
      </w:r>
      <w:r>
        <w:t xml:space="preserve"> Inventaires par domaine, lieux de rangement (garage, cave…) et contenants (boîte numérotée, placard) ; déplacer un contenant déplace son contenu. Objets avec quantité et photo, rangés dans un contenant ou un lieu. Prêts à une personne de la famille ou à un nom libre, avec retour prévu. Photos dans l'espace privé quotidien-inventaires, envoyées seulement à « Enregistrer ».</w:t>
      </w:r>
    </w:p>
    <w:p>
      <w:pPr>
        <w:pStyle w:val="Heading2"/>
      </w:pPr>
      <w:r>
        <w:t xml:space="preserve">6.6 Écrans et données</w:t>
      </w:r>
    </w:p>
    <w:p>
      <w:pPr>
        <w:spacing w:after="120"/>
      </w:pPr>
      <w:r>
        <w:t xml:space="preserve">Onglets : </w:t>
      </w:r>
      <w:r>
        <w:rPr>
          <w:b/>
          <w:bCs/>
        </w:rPr>
        <w:t xml:space="preserve">Aujourd'hui</w:t>
      </w:r>
      <w:r>
        <w:t xml:space="preserve"> · </w:t>
      </w:r>
      <w:r>
        <w:rPr>
          <w:b/>
          <w:bCs/>
        </w:rPr>
        <w:t xml:space="preserve">Trajets</w:t>
      </w:r>
      <w:r>
        <w:t xml:space="preserve"> · </w:t>
      </w:r>
      <w:r>
        <w:rPr>
          <w:b/>
          <w:bCs/>
        </w:rPr>
        <w:t xml:space="preserve">Tâches</w:t>
      </w:r>
      <w:r>
        <w:t xml:space="preserve"> · </w:t>
      </w:r>
      <w:r>
        <w:rPr>
          <w:b/>
          <w:bCs/>
        </w:rPr>
        <w:t xml:space="preserve">Argent de poche</w:t>
      </w:r>
      <w:r>
        <w:t xml:space="preserve"> · </w:t>
      </w:r>
      <w:r>
        <w:rPr>
          <w:b/>
          <w:bCs/>
        </w:rPr>
        <w:t xml:space="preserve">Inventaires</w:t>
      </w:r>
      <w:r>
        <w:t xml:space="preserve">. Tables principales : groupes, participants, jetons_invites, enfants, activites, seances, trajets, trajet_enfants, vacances_scolaires, indisponibilites, refus_trajets, appareils, rappels_envoyes, taches, domaines, realisations, tirelires, mouvements, acces_enfants, inventaires, lieux, contenants, objets, prets.</w:t>
      </w:r>
    </w:p>
    <w:p>
      <w:pPr>
        <w:pStyle w:val="Heading1"/>
        <w:pageBreakBefore/>
      </w:pPr>
      <w:r>
        <w:t xml:space="preserve">Partie 7 — Courses</w:t>
      </w:r>
    </w:p>
    <w:p>
      <w:pPr>
        <w:spacing w:after="120"/>
      </w:pPr>
      <w:r>
        <w:rPr>
          <w:b/>
          <w:bCs/>
        </w:rPr>
        <w:t xml:space="preserve">Nouvelle app (17 octobre).</w:t>
      </w:r>
      <w:r>
        <w:t xml:space="preserve"> Les listes de courses du foyer, partagées en direct, rangées par rayon, pensées pour le magasin. Elle remplace l'onglet « Courses » de Recettes. Adresse /courses/ du site commun, thème « Forêt et montagnes ».</w:t>
      </w:r>
    </w:p>
    <w:p>
      <w:pPr>
        <w:pStyle w:val="Heading2"/>
      </w:pPr>
      <w:r>
        <w:t xml:space="preserve">7.1 Listes et partage</w:t>
      </w:r>
    </w:p>
    <w:p>
      <w:pPr>
        <w:pStyle w:val="ListParagraph"/>
        <w:numPr>
          <w:ilvl w:val="0"/>
          <w:numId w:val="2"/>
        </w:numPr>
        <w:spacing w:after="60"/>
      </w:pPr>
      <w:r>
        <w:t xml:space="preserve">Plusieurs listes par foyer, dont une </w:t>
      </w:r>
      <w:r>
        <w:rPr>
          <w:b/>
          <w:bCs/>
        </w:rPr>
        <w:t xml:space="preserve">liste principale</w:t>
      </w:r>
      <w:r>
        <w:t xml:space="preserve"> qui ne se supprime pas et reçoit les recettes.</w:t>
      </w:r>
    </w:p>
    <w:p>
      <w:pPr>
        <w:pStyle w:val="ListParagraph"/>
        <w:numPr>
          <w:ilvl w:val="0"/>
          <w:numId w:val="2"/>
        </w:numPr>
        <w:spacing w:after="60"/>
      </w:pPr>
      <w:r>
        <w:t xml:space="preserve">Portée </w:t>
      </w:r>
      <w:r>
        <w:rPr>
          <w:b/>
          <w:bCs/>
        </w:rPr>
        <w:t xml:space="preserve">foyer</w:t>
      </w:r>
      <w:r>
        <w:t xml:space="preserve"> (tout le foyer la voit) ou </w:t>
      </w:r>
      <w:r>
        <w:rPr>
          <w:b/>
          <w:bCs/>
        </w:rPr>
        <w:t xml:space="preserve">moi</w:t>
      </w:r>
      <w:r>
        <w:t xml:space="preserve"> (personnelle).</w:t>
      </w:r>
    </w:p>
    <w:p>
      <w:pPr>
        <w:pStyle w:val="ListParagraph"/>
        <w:numPr>
          <w:ilvl w:val="0"/>
          <w:numId w:val="2"/>
        </w:numPr>
        <w:spacing w:after="60"/>
      </w:pPr>
      <w:r>
        <w:rPr>
          <w:b/>
          <w:bCs/>
        </w:rPr>
        <w:t xml:space="preserve">Partage avec des personnes choisies une par une</w:t>
      </w:r>
      <w:r>
        <w:t xml:space="preserve">, jamais toute la famille d'un coup.</w:t>
      </w:r>
    </w:p>
    <w:p>
      <w:pPr>
        <w:pStyle w:val="ListParagraph"/>
        <w:numPr>
          <w:ilvl w:val="0"/>
          <w:numId w:val="2"/>
        </w:numPr>
        <w:spacing w:after="60"/>
      </w:pPr>
      <w:r>
        <w:t xml:space="preserve">Temps réel : un article ajouté ou mis au caddie apparaît aussitôt chez les autres.</w:t>
      </w:r>
    </w:p>
    <w:p>
      <w:pPr>
        <w:pStyle w:val="Heading2"/>
      </w:pPr>
      <w:r>
        <w:t xml:space="preserve">7.2 Ajouter des articles</w:t>
      </w:r>
    </w:p>
    <w:p>
      <w:pPr>
        <w:pStyle w:val="ListParagraph"/>
        <w:numPr>
          <w:ilvl w:val="0"/>
          <w:numId w:val="2"/>
        </w:numPr>
        <w:spacing w:after="60"/>
      </w:pPr>
      <w:r>
        <w:rPr>
          <w:b/>
          <w:bCs/>
        </w:rPr>
        <w:t xml:space="preserve">Ajout rapide</w:t>
      </w:r>
      <w:r>
        <w:t xml:space="preserve"> : « pain », « 2 lait », « 500 g farine » ; quantités toujours facultatives ; prénom de qui a ajouté.</w:t>
      </w:r>
    </w:p>
    <w:p>
      <w:pPr>
        <w:pStyle w:val="ListParagraph"/>
        <w:numPr>
          <w:ilvl w:val="0"/>
          <w:numId w:val="2"/>
        </w:numPr>
        <w:spacing w:after="60"/>
      </w:pPr>
      <w:r>
        <w:rPr>
          <w:b/>
          <w:bCs/>
        </w:rPr>
        <w:t xml:space="preserve">En phrase</w:t>
      </w:r>
      <w:r>
        <w:t xml:space="preserve"> (app Famille) : « du lait, des œufs pour la tarte et de quoi faire un apéro samedi pour 8 » → l'assistant propose les articles ; les suggestions vagues arrivent décochées.</w:t>
      </w:r>
    </w:p>
    <w:p>
      <w:pPr>
        <w:pStyle w:val="ListParagraph"/>
        <w:numPr>
          <w:ilvl w:val="0"/>
          <w:numId w:val="2"/>
        </w:numPr>
        <w:spacing w:after="60"/>
      </w:pPr>
      <w:r>
        <w:rPr>
          <w:b/>
          <w:bCs/>
        </w:rPr>
        <w:t xml:space="preserve">Rayons</w:t>
      </w:r>
      <w:r>
        <w:t xml:space="preserve"> rangés automatiquement (dictionnaire, puis mémoire du foyer), chacun ayant son propre ordre des rayons par liste.</w:t>
      </w:r>
    </w:p>
    <w:p>
      <w:pPr>
        <w:pStyle w:val="ListParagraph"/>
        <w:numPr>
          <w:ilvl w:val="0"/>
          <w:numId w:val="2"/>
        </w:numPr>
        <w:spacing w:after="60"/>
      </w:pPr>
      <w:r>
        <w:rPr>
          <w:b/>
          <w:bCs/>
        </w:rPr>
        <w:t xml:space="preserve">Photo d'un produit</w:t>
      </w:r>
      <w:r>
        <w:t xml:space="preserve"> (la bonne marque, le bon format), gardée avec le produit du foyer et revenant à chaque fois.</w:t>
      </w:r>
    </w:p>
    <w:p>
      <w:pPr>
        <w:pStyle w:val="ListParagraph"/>
        <w:numPr>
          <w:ilvl w:val="0"/>
          <w:numId w:val="2"/>
        </w:numPr>
        <w:spacing w:after="60"/>
      </w:pPr>
      <w:r>
        <w:rPr>
          <w:b/>
          <w:bCs/>
        </w:rPr>
        <w:t xml:space="preserve">Doublons</w:t>
      </w:r>
      <w:r>
        <w:t xml:space="preserve"> : deux articles identiques ne sont jamais recopiés ; pour deux articles proches (« Lait » / « Lait demi-écrémé »), l'assistant de l'app Famille dit s'il s'agit du même produit et propose libellé et quantité totale. « Pas le même produit » est mémorisé par le foyer (courses.non_doublons).</w:t>
      </w:r>
    </w:p>
    <w:p>
      <w:pPr>
        <w:pStyle w:val="Heading2"/>
      </w:pPr>
      <w:r>
        <w:t xml:space="preserve">7.3 Habituels et produits à racheter</w:t>
      </w:r>
    </w:p>
    <w:p>
      <w:pPr>
        <w:pStyle w:val="ListParagraph"/>
        <w:numPr>
          <w:ilvl w:val="0"/>
          <w:numId w:val="2"/>
        </w:numPr>
        <w:spacing w:after="60"/>
      </w:pPr>
      <w:r>
        <w:rPr>
          <w:b/>
          <w:bCs/>
        </w:rPr>
        <w:t xml:space="preserve">Habituels</w:t>
      </w:r>
      <w:r>
        <w:t xml:space="preserve"> d'une liste d'après l'historique : épinglés en tête, « ne plus proposer », quantité habituelle ; fiche d'un produit (photo, rayon, renommer ou fusionner).</w:t>
      </w:r>
    </w:p>
    <w:p>
      <w:pPr>
        <w:pStyle w:val="ListParagraph"/>
        <w:numPr>
          <w:ilvl w:val="0"/>
          <w:numId w:val="2"/>
        </w:numPr>
        <w:spacing w:after="60"/>
      </w:pPr>
      <w:r>
        <w:rPr>
          <w:b/>
          <w:bCs/>
        </w:rPr>
        <w:t xml:space="preserve">Sans doute à racheter</w:t>
      </w:r>
      <w:r>
        <w:t xml:space="preserve"> (app Famille) : intervalle moyen entre deux achats, à partir de 3 achats, listes du foyer seulement (jamais les listes « moi ») ; affiné une fois par semaine par l'assistant (saisonnalité, rythme qui change). Puces en haut de la liste et « Café à racheter ? » dans « À faire pour vous ».</w:t>
      </w:r>
    </w:p>
    <w:p>
      <w:pPr>
        <w:pStyle w:val="Heading2"/>
      </w:pPr>
      <w:r>
        <w:t xml:space="preserve">7.4 Avant de partir et au magasin</w:t>
      </w:r>
    </w:p>
    <w:p>
      <w:pPr>
        <w:pStyle w:val="ListParagraph"/>
        <w:numPr>
          <w:ilvl w:val="0"/>
          <w:numId w:val="2"/>
        </w:numPr>
        <w:spacing w:after="60"/>
      </w:pPr>
      <w:r>
        <w:rPr>
          <w:b/>
          <w:bCs/>
        </w:rPr>
        <w:t xml:space="preserve">Checklist du foyer</w:t>
      </w:r>
      <w:r>
        <w:t xml:space="preserve"> (une pour toutes ses listes, par endroit de la maison : Frigo, Cave, Garage…) ; bouton </w:t>
      </w:r>
      <w:r>
        <w:rPr>
          <w:b/>
          <w:bCs/>
        </w:rPr>
        <w:t xml:space="preserve">« À la maison »</w:t>
      </w:r>
      <w:r>
        <w:t xml:space="preserve"> : vérification partagée en direct.</w:t>
      </w:r>
    </w:p>
    <w:p>
      <w:pPr>
        <w:pStyle w:val="ListParagraph"/>
        <w:numPr>
          <w:ilvl w:val="0"/>
          <w:numId w:val="2"/>
        </w:numPr>
        <w:spacing w:after="60"/>
      </w:pPr>
      <w:r>
        <w:rPr>
          <w:b/>
          <w:bCs/>
        </w:rPr>
        <w:t xml:space="preserve">« Je suis au magasin »</w:t>
      </w:r>
      <w:r>
        <w:t xml:space="preserve"> : grosses lignes, l'article disparaît dès qu'il est dans le caddie ; </w:t>
      </w:r>
      <w:r>
        <w:rPr>
          <w:b/>
          <w:bCs/>
        </w:rPr>
        <w:t xml:space="preserve">sans réseau</w:t>
      </w:r>
      <w:r>
        <w:t xml:space="preserve">, la liste est gardée sur le téléphone et les appuis sont renvoyés au retour du réseau.</w:t>
      </w:r>
    </w:p>
    <w:p>
      <w:pPr>
        <w:pStyle w:val="ListParagraph"/>
        <w:numPr>
          <w:ilvl w:val="0"/>
          <w:numId w:val="2"/>
        </w:numPr>
        <w:spacing w:after="60"/>
      </w:pPr>
      <w:r>
        <w:t xml:space="preserve">« Terminer les courses » range le caddie dans l'</w:t>
      </w:r>
      <w:r>
        <w:rPr>
          <w:b/>
          <w:bCs/>
        </w:rPr>
        <w:t xml:space="preserve">historique</w:t>
      </w:r>
      <w:r>
        <w:t xml:space="preserve">.</w:t>
      </w:r>
    </w:p>
    <w:p>
      <w:pPr>
        <w:pStyle w:val="Heading2"/>
      </w:pPr>
      <w:r>
        <w:t xml:space="preserve">7.5 Données (schéma courses)</w:t>
      </w:r>
    </w:p>
    <w:tbl>
      <w:tblPr>
        <w:tblW w:type="dxa" w:w="9638"/>
        <w:tblBorders>
          <w:top w:val="single" w:color="D9D6CF" w:sz="4"/>
          <w:left w:val="single" w:color="D9D6CF" w:sz="4"/>
          <w:bottom w:val="single" w:color="D9D6CF" w:sz="4"/>
          <w:right w:val="single" w:color="D9D6CF" w:sz="4"/>
          <w:insideH w:val="single" w:color="D9D6CF" w:sz="4"/>
          <w:insideV w:val="single" w:color="D9D6CF" w:sz="4"/>
        </w:tblBorders>
      </w:tblPr>
      <w:tblGrid>
        <w:gridCol w:w="3469"/>
        <w:gridCol w:w="6169"/>
      </w:tblGrid>
      <w:tr>
        <w:trPr>
          <w:tblHeader/>
        </w:trPr>
        <w:tc>
          <w:tcPr>
            <w:tcW w:type="dxa" w:w="3469"/>
            <w:shd w:fill="ECEAE4" w:color="auto" w:val="clear"/>
            <w:tcMar>
              <w:top w:type="dxa" w:w="60"/>
              <w:left w:type="dxa" w:w="100"/>
              <w:bottom w:type="dxa" w:w="60"/>
              <w:right w:type="dxa" w:w="100"/>
            </w:tcMar>
          </w:tcPr>
          <w:p>
            <w:pPr>
              <w:spacing w:after="40" w:before="40"/>
            </w:pPr>
            <w:r>
              <w:rPr>
                <w:b/>
                <w:bCs/>
              </w:rPr>
              <w:t xml:space="preserve">Table ou fonction</w:t>
            </w:r>
          </w:p>
        </w:tc>
        <w:tc>
          <w:tcPr>
            <w:tcW w:type="dxa" w:w="6169"/>
            <w:shd w:fill="ECEAE4" w:color="auto" w:val="clear"/>
            <w:tcMar>
              <w:top w:type="dxa" w:w="60"/>
              <w:left w:type="dxa" w:w="100"/>
              <w:bottom w:type="dxa" w:w="60"/>
              <w:right w:type="dxa" w:w="100"/>
            </w:tcMar>
          </w:tcPr>
          <w:p>
            <w:pPr>
              <w:spacing w:after="40" w:before="40"/>
            </w:pPr>
            <w:r>
              <w:rPr>
                <w:b/>
                <w:bCs/>
              </w:rPr>
              <w:t xml:space="preserve">Rôle</w:t>
            </w:r>
          </w:p>
        </w:tc>
      </w:tr>
      <w:tr>
        <w:tc>
          <w:tcPr>
            <w:tcW w:type="dxa" w:w="3469"/>
            <w:tcMar>
              <w:top w:type="dxa" w:w="60"/>
              <w:left w:type="dxa" w:w="100"/>
              <w:bottom w:type="dxa" w:w="60"/>
              <w:right w:type="dxa" w:w="100"/>
            </w:tcMar>
          </w:tcPr>
          <w:p>
            <w:pPr>
              <w:spacing w:after="40" w:before="40"/>
            </w:pPr>
            <w:r>
              <w:rPr>
                <w:b w:val="false"/>
                <w:bCs w:val="false"/>
              </w:rPr>
              <w:t xml:space="preserve">listes, invites</w:t>
            </w:r>
          </w:p>
        </w:tc>
        <w:tc>
          <w:tcPr>
            <w:tcW w:type="dxa" w:w="6169"/>
            <w:tcMar>
              <w:top w:type="dxa" w:w="60"/>
              <w:left w:type="dxa" w:w="100"/>
              <w:bottom w:type="dxa" w:w="60"/>
              <w:right w:type="dxa" w:w="100"/>
            </w:tcMar>
          </w:tcPr>
          <w:p>
            <w:pPr>
              <w:spacing w:after="40" w:before="40"/>
            </w:pPr>
            <w:r>
              <w:rPr>
                <w:b w:val="false"/>
                <w:bCs w:val="false"/>
              </w:rPr>
              <w:t xml:space="preserve">Listes du foyer (principale, portée), personnes avec qui elles sont partagées</w:t>
            </w:r>
          </w:p>
        </w:tc>
      </w:tr>
      <w:tr>
        <w:tc>
          <w:tcPr>
            <w:tcW w:type="dxa" w:w="3469"/>
            <w:tcMar>
              <w:top w:type="dxa" w:w="60"/>
              <w:left w:type="dxa" w:w="100"/>
              <w:bottom w:type="dxa" w:w="60"/>
              <w:right w:type="dxa" w:w="100"/>
            </w:tcMar>
          </w:tcPr>
          <w:p>
            <w:pPr>
              <w:spacing w:after="40" w:before="40"/>
            </w:pPr>
            <w:r>
              <w:rPr>
                <w:b w:val="false"/>
                <w:bCs w:val="false"/>
              </w:rPr>
              <w:t xml:space="preserve">articles, rayons, ordres_rayons</w:t>
            </w:r>
          </w:p>
        </w:tc>
        <w:tc>
          <w:tcPr>
            <w:tcW w:type="dxa" w:w="6169"/>
            <w:tcMar>
              <w:top w:type="dxa" w:w="60"/>
              <w:left w:type="dxa" w:w="100"/>
              <w:bottom w:type="dxa" w:w="60"/>
              <w:right w:type="dxa" w:w="100"/>
            </w:tcMar>
          </w:tcPr>
          <w:p>
            <w:pPr>
              <w:spacing w:after="40" w:before="40"/>
            </w:pPr>
            <w:r>
              <w:rPr>
                <w:b w:val="false"/>
                <w:bCs w:val="false"/>
              </w:rPr>
              <w:t xml:space="preserve">Articles (quantité, unité, rayon, état), rayons, ordre propre à chacun</w:t>
            </w:r>
          </w:p>
        </w:tc>
      </w:tr>
      <w:tr>
        <w:tc>
          <w:tcPr>
            <w:tcW w:type="dxa" w:w="3469"/>
            <w:tcMar>
              <w:top w:type="dxa" w:w="60"/>
              <w:left w:type="dxa" w:w="100"/>
              <w:bottom w:type="dxa" w:w="60"/>
              <w:right w:type="dxa" w:w="100"/>
            </w:tcMar>
          </w:tcPr>
          <w:p>
            <w:pPr>
              <w:spacing w:after="40" w:before="40"/>
            </w:pPr>
            <w:r>
              <w:rPr>
                <w:b w:val="false"/>
                <w:bCs w:val="false"/>
              </w:rPr>
              <w:t xml:space="preserve">produits</w:t>
            </w:r>
          </w:p>
        </w:tc>
        <w:tc>
          <w:tcPr>
            <w:tcW w:type="dxa" w:w="6169"/>
            <w:tcMar>
              <w:top w:type="dxa" w:w="60"/>
              <w:left w:type="dxa" w:w="100"/>
              <w:bottom w:type="dxa" w:w="60"/>
              <w:right w:type="dxa" w:w="100"/>
            </w:tcMar>
          </w:tcPr>
          <w:p>
            <w:pPr>
              <w:spacing w:after="40" w:before="40"/>
            </w:pPr>
            <w:r>
              <w:rPr>
                <w:b w:val="false"/>
                <w:bCs w:val="false"/>
              </w:rPr>
              <w:t xml:space="preserve">Mémoire du foyer par produit : rayon, achats, épinglé, masqué, photo</w:t>
            </w:r>
          </w:p>
        </w:tc>
      </w:tr>
      <w:tr>
        <w:tc>
          <w:tcPr>
            <w:tcW w:type="dxa" w:w="3469"/>
            <w:tcMar>
              <w:top w:type="dxa" w:w="60"/>
              <w:left w:type="dxa" w:w="100"/>
              <w:bottom w:type="dxa" w:w="60"/>
              <w:right w:type="dxa" w:w="100"/>
            </w:tcMar>
          </w:tcPr>
          <w:p>
            <w:pPr>
              <w:spacing w:after="40" w:before="40"/>
            </w:pPr>
            <w:r>
              <w:rPr>
                <w:b w:val="false"/>
                <w:bCs w:val="false"/>
              </w:rPr>
              <w:t xml:space="preserve">passages, passage_articles</w:t>
            </w:r>
          </w:p>
        </w:tc>
        <w:tc>
          <w:tcPr>
            <w:tcW w:type="dxa" w:w="6169"/>
            <w:tcMar>
              <w:top w:type="dxa" w:w="60"/>
              <w:left w:type="dxa" w:w="100"/>
              <w:bottom w:type="dxa" w:w="60"/>
              <w:right w:type="dxa" w:w="100"/>
            </w:tcMar>
          </w:tcPr>
          <w:p>
            <w:pPr>
              <w:spacing w:after="40" w:before="40"/>
            </w:pPr>
            <w:r>
              <w:rPr>
                <w:b w:val="false"/>
                <w:bCs w:val="false"/>
              </w:rPr>
              <w:t xml:space="preserve">Historique des courses terminées</w:t>
            </w:r>
          </w:p>
        </w:tc>
      </w:tr>
      <w:tr>
        <w:tc>
          <w:tcPr>
            <w:tcW w:type="dxa" w:w="3469"/>
            <w:tcMar>
              <w:top w:type="dxa" w:w="60"/>
              <w:left w:type="dxa" w:w="100"/>
              <w:bottom w:type="dxa" w:w="60"/>
              <w:right w:type="dxa" w:w="100"/>
            </w:tcMar>
          </w:tcPr>
          <w:p>
            <w:pPr>
              <w:spacing w:after="40" w:before="40"/>
            </w:pPr>
            <w:r>
              <w:rPr>
                <w:b w:val="false"/>
                <w:bCs w:val="false"/>
              </w:rPr>
              <w:t xml:space="preserve">a_verifier, emplacements, preparations, verifications</w:t>
            </w:r>
          </w:p>
        </w:tc>
        <w:tc>
          <w:tcPr>
            <w:tcW w:type="dxa" w:w="6169"/>
            <w:tcMar>
              <w:top w:type="dxa" w:w="60"/>
              <w:left w:type="dxa" w:w="100"/>
              <w:bottom w:type="dxa" w:w="60"/>
              <w:right w:type="dxa" w:w="100"/>
            </w:tcMar>
          </w:tcPr>
          <w:p>
            <w:pPr>
              <w:spacing w:after="40" w:before="40"/>
            </w:pPr>
            <w:r>
              <w:rPr>
                <w:b w:val="false"/>
                <w:bCs w:val="false"/>
              </w:rPr>
              <w:t xml:space="preserve">Checklist du foyer et vérification partagée</w:t>
            </w:r>
          </w:p>
        </w:tc>
      </w:tr>
      <w:tr>
        <w:tc>
          <w:tcPr>
            <w:tcW w:type="dxa" w:w="3469"/>
            <w:tcMar>
              <w:top w:type="dxa" w:w="60"/>
              <w:left w:type="dxa" w:w="100"/>
              <w:bottom w:type="dxa" w:w="60"/>
              <w:right w:type="dxa" w:w="100"/>
            </w:tcMar>
          </w:tcPr>
          <w:p>
            <w:pPr>
              <w:spacing w:after="40" w:before="40"/>
            </w:pPr>
            <w:r>
              <w:rPr>
                <w:b w:val="false"/>
                <w:bCs w:val="false"/>
              </w:rPr>
              <w:t xml:space="preserve">contributions, reprises_recettes</w:t>
            </w:r>
          </w:p>
        </w:tc>
        <w:tc>
          <w:tcPr>
            <w:tcW w:type="dxa" w:w="6169"/>
            <w:tcMar>
              <w:top w:type="dxa" w:w="60"/>
              <w:left w:type="dxa" w:w="100"/>
              <w:bottom w:type="dxa" w:w="60"/>
              <w:right w:type="dxa" w:w="100"/>
            </w:tcMar>
          </w:tcPr>
          <w:p>
            <w:pPr>
              <w:spacing w:after="40" w:before="40"/>
            </w:pPr>
            <w:r>
              <w:rPr>
                <w:b w:val="false"/>
                <w:bCs w:val="false"/>
              </w:rPr>
              <w:t xml:space="preserve">Détail par recette, reprise des anciennes listes</w:t>
            </w:r>
          </w:p>
        </w:tc>
      </w:tr>
      <w:tr>
        <w:tc>
          <w:tcPr>
            <w:tcW w:type="dxa" w:w="3469"/>
            <w:tcMar>
              <w:top w:type="dxa" w:w="60"/>
              <w:left w:type="dxa" w:w="100"/>
              <w:bottom w:type="dxa" w:w="60"/>
              <w:right w:type="dxa" w:w="100"/>
            </w:tcMar>
          </w:tcPr>
          <w:p>
            <w:pPr>
              <w:spacing w:after="40" w:before="40"/>
            </w:pPr>
            <w:r>
              <w:rPr>
                <w:b w:val="false"/>
                <w:bCs w:val="false"/>
              </w:rPr>
              <w:t xml:space="preserve">previsions_ia, non_doublons</w:t>
            </w:r>
          </w:p>
        </w:tc>
        <w:tc>
          <w:tcPr>
            <w:tcW w:type="dxa" w:w="6169"/>
            <w:tcMar>
              <w:top w:type="dxa" w:w="60"/>
              <w:left w:type="dxa" w:w="100"/>
              <w:bottom w:type="dxa" w:w="60"/>
              <w:right w:type="dxa" w:w="100"/>
            </w:tcMar>
          </w:tcPr>
          <w:p>
            <w:pPr>
              <w:spacing w:after="40" w:before="40"/>
            </w:pPr>
            <w:r>
              <w:rPr>
                <w:b w:val="false"/>
                <w:bCs w:val="false"/>
              </w:rPr>
              <w:t xml:space="preserve">Affinage des habituels par l'assistant ; « pas le même produit »</w:t>
            </w:r>
          </w:p>
        </w:tc>
      </w:tr>
      <w:tr>
        <w:tc>
          <w:tcPr>
            <w:tcW w:type="dxa" w:w="3469"/>
            <w:tcMar>
              <w:top w:type="dxa" w:w="60"/>
              <w:left w:type="dxa" w:w="100"/>
              <w:bottom w:type="dxa" w:w="60"/>
              <w:right w:type="dxa" w:w="100"/>
            </w:tcMar>
          </w:tcPr>
          <w:p>
            <w:pPr>
              <w:spacing w:after="40" w:before="40"/>
            </w:pPr>
            <w:r>
              <w:rPr>
                <w:b w:val="false"/>
                <w:bCs w:val="false"/>
              </w:rPr>
              <w:t xml:space="preserve">habituels(), a_racheter(), renommer_produit(), terminer_courses()</w:t>
            </w:r>
          </w:p>
        </w:tc>
        <w:tc>
          <w:tcPr>
            <w:tcW w:type="dxa" w:w="6169"/>
            <w:tcMar>
              <w:top w:type="dxa" w:w="60"/>
              <w:left w:type="dxa" w:w="100"/>
              <w:bottom w:type="dxa" w:w="60"/>
              <w:right w:type="dxa" w:w="100"/>
            </w:tcMar>
          </w:tcPr>
          <w:p>
            <w:pPr>
              <w:spacing w:after="40" w:before="40"/>
            </w:pPr>
            <w:r>
              <w:rPr>
                <w:b w:val="false"/>
                <w:bCs w:val="false"/>
              </w:rPr>
              <w:t xml:space="preserve">Fonctions de la base</w:t>
            </w:r>
          </w:p>
        </w:tc>
      </w:tr>
    </w:tbl>
    <w:p>
      <w:pPr>
        <w:spacing w:after="80"/>
      </w:pPr>
    </w:p>
    <w:p>
      <w:pPr>
        <w:pStyle w:val="Heading1"/>
        <w:pageBreakBefore/>
      </w:pPr>
      <w:r>
        <w:t xml:space="preserve">Partie 8 — L'app Famille (nouvelle version)</w:t>
      </w:r>
    </w:p>
    <w:p>
      <w:pPr>
        <w:spacing w:after="120"/>
      </w:pPr>
      <w:r>
        <w:t xml:space="preserve">L'app Famille réunit les six apps en une seule, avec l'interface de la charte V1 et une première série de fonctions d'assistant. Elle est décrite en détail dans les documents « V1-specification-dev » et « V1-charte-graphique » du projet ; cette partie en donne l'essentiel et l'état au 21 octobre.</w:t>
      </w:r>
    </w:p>
    <w:p>
      <w:pPr>
        <w:pStyle w:val="Heading2"/>
      </w:pPr>
      <w:r>
        <w:t xml:space="preserve">8.1 Trois chantiers</w:t>
      </w:r>
    </w:p>
    <w:tbl>
      <w:tblPr>
        <w:tblW w:type="dxa" w:w="9638"/>
        <w:tblBorders>
          <w:top w:val="single" w:color="D9D6CF" w:sz="4"/>
          <w:left w:val="single" w:color="D9D6CF" w:sz="4"/>
          <w:bottom w:val="single" w:color="D9D6CF" w:sz="4"/>
          <w:right w:val="single" w:color="D9D6CF" w:sz="4"/>
          <w:insideH w:val="single" w:color="D9D6CF" w:sz="4"/>
          <w:insideV w:val="single" w:color="D9D6CF" w:sz="4"/>
        </w:tblBorders>
      </w:tblPr>
      <w:tblGrid>
        <w:gridCol w:w="2120"/>
        <w:gridCol w:w="5782"/>
        <w:gridCol w:w="1736"/>
      </w:tblGrid>
      <w:tr>
        <w:trPr>
          <w:tblHeader/>
        </w:trPr>
        <w:tc>
          <w:tcPr>
            <w:tcW w:type="dxa" w:w="2120"/>
            <w:shd w:fill="ECEAE4" w:color="auto" w:val="clear"/>
            <w:tcMar>
              <w:top w:type="dxa" w:w="60"/>
              <w:left w:type="dxa" w:w="100"/>
              <w:bottom w:type="dxa" w:w="60"/>
              <w:right w:type="dxa" w:w="100"/>
            </w:tcMar>
          </w:tcPr>
          <w:p>
            <w:pPr>
              <w:spacing w:after="40" w:before="40"/>
            </w:pPr>
            <w:r>
              <w:rPr>
                <w:b/>
                <w:bCs/>
              </w:rPr>
              <w:t xml:space="preserve">Chantier</w:t>
            </w:r>
          </w:p>
        </w:tc>
        <w:tc>
          <w:tcPr>
            <w:tcW w:type="dxa" w:w="5782"/>
            <w:shd w:fill="ECEAE4" w:color="auto" w:val="clear"/>
            <w:tcMar>
              <w:top w:type="dxa" w:w="60"/>
              <w:left w:type="dxa" w:w="100"/>
              <w:bottom w:type="dxa" w:w="60"/>
              <w:right w:type="dxa" w:w="100"/>
            </w:tcMar>
          </w:tcPr>
          <w:p>
            <w:pPr>
              <w:spacing w:after="40" w:before="40"/>
            </w:pPr>
            <w:r>
              <w:rPr>
                <w:b/>
                <w:bCs/>
              </w:rPr>
              <w:t xml:space="preserve">Contenu</w:t>
            </w:r>
          </w:p>
        </w:tc>
        <w:tc>
          <w:tcPr>
            <w:tcW w:type="dxa" w:w="1736"/>
            <w:shd w:fill="ECEAE4" w:color="auto" w:val="clear"/>
            <w:tcMar>
              <w:top w:type="dxa" w:w="60"/>
              <w:left w:type="dxa" w:w="100"/>
              <w:bottom w:type="dxa" w:w="60"/>
              <w:right w:type="dxa" w:w="100"/>
            </w:tcMar>
          </w:tcPr>
          <w:p>
            <w:pPr>
              <w:spacing w:after="40" w:before="40"/>
            </w:pPr>
            <w:r>
              <w:rPr>
                <w:b/>
                <w:bCs/>
              </w:rPr>
              <w:t xml:space="preserve">État</w:t>
            </w:r>
          </w:p>
        </w:tc>
      </w:tr>
      <w:tr>
        <w:tc>
          <w:tcPr>
            <w:tcW w:type="dxa" w:w="2120"/>
            <w:tcMar>
              <w:top w:type="dxa" w:w="60"/>
              <w:left w:type="dxa" w:w="100"/>
              <w:bottom w:type="dxa" w:w="60"/>
              <w:right w:type="dxa" w:w="100"/>
            </w:tcMar>
          </w:tcPr>
          <w:p>
            <w:pPr>
              <w:spacing w:after="40" w:before="40"/>
            </w:pPr>
            <w:r>
              <w:rPr>
                <w:b w:val="false"/>
                <w:bCs w:val="false"/>
              </w:rPr>
              <w:t xml:space="preserve">A — Une seule app</w:t>
            </w:r>
          </w:p>
        </w:tc>
        <w:tc>
          <w:tcPr>
            <w:tcW w:type="dxa" w:w="5782"/>
            <w:tcMar>
              <w:top w:type="dxa" w:w="60"/>
              <w:left w:type="dxa" w:w="100"/>
              <w:bottom w:type="dxa" w:w="60"/>
              <w:right w:type="dxa" w:w="100"/>
            </w:tcMar>
          </w:tcPr>
          <w:p>
            <w:pPr>
              <w:spacing w:after="40" w:before="40"/>
            </w:pPr>
            <w:r>
              <w:rPr>
                <w:b w:val="false"/>
                <w:bCs w:val="false"/>
              </w:rPr>
              <w:t xml:space="preserve">apps/famille : code des six apps copié dans src/modules (les apps actuelles restent intactes), un seul client Supabase, thème « Famille », barre du bas commune et onglets du haut par module</w:t>
            </w:r>
          </w:p>
        </w:tc>
        <w:tc>
          <w:tcPr>
            <w:tcW w:type="dxa" w:w="1736"/>
            <w:tcMar>
              <w:top w:type="dxa" w:w="60"/>
              <w:left w:type="dxa" w:w="100"/>
              <w:bottom w:type="dxa" w:w="60"/>
              <w:right w:type="dxa" w:w="100"/>
            </w:tcMar>
          </w:tcPr>
          <w:p>
            <w:pPr>
              <w:spacing w:after="40" w:before="40"/>
            </w:pPr>
            <w:r>
              <w:rPr>
                <w:b w:val="false"/>
                <w:bCs w:val="false"/>
              </w:rPr>
              <w:t xml:space="preserve">Fait et testé</w:t>
            </w:r>
          </w:p>
        </w:tc>
      </w:tr>
      <w:tr>
        <w:tc>
          <w:tcPr>
            <w:tcW w:type="dxa" w:w="2120"/>
            <w:tcMar>
              <w:top w:type="dxa" w:w="60"/>
              <w:left w:type="dxa" w:w="100"/>
              <w:bottom w:type="dxa" w:w="60"/>
              <w:right w:type="dxa" w:w="100"/>
            </w:tcMar>
          </w:tcPr>
          <w:p>
            <w:pPr>
              <w:spacing w:after="40" w:before="40"/>
            </w:pPr>
            <w:r>
              <w:rPr>
                <w:b w:val="false"/>
                <w:bCs w:val="false"/>
              </w:rPr>
              <w:t xml:space="preserve">B — Socle de l'assistant</w:t>
            </w:r>
          </w:p>
        </w:tc>
        <w:tc>
          <w:tcPr>
            <w:tcW w:type="dxa" w:w="5782"/>
            <w:tcMar>
              <w:top w:type="dxa" w:w="60"/>
              <w:left w:type="dxa" w:w="100"/>
              <w:bottom w:type="dxa" w:w="60"/>
              <w:right w:type="dxa" w:w="100"/>
            </w:tcMar>
          </w:tcPr>
          <w:p>
            <w:pPr>
              <w:spacing w:after="40" w:before="40"/>
            </w:pPr>
            <w:r>
              <w:rPr>
                <w:b w:val="false"/>
                <w:bCs w:val="false"/>
              </w:rPr>
              <w:t xml:space="preserve">Fonction Edge ia (une route par fonction), lectures au jeton de l'utilisateur, brouillons seulement, comptage et plafond par foyer, jeux de tests</w:t>
            </w:r>
          </w:p>
        </w:tc>
        <w:tc>
          <w:tcPr>
            <w:tcW w:type="dxa" w:w="1736"/>
            <w:tcMar>
              <w:top w:type="dxa" w:w="60"/>
              <w:left w:type="dxa" w:w="100"/>
              <w:bottom w:type="dxa" w:w="60"/>
              <w:right w:type="dxa" w:w="100"/>
            </w:tcMar>
          </w:tcPr>
          <w:p>
            <w:pPr>
              <w:spacing w:after="40" w:before="40"/>
            </w:pPr>
            <w:r>
              <w:rPr>
                <w:b w:val="false"/>
                <w:bCs w:val="false"/>
              </w:rPr>
              <w:t xml:space="preserve">Fait</w:t>
            </w:r>
          </w:p>
        </w:tc>
      </w:tr>
      <w:tr>
        <w:tc>
          <w:tcPr>
            <w:tcW w:type="dxa" w:w="2120"/>
            <w:tcMar>
              <w:top w:type="dxa" w:w="60"/>
              <w:left w:type="dxa" w:w="100"/>
              <w:bottom w:type="dxa" w:w="60"/>
              <w:right w:type="dxa" w:w="100"/>
            </w:tcMar>
          </w:tcPr>
          <w:p>
            <w:pPr>
              <w:spacing w:after="40" w:before="40"/>
            </w:pPr>
            <w:r>
              <w:rPr>
                <w:b w:val="false"/>
                <w:bCs w:val="false"/>
              </w:rPr>
              <w:t xml:space="preserve">C — Fonctions de l'assistant</w:t>
            </w:r>
          </w:p>
        </w:tc>
        <w:tc>
          <w:tcPr>
            <w:tcW w:type="dxa" w:w="5782"/>
            <w:tcMar>
              <w:top w:type="dxa" w:w="60"/>
              <w:left w:type="dxa" w:w="100"/>
              <w:bottom w:type="dxa" w:w="60"/>
              <w:right w:type="dxa" w:w="100"/>
            </w:tcMar>
          </w:tcPr>
          <w:p>
            <w:pPr>
              <w:spacing w:after="40" w:before="40"/>
            </w:pPr>
            <w:r>
              <w:rPr>
                <w:b w:val="false"/>
                <w:bCs w:val="false"/>
              </w:rPr>
              <w:t xml:space="preserve">Les 16 fonctions prioritaires (8.4), en 5 étapes</w:t>
            </w:r>
          </w:p>
        </w:tc>
        <w:tc>
          <w:tcPr>
            <w:tcW w:type="dxa" w:w="1736"/>
            <w:tcMar>
              <w:top w:type="dxa" w:w="60"/>
              <w:left w:type="dxa" w:w="100"/>
              <w:bottom w:type="dxa" w:w="60"/>
              <w:right w:type="dxa" w:w="100"/>
            </w:tcMar>
          </w:tcPr>
          <w:p>
            <w:pPr>
              <w:spacing w:after="40" w:before="40"/>
            </w:pPr>
            <w:r>
              <w:rPr>
                <w:b w:val="false"/>
                <w:bCs w:val="false"/>
              </w:rPr>
              <w:t xml:space="preserve">Écrit, à essayer en réel</w:t>
            </w:r>
          </w:p>
        </w:tc>
      </w:tr>
      <w:tr>
        <w:tc>
          <w:tcPr>
            <w:tcW w:type="dxa" w:w="2120"/>
            <w:tcMar>
              <w:top w:type="dxa" w:w="60"/>
              <w:left w:type="dxa" w:w="100"/>
              <w:bottom w:type="dxa" w:w="60"/>
              <w:right w:type="dxa" w:w="100"/>
            </w:tcMar>
          </w:tcPr>
          <w:p>
            <w:pPr>
              <w:spacing w:after="40" w:before="40"/>
            </w:pPr>
            <w:r>
              <w:rPr>
                <w:b w:val="false"/>
                <w:bCs w:val="false"/>
              </w:rPr>
              <w:t xml:space="preserve">Notifications</w:t>
            </w:r>
          </w:p>
        </w:tc>
        <w:tc>
          <w:tcPr>
            <w:tcW w:type="dxa" w:w="5782"/>
            <w:tcMar>
              <w:top w:type="dxa" w:w="60"/>
              <w:left w:type="dxa" w:w="100"/>
              <w:bottom w:type="dxa" w:w="60"/>
              <w:right w:type="dxa" w:w="100"/>
            </w:tcMar>
          </w:tcPr>
          <w:p>
            <w:pPr>
              <w:spacing w:after="40" w:before="40"/>
            </w:pPr>
            <w:r>
              <w:rPr>
                <w:b w:val="false"/>
                <w:bCs w:val="false"/>
              </w:rPr>
              <w:t xml:space="preserve">Nouveautés de tous les modules, sur le téléphone</w:t>
            </w:r>
          </w:p>
        </w:tc>
        <w:tc>
          <w:tcPr>
            <w:tcW w:type="dxa" w:w="1736"/>
            <w:tcMar>
              <w:top w:type="dxa" w:w="60"/>
              <w:left w:type="dxa" w:w="100"/>
              <w:bottom w:type="dxa" w:w="60"/>
              <w:right w:type="dxa" w:w="100"/>
            </w:tcMar>
          </w:tcPr>
          <w:p>
            <w:pPr>
              <w:spacing w:after="40" w:before="40"/>
            </w:pPr>
            <w:r>
              <w:rPr>
                <w:b w:val="false"/>
                <w:bCs w:val="false"/>
              </w:rPr>
              <w:t xml:space="preserve">Écrit, à essayer en réel</w:t>
            </w:r>
          </w:p>
        </w:tc>
      </w:tr>
    </w:tbl>
    <w:p>
      <w:pPr>
        <w:spacing w:after="80"/>
      </w:pPr>
    </w:p>
    <w:p>
      <w:pPr>
        <w:pStyle w:val="Heading2"/>
      </w:pPr>
      <w:r>
        <w:t xml:space="preserve">8.2 Navigation et écrans</w:t>
      </w:r>
    </w:p>
    <w:p>
      <w:pPr>
        <w:pStyle w:val="ListParagraph"/>
        <w:numPr>
          <w:ilvl w:val="0"/>
          <w:numId w:val="2"/>
        </w:numPr>
        <w:spacing w:after="60"/>
      </w:pPr>
      <w:r>
        <w:rPr>
          <w:b/>
          <w:bCs/>
        </w:rPr>
        <w:t xml:space="preserve">Barre du bas, identique partout</w:t>
      </w:r>
      <w:r>
        <w:t xml:space="preserve"> : Accueil · Agenda · ⊕ Ajouter · Activité · Moi. Dans un module, ses onglets passent en haut ; l'en-tête prend la couleur du module.</w:t>
      </w:r>
    </w:p>
    <w:p>
      <w:pPr>
        <w:pStyle w:val="ListParagraph"/>
        <w:numPr>
          <w:ilvl w:val="0"/>
          <w:numId w:val="2"/>
        </w:numPr>
        <w:spacing w:after="60"/>
      </w:pPr>
      <w:r>
        <w:rPr>
          <w:b/>
          <w:bCs/>
        </w:rPr>
        <w:t xml:space="preserve">Accueil</w:t>
      </w:r>
      <w:r>
        <w:t xml:space="preserve"> : bonjour, </w:t>
      </w:r>
      <w:r>
        <w:rPr>
          <w:b/>
          <w:bCs/>
        </w:rPr>
        <w:t xml:space="preserve">résumé du matin</w:t>
      </w:r>
      <w:r>
        <w:t xml:space="preserve"> de l'assistant (2 ou 3 phrases, éléments cliquables), </w:t>
      </w:r>
      <w:r>
        <w:rPr>
          <w:b/>
          <w:bCs/>
        </w:rPr>
        <w:t xml:space="preserve">À faire pour vous</w:t>
      </w:r>
      <w:r>
        <w:t xml:space="preserve"> (actions avec un bouton direct : Je conduis, J'accepte, Valider, Ajouter…), </w:t>
      </w:r>
      <w:r>
        <w:rPr>
          <w:b/>
          <w:bCs/>
        </w:rPr>
        <w:t xml:space="preserve">Aujourd'hui</w:t>
      </w:r>
      <w:r>
        <w:t xml:space="preserve">, tuiles des six modules avec pastille de nouveautés, </w:t>
      </w:r>
      <w:r>
        <w:rPr>
          <w:b/>
          <w:bCs/>
        </w:rPr>
        <w:t xml:space="preserve">Bientôt</w:t>
      </w:r>
      <w:r>
        <w:t xml:space="preserve">, </w:t>
      </w:r>
      <w:r>
        <w:rPr>
          <w:b/>
          <w:bCs/>
        </w:rPr>
        <w:t xml:space="preserve">Nouveautés de la famille</w:t>
      </w:r>
      <w:r>
        <w:t xml:space="preserve">, </w:t>
      </w:r>
      <w:r>
        <w:rPr>
          <w:b/>
          <w:bCs/>
        </w:rPr>
        <w:t xml:space="preserve">Il y a un an</w:t>
      </w:r>
      <w:r>
        <w:t xml:space="preserve">.</w:t>
      </w:r>
    </w:p>
    <w:p>
      <w:pPr>
        <w:pStyle w:val="ListParagraph"/>
        <w:numPr>
          <w:ilvl w:val="0"/>
          <w:numId w:val="2"/>
        </w:numPr>
        <w:spacing w:after="60"/>
      </w:pPr>
      <w:r>
        <w:rPr>
          <w:b/>
          <w:bCs/>
        </w:rPr>
        <w:t xml:space="preserve">Agenda</w:t>
      </w:r>
      <w:r>
        <w:t xml:space="preserve"> : la semaine en 7 cases, le programme du jour, « Plus tard » ; trajets, tâches datées, voyages et repas, anniversaires.</w:t>
      </w:r>
    </w:p>
    <w:p>
      <w:pPr>
        <w:pStyle w:val="ListParagraph"/>
        <w:numPr>
          <w:ilvl w:val="0"/>
          <w:numId w:val="2"/>
        </w:numPr>
        <w:spacing w:after="60"/>
      </w:pPr>
      <w:r>
        <w:rPr>
          <w:b/>
          <w:bCs/>
        </w:rPr>
        <w:t xml:space="preserve">⊕ Ajouter</w:t>
      </w:r>
      <w:r>
        <w:t xml:space="preserve"> : « Dites ou écrivez… » avec micro, bouton photo, six raccourcis de création.</w:t>
      </w:r>
    </w:p>
    <w:p>
      <w:pPr>
        <w:pStyle w:val="ListParagraph"/>
        <w:numPr>
          <w:ilvl w:val="0"/>
          <w:numId w:val="2"/>
        </w:numPr>
        <w:spacing w:after="60"/>
      </w:pPr>
      <w:r>
        <w:rPr>
          <w:b/>
          <w:bCs/>
        </w:rPr>
        <w:t xml:space="preserve">Activité</w:t>
      </w:r>
      <w:r>
        <w:t xml:space="preserve"> : toutes les nouveautés, filtre par module, « Tout marquer lu ».</w:t>
      </w:r>
    </w:p>
    <w:p>
      <w:pPr>
        <w:pStyle w:val="ListParagraph"/>
        <w:numPr>
          <w:ilvl w:val="0"/>
          <w:numId w:val="2"/>
        </w:numPr>
        <w:spacing w:after="60"/>
      </w:pPr>
      <w:r>
        <w:rPr>
          <w:b/>
          <w:bCs/>
        </w:rPr>
        <w:t xml:space="preserve">Moi</w:t>
      </w:r>
      <w:r>
        <w:t xml:space="preserve"> : famille, foyers, invitations, visibilité des enfants, notifications par module et sur ce téléphone, jauge de l'assistant, thème (automatique, clair, sombre), lecture à voix haute, mot de passe, déconnexion.</w:t>
      </w:r>
    </w:p>
    <w:p>
      <w:pPr>
        <w:pStyle w:val="Heading2"/>
      </w:pPr>
      <w:r>
        <w:t xml:space="preserve">8.3 Règles de l'assistant</w:t>
      </w:r>
    </w:p>
    <w:p>
      <w:pPr>
        <w:pStyle w:val="ListParagraph"/>
        <w:numPr>
          <w:ilvl w:val="0"/>
          <w:numId w:val="3"/>
        </w:numPr>
        <w:spacing w:after="60"/>
      </w:pPr>
      <w:r>
        <w:rPr>
          <w:b/>
          <w:bCs/>
        </w:rPr>
        <w:t xml:space="preserve">La surprise est garantie par la base, jamais par l'IA</w:t>
      </w:r>
      <w:r>
        <w:t xml:space="preserve"> : l'assistant ne reçoit que ce que la personne a le droit de voir (lectures avec son jeton, donc ses règles RLS).</w:t>
      </w:r>
    </w:p>
    <w:p>
      <w:pPr>
        <w:pStyle w:val="ListParagraph"/>
        <w:numPr>
          <w:ilvl w:val="0"/>
          <w:numId w:val="3"/>
        </w:numPr>
        <w:spacing w:after="60"/>
      </w:pPr>
      <w:r>
        <w:rPr>
          <w:b/>
          <w:bCs/>
        </w:rPr>
        <w:t xml:space="preserve">L'assistant propose, l'humain enregistre</w:t>
      </w:r>
      <w:r>
        <w:t xml:space="preserve"> : chaque résultat arrive dans un formulaire pré-rempli ou un écran de confirmation ; les champs incertains sont marqués « À vérifier ».</w:t>
      </w:r>
    </w:p>
    <w:p>
      <w:pPr>
        <w:pStyle w:val="ListParagraph"/>
        <w:numPr>
          <w:ilvl w:val="0"/>
          <w:numId w:val="3"/>
        </w:numPr>
        <w:spacing w:after="60"/>
      </w:pPr>
      <w:r>
        <w:rPr>
          <w:b/>
          <w:bCs/>
        </w:rPr>
        <w:t xml:space="preserve">Les appels partent toujours du serveur</w:t>
      </w:r>
      <w:r>
        <w:t xml:space="preserve"> : la clé de l'API ne quitte jamais Supabase.</w:t>
      </w:r>
    </w:p>
    <w:p>
      <w:pPr>
        <w:pStyle w:val="ListParagraph"/>
        <w:numPr>
          <w:ilvl w:val="0"/>
          <w:numId w:val="3"/>
        </w:numPr>
        <w:spacing w:after="60"/>
      </w:pPr>
      <w:r>
        <w:rPr>
          <w:b/>
          <w:bCs/>
        </w:rPr>
        <w:t xml:space="preserve">Chaque appel est compté</w:t>
      </w:r>
      <w:r>
        <w:t xml:space="preserve"> (famille.ia_usage) ; au-delà du plafond du foyer (5 $ par mois par défaut, réglable par l'administrateur : 2, 5, 10 ou 20 $), l'assistant fait une pause jusqu'au 1er du mois, et tout le reste de l'app fonctionne.</w:t>
      </w:r>
    </w:p>
    <w:p>
      <w:pPr>
        <w:spacing w:after="120"/>
      </w:pPr>
      <w:r>
        <w:t xml:space="preserve">Modèles : </w:t>
      </w:r>
      <w:r>
        <w:rPr>
          <w:b/>
          <w:bCs/>
        </w:rPr>
        <w:t xml:space="preserve">Claude Haiku 5.5</w:t>
      </w:r>
      <w:r>
        <w:t xml:space="preserve"> pour les textes courts et fréquents, </w:t>
      </w:r>
      <w:r>
        <w:rPr>
          <w:b/>
          <w:bCs/>
        </w:rPr>
        <w:t xml:space="preserve">Claude Sonnet 5.5</w:t>
      </w:r>
      <w:r>
        <w:t xml:space="preserve"> pour les images, pages longues et raisonnements. Pas de reconnaissance de visage ; pour un enfant sans compte, seuls le prénom et l'âge peuvent être envoyés, et seulement quand c'est utile ; les vidéos ne sont jamais téléchargées. Texte prévu pour la politique de confidentialité dans supabase/functions/ia/LISEZMOI.md.</w:t>
      </w:r>
    </w:p>
    <w:p>
      <w:pPr>
        <w:pStyle w:val="Heading2"/>
      </w:pPr>
      <w:r>
        <w:t xml:space="preserve">8.4 Les 16 fonctions de la V1</w:t>
      </w:r>
    </w:p>
    <w:tbl>
      <w:tblPr>
        <w:tblW w:type="dxa" w:w="9638"/>
        <w:tblBorders>
          <w:top w:val="single" w:color="D9D6CF" w:sz="4"/>
          <w:left w:val="single" w:color="D9D6CF" w:sz="4"/>
          <w:bottom w:val="single" w:color="D9D6CF" w:sz="4"/>
          <w:right w:val="single" w:color="D9D6CF" w:sz="4"/>
          <w:insideH w:val="single" w:color="D9D6CF" w:sz="4"/>
          <w:insideV w:val="single" w:color="D9D6CF" w:sz="4"/>
        </w:tblBorders>
      </w:tblPr>
      <w:tblGrid>
        <w:gridCol w:w="1349"/>
        <w:gridCol w:w="4819"/>
        <w:gridCol w:w="1927"/>
        <w:gridCol w:w="1543"/>
      </w:tblGrid>
      <w:tr>
        <w:trPr>
          <w:tblHeader/>
        </w:trPr>
        <w:tc>
          <w:tcPr>
            <w:tcW w:type="dxa" w:w="1349"/>
            <w:shd w:fill="ECEAE4" w:color="auto" w:val="clear"/>
            <w:tcMar>
              <w:top w:type="dxa" w:w="60"/>
              <w:left w:type="dxa" w:w="100"/>
              <w:bottom w:type="dxa" w:w="60"/>
              <w:right w:type="dxa" w:w="100"/>
            </w:tcMar>
          </w:tcPr>
          <w:p>
            <w:pPr>
              <w:spacing w:after="40" w:before="40"/>
            </w:pPr>
            <w:r>
              <w:rPr>
                <w:b/>
                <w:bCs/>
                <w:sz w:val="18"/>
                <w:szCs w:val="18"/>
              </w:rPr>
              <w:t xml:space="preserve">Module</w:t>
            </w:r>
          </w:p>
        </w:tc>
        <w:tc>
          <w:tcPr>
            <w:tcW w:type="dxa" w:w="4819"/>
            <w:shd w:fill="ECEAE4" w:color="auto" w:val="clear"/>
            <w:tcMar>
              <w:top w:type="dxa" w:w="60"/>
              <w:left w:type="dxa" w:w="100"/>
              <w:bottom w:type="dxa" w:w="60"/>
              <w:right w:type="dxa" w:w="100"/>
            </w:tcMar>
          </w:tcPr>
          <w:p>
            <w:pPr>
              <w:spacing w:after="40" w:before="40"/>
            </w:pPr>
            <w:r>
              <w:rPr>
                <w:b/>
                <w:bCs/>
                <w:sz w:val="18"/>
                <w:szCs w:val="18"/>
              </w:rPr>
              <w:t xml:space="preserve">Fonction</w:t>
            </w:r>
          </w:p>
        </w:tc>
        <w:tc>
          <w:tcPr>
            <w:tcW w:type="dxa" w:w="1927"/>
            <w:shd w:fill="ECEAE4" w:color="auto" w:val="clear"/>
            <w:tcMar>
              <w:top w:type="dxa" w:w="60"/>
              <w:left w:type="dxa" w:w="100"/>
              <w:bottom w:type="dxa" w:w="60"/>
              <w:right w:type="dxa" w:w="100"/>
            </w:tcMar>
          </w:tcPr>
          <w:p>
            <w:pPr>
              <w:spacing w:after="40" w:before="40"/>
            </w:pPr>
            <w:r>
              <w:rPr>
                <w:b/>
                <w:bCs/>
                <w:sz w:val="18"/>
                <w:szCs w:val="18"/>
              </w:rPr>
              <w:t xml:space="preserve">Modèle</w:t>
            </w:r>
          </w:p>
        </w:tc>
        <w:tc>
          <w:tcPr>
            <w:tcW w:type="dxa" w:w="1543"/>
            <w:shd w:fill="ECEAE4" w:color="auto" w:val="clear"/>
            <w:tcMar>
              <w:top w:type="dxa" w:w="60"/>
              <w:left w:type="dxa" w:w="100"/>
              <w:bottom w:type="dxa" w:w="60"/>
              <w:right w:type="dxa" w:w="100"/>
            </w:tcMar>
          </w:tcPr>
          <w:p>
            <w:pPr>
              <w:spacing w:after="40" w:before="40"/>
            </w:pPr>
            <w:r>
              <w:rPr>
                <w:b/>
                <w:bCs/>
                <w:sz w:val="18"/>
                <w:szCs w:val="18"/>
              </w:rPr>
              <w:t xml:space="preserve">Coût indicatif</w:t>
            </w:r>
          </w:p>
        </w:tc>
      </w:tr>
      <w:tr>
        <w:tc>
          <w:tcPr>
            <w:tcW w:type="dxa" w:w="1349"/>
            <w:tcMar>
              <w:top w:type="dxa" w:w="60"/>
              <w:left w:type="dxa" w:w="100"/>
              <w:bottom w:type="dxa" w:w="60"/>
              <w:right w:type="dxa" w:w="100"/>
            </w:tcMar>
          </w:tcPr>
          <w:p>
            <w:pPr>
              <w:spacing w:after="40" w:before="40"/>
            </w:pPr>
            <w:r>
              <w:rPr>
                <w:b w:val="false"/>
                <w:bCs w:val="false"/>
                <w:sz w:val="18"/>
                <w:szCs w:val="18"/>
              </w:rPr>
              <w:t xml:space="preserve">Recettes</w:t>
            </w:r>
          </w:p>
        </w:tc>
        <w:tc>
          <w:tcPr>
            <w:tcW w:type="dxa" w:w="4819"/>
            <w:tcMar>
              <w:top w:type="dxa" w:w="60"/>
              <w:left w:type="dxa" w:w="100"/>
              <w:bottom w:type="dxa" w:w="60"/>
              <w:right w:type="dxa" w:w="100"/>
            </w:tcMar>
          </w:tcPr>
          <w:p>
            <w:pPr>
              <w:spacing w:after="40" w:before="40"/>
            </w:pPr>
            <w:r>
              <w:rPr>
                <w:b w:val="false"/>
                <w:bCs w:val="false"/>
                <w:sz w:val="18"/>
                <w:szCs w:val="18"/>
              </w:rPr>
              <w:t xml:space="preserve">Photo d'une page ou d'une fiche manuscrite → recette</w:t>
            </w:r>
          </w:p>
        </w:tc>
        <w:tc>
          <w:tcPr>
            <w:tcW w:type="dxa" w:w="1927"/>
            <w:tcMar>
              <w:top w:type="dxa" w:w="60"/>
              <w:left w:type="dxa" w:w="100"/>
              <w:bottom w:type="dxa" w:w="60"/>
              <w:right w:type="dxa" w:w="100"/>
            </w:tcMar>
          </w:tcPr>
          <w:p>
            <w:pPr>
              <w:spacing w:after="40" w:before="40"/>
            </w:pPr>
            <w:r>
              <w:rPr>
                <w:b w:val="false"/>
                <w:bCs w:val="false"/>
                <w:sz w:val="18"/>
                <w:szCs w:val="18"/>
              </w:rPr>
              <w:t xml:space="preserve">Sonnet</w:t>
            </w:r>
          </w:p>
        </w:tc>
        <w:tc>
          <w:tcPr>
            <w:tcW w:type="dxa" w:w="1543"/>
            <w:tcMar>
              <w:top w:type="dxa" w:w="60"/>
              <w:left w:type="dxa" w:w="100"/>
              <w:bottom w:type="dxa" w:w="60"/>
              <w:right w:type="dxa" w:w="100"/>
            </w:tcMar>
          </w:tcPr>
          <w:p>
            <w:pPr>
              <w:spacing w:after="40" w:before="40"/>
            </w:pPr>
            <w:r>
              <w:rPr>
                <w:b w:val="false"/>
                <w:bCs w:val="false"/>
                <w:sz w:val="18"/>
                <w:szCs w:val="18"/>
              </w:rPr>
              <w:t xml:space="preserve">0,03 $</w:t>
            </w:r>
          </w:p>
        </w:tc>
      </w:tr>
      <w:tr>
        <w:tc>
          <w:tcPr>
            <w:tcW w:type="dxa" w:w="1349"/>
            <w:tcMar>
              <w:top w:type="dxa" w:w="60"/>
              <w:left w:type="dxa" w:w="100"/>
              <w:bottom w:type="dxa" w:w="60"/>
              <w:right w:type="dxa" w:w="100"/>
            </w:tcMar>
          </w:tcPr>
          <w:p>
            <w:pPr>
              <w:spacing w:after="40" w:before="40"/>
            </w:pPr>
            <w:r>
              <w:rPr>
                <w:b w:val="false"/>
                <w:bCs w:val="false"/>
                <w:sz w:val="18"/>
                <w:szCs w:val="18"/>
              </w:rPr>
              <w:t xml:space="preserve">Recettes</w:t>
            </w:r>
          </w:p>
        </w:tc>
        <w:tc>
          <w:tcPr>
            <w:tcW w:type="dxa" w:w="4819"/>
            <w:tcMar>
              <w:top w:type="dxa" w:w="60"/>
              <w:left w:type="dxa" w:w="100"/>
              <w:bottom w:type="dxa" w:w="60"/>
              <w:right w:type="dxa" w:w="100"/>
            </w:tcMar>
          </w:tcPr>
          <w:p>
            <w:pPr>
              <w:spacing w:after="40" w:before="40"/>
            </w:pPr>
            <w:r>
              <w:rPr>
                <w:b w:val="false"/>
                <w:bCs w:val="false"/>
                <w:sz w:val="18"/>
                <w:szCs w:val="18"/>
              </w:rPr>
              <w:t xml:space="preserve">Vidéo YouTube, TikTok, Instagram → recette (texte public)</w:t>
            </w:r>
          </w:p>
        </w:tc>
        <w:tc>
          <w:tcPr>
            <w:tcW w:type="dxa" w:w="1927"/>
            <w:tcMar>
              <w:top w:type="dxa" w:w="60"/>
              <w:left w:type="dxa" w:w="100"/>
              <w:bottom w:type="dxa" w:w="60"/>
              <w:right w:type="dxa" w:w="100"/>
            </w:tcMar>
          </w:tcPr>
          <w:p>
            <w:pPr>
              <w:spacing w:after="40" w:before="40"/>
            </w:pPr>
            <w:r>
              <w:rPr>
                <w:b w:val="false"/>
                <w:bCs w:val="false"/>
                <w:sz w:val="18"/>
                <w:szCs w:val="18"/>
              </w:rPr>
              <w:t xml:space="preserve">Sonnet</w:t>
            </w:r>
          </w:p>
        </w:tc>
        <w:tc>
          <w:tcPr>
            <w:tcW w:type="dxa" w:w="1543"/>
            <w:tcMar>
              <w:top w:type="dxa" w:w="60"/>
              <w:left w:type="dxa" w:w="100"/>
              <w:bottom w:type="dxa" w:w="60"/>
              <w:right w:type="dxa" w:w="100"/>
            </w:tcMar>
          </w:tcPr>
          <w:p>
            <w:pPr>
              <w:spacing w:after="40" w:before="40"/>
            </w:pPr>
            <w:r>
              <w:rPr>
                <w:b w:val="false"/>
                <w:bCs w:val="false"/>
                <w:sz w:val="18"/>
                <w:szCs w:val="18"/>
              </w:rPr>
              <w:t xml:space="preserve">0,035 $</w:t>
            </w:r>
          </w:p>
        </w:tc>
      </w:tr>
      <w:tr>
        <w:tc>
          <w:tcPr>
            <w:tcW w:type="dxa" w:w="1349"/>
            <w:tcMar>
              <w:top w:type="dxa" w:w="60"/>
              <w:left w:type="dxa" w:w="100"/>
              <w:bottom w:type="dxa" w:w="60"/>
              <w:right w:type="dxa" w:w="100"/>
            </w:tcMar>
          </w:tcPr>
          <w:p>
            <w:pPr>
              <w:spacing w:after="40" w:before="40"/>
            </w:pPr>
            <w:r>
              <w:rPr>
                <w:b w:val="false"/>
                <w:bCs w:val="false"/>
                <w:sz w:val="18"/>
                <w:szCs w:val="18"/>
              </w:rPr>
              <w:t xml:space="preserve">Recettes</w:t>
            </w:r>
          </w:p>
        </w:tc>
        <w:tc>
          <w:tcPr>
            <w:tcW w:type="dxa" w:w="4819"/>
            <w:tcMar>
              <w:top w:type="dxa" w:w="60"/>
              <w:left w:type="dxa" w:w="100"/>
              <w:bottom w:type="dxa" w:w="60"/>
              <w:right w:type="dxa" w:w="100"/>
            </w:tcMar>
          </w:tcPr>
          <w:p>
            <w:pPr>
              <w:spacing w:after="40" w:before="40"/>
            </w:pPr>
            <w:r>
              <w:rPr>
                <w:b w:val="false"/>
                <w:bCs w:val="false"/>
                <w:sz w:val="18"/>
                <w:szCs w:val="18"/>
              </w:rPr>
              <w:t xml:space="preserve">Page web sans fiche structurée → recette</w:t>
            </w:r>
          </w:p>
        </w:tc>
        <w:tc>
          <w:tcPr>
            <w:tcW w:type="dxa" w:w="1927"/>
            <w:tcMar>
              <w:top w:type="dxa" w:w="60"/>
              <w:left w:type="dxa" w:w="100"/>
              <w:bottom w:type="dxa" w:w="60"/>
              <w:right w:type="dxa" w:w="100"/>
            </w:tcMar>
          </w:tcPr>
          <w:p>
            <w:pPr>
              <w:spacing w:after="40" w:before="40"/>
            </w:pPr>
            <w:r>
              <w:rPr>
                <w:b w:val="false"/>
                <w:bCs w:val="false"/>
                <w:sz w:val="18"/>
                <w:szCs w:val="18"/>
              </w:rPr>
              <w:t xml:space="preserve">Sonnet</w:t>
            </w:r>
          </w:p>
        </w:tc>
        <w:tc>
          <w:tcPr>
            <w:tcW w:type="dxa" w:w="1543"/>
            <w:tcMar>
              <w:top w:type="dxa" w:w="60"/>
              <w:left w:type="dxa" w:w="100"/>
              <w:bottom w:type="dxa" w:w="60"/>
              <w:right w:type="dxa" w:w="100"/>
            </w:tcMar>
          </w:tcPr>
          <w:p>
            <w:pPr>
              <w:spacing w:after="40" w:before="40"/>
            </w:pPr>
            <w:r>
              <w:rPr>
                <w:b w:val="false"/>
                <w:bCs w:val="false"/>
                <w:sz w:val="18"/>
                <w:szCs w:val="18"/>
              </w:rPr>
              <w:t xml:space="preserve">0,02 $</w:t>
            </w:r>
          </w:p>
        </w:tc>
      </w:tr>
      <w:tr>
        <w:tc>
          <w:tcPr>
            <w:tcW w:type="dxa" w:w="1349"/>
            <w:tcMar>
              <w:top w:type="dxa" w:w="60"/>
              <w:left w:type="dxa" w:w="100"/>
              <w:bottom w:type="dxa" w:w="60"/>
              <w:right w:type="dxa" w:w="100"/>
            </w:tcMar>
          </w:tcPr>
          <w:p>
            <w:pPr>
              <w:spacing w:after="40" w:before="40"/>
            </w:pPr>
            <w:r>
              <w:rPr>
                <w:b w:val="false"/>
                <w:bCs w:val="false"/>
                <w:sz w:val="18"/>
                <w:szCs w:val="18"/>
              </w:rPr>
              <w:t xml:space="preserve">Recettes</w:t>
            </w:r>
          </w:p>
        </w:tc>
        <w:tc>
          <w:tcPr>
            <w:tcW w:type="dxa" w:w="4819"/>
            <w:tcMar>
              <w:top w:type="dxa" w:w="60"/>
              <w:left w:type="dxa" w:w="100"/>
              <w:bottom w:type="dxa" w:w="60"/>
              <w:right w:type="dxa" w:w="100"/>
            </w:tcMar>
          </w:tcPr>
          <w:p>
            <w:pPr>
              <w:spacing w:after="40" w:before="40"/>
            </w:pPr>
            <w:r>
              <w:rPr>
                <w:b w:val="false"/>
                <w:bCs w:val="false"/>
                <w:sz w:val="18"/>
                <w:szCs w:val="18"/>
              </w:rPr>
              <w:t xml:space="preserve">Questions en cuisinant (mode assistant)</w:t>
            </w:r>
          </w:p>
        </w:tc>
        <w:tc>
          <w:tcPr>
            <w:tcW w:type="dxa" w:w="1927"/>
            <w:tcMar>
              <w:top w:type="dxa" w:w="60"/>
              <w:left w:type="dxa" w:w="100"/>
              <w:bottom w:type="dxa" w:w="60"/>
              <w:right w:type="dxa" w:w="100"/>
            </w:tcMar>
          </w:tcPr>
          <w:p>
            <w:pPr>
              <w:spacing w:after="40" w:before="40"/>
            </w:pPr>
            <w:r>
              <w:rPr>
                <w:b w:val="false"/>
                <w:bCs w:val="false"/>
                <w:sz w:val="18"/>
                <w:szCs w:val="18"/>
              </w:rPr>
              <w:t xml:space="preserve">Sonnet</w:t>
            </w:r>
          </w:p>
        </w:tc>
        <w:tc>
          <w:tcPr>
            <w:tcW w:type="dxa" w:w="1543"/>
            <w:tcMar>
              <w:top w:type="dxa" w:w="60"/>
              <w:left w:type="dxa" w:w="100"/>
              <w:bottom w:type="dxa" w:w="60"/>
              <w:right w:type="dxa" w:w="100"/>
            </w:tcMar>
          </w:tcPr>
          <w:p>
            <w:pPr>
              <w:spacing w:after="40" w:before="40"/>
            </w:pPr>
            <w:r>
              <w:rPr>
                <w:b w:val="false"/>
                <w:bCs w:val="false"/>
                <w:sz w:val="18"/>
                <w:szCs w:val="18"/>
              </w:rPr>
              <w:t xml:space="preserve">0,009 $</w:t>
            </w:r>
          </w:p>
        </w:tc>
      </w:tr>
      <w:tr>
        <w:tc>
          <w:tcPr>
            <w:tcW w:type="dxa" w:w="1349"/>
            <w:tcMar>
              <w:top w:type="dxa" w:w="60"/>
              <w:left w:type="dxa" w:w="100"/>
              <w:bottom w:type="dxa" w:w="60"/>
              <w:right w:type="dxa" w:w="100"/>
            </w:tcMar>
          </w:tcPr>
          <w:p>
            <w:pPr>
              <w:spacing w:after="40" w:before="40"/>
            </w:pPr>
            <w:r>
              <w:rPr>
                <w:b w:val="false"/>
                <w:bCs w:val="false"/>
                <w:sz w:val="18"/>
                <w:szCs w:val="18"/>
              </w:rPr>
              <w:t xml:space="preserve">Courses</w:t>
            </w:r>
          </w:p>
        </w:tc>
        <w:tc>
          <w:tcPr>
            <w:tcW w:type="dxa" w:w="4819"/>
            <w:tcMar>
              <w:top w:type="dxa" w:w="60"/>
              <w:left w:type="dxa" w:w="100"/>
              <w:bottom w:type="dxa" w:w="60"/>
              <w:right w:type="dxa" w:w="100"/>
            </w:tcMar>
          </w:tcPr>
          <w:p>
            <w:pPr>
              <w:spacing w:after="40" w:before="40"/>
            </w:pPr>
            <w:r>
              <w:rPr>
                <w:b w:val="false"/>
                <w:bCs w:val="false"/>
                <w:sz w:val="18"/>
                <w:szCs w:val="18"/>
              </w:rPr>
              <w:t xml:space="preserve">Ajout en phrase ou à la voix</w:t>
            </w:r>
          </w:p>
        </w:tc>
        <w:tc>
          <w:tcPr>
            <w:tcW w:type="dxa" w:w="1927"/>
            <w:tcMar>
              <w:top w:type="dxa" w:w="60"/>
              <w:left w:type="dxa" w:w="100"/>
              <w:bottom w:type="dxa" w:w="60"/>
              <w:right w:type="dxa" w:w="100"/>
            </w:tcMar>
          </w:tcPr>
          <w:p>
            <w:pPr>
              <w:spacing w:after="40" w:before="40"/>
            </w:pPr>
            <w:r>
              <w:rPr>
                <w:b w:val="false"/>
                <w:bCs w:val="false"/>
                <w:sz w:val="18"/>
                <w:szCs w:val="18"/>
              </w:rPr>
              <w:t xml:space="preserve">Haiku</w:t>
            </w:r>
          </w:p>
        </w:tc>
        <w:tc>
          <w:tcPr>
            <w:tcW w:type="dxa" w:w="1543"/>
            <w:tcMar>
              <w:top w:type="dxa" w:w="60"/>
              <w:left w:type="dxa" w:w="100"/>
              <w:bottom w:type="dxa" w:w="60"/>
              <w:right w:type="dxa" w:w="100"/>
            </w:tcMar>
          </w:tcPr>
          <w:p>
            <w:pPr>
              <w:spacing w:after="40" w:before="40"/>
            </w:pPr>
            <w:r>
              <w:rPr>
                <w:b w:val="false"/>
                <w:bCs w:val="false"/>
                <w:sz w:val="18"/>
                <w:szCs w:val="18"/>
              </w:rPr>
              <w:t xml:space="preserve">0,0004 $</w:t>
            </w:r>
          </w:p>
        </w:tc>
      </w:tr>
      <w:tr>
        <w:tc>
          <w:tcPr>
            <w:tcW w:type="dxa" w:w="1349"/>
            <w:tcMar>
              <w:top w:type="dxa" w:w="60"/>
              <w:left w:type="dxa" w:w="100"/>
              <w:bottom w:type="dxa" w:w="60"/>
              <w:right w:type="dxa" w:w="100"/>
            </w:tcMar>
          </w:tcPr>
          <w:p>
            <w:pPr>
              <w:spacing w:after="40" w:before="40"/>
            </w:pPr>
            <w:r>
              <w:rPr>
                <w:b w:val="false"/>
                <w:bCs w:val="false"/>
                <w:sz w:val="18"/>
                <w:szCs w:val="18"/>
              </w:rPr>
              <w:t xml:space="preserve">Courses</w:t>
            </w:r>
          </w:p>
        </w:tc>
        <w:tc>
          <w:tcPr>
            <w:tcW w:type="dxa" w:w="4819"/>
            <w:tcMar>
              <w:top w:type="dxa" w:w="60"/>
              <w:left w:type="dxa" w:w="100"/>
              <w:bottom w:type="dxa" w:w="60"/>
              <w:right w:type="dxa" w:w="100"/>
            </w:tcMar>
          </w:tcPr>
          <w:p>
            <w:pPr>
              <w:spacing w:after="40" w:before="40"/>
            </w:pPr>
            <w:r>
              <w:rPr>
                <w:b w:val="false"/>
                <w:bCs w:val="false"/>
                <w:sz w:val="18"/>
                <w:szCs w:val="18"/>
              </w:rPr>
              <w:t xml:space="preserve">Prévision des habituels (de nuit, par semaine)</w:t>
            </w:r>
          </w:p>
        </w:tc>
        <w:tc>
          <w:tcPr>
            <w:tcW w:type="dxa" w:w="1927"/>
            <w:tcMar>
              <w:top w:type="dxa" w:w="60"/>
              <w:left w:type="dxa" w:w="100"/>
              <w:bottom w:type="dxa" w:w="60"/>
              <w:right w:type="dxa" w:w="100"/>
            </w:tcMar>
          </w:tcPr>
          <w:p>
            <w:pPr>
              <w:spacing w:after="40" w:before="40"/>
            </w:pPr>
            <w:r>
              <w:rPr>
                <w:b w:val="false"/>
                <w:bCs w:val="false"/>
                <w:sz w:val="18"/>
                <w:szCs w:val="18"/>
              </w:rPr>
              <w:t xml:space="preserve">Haiku</w:t>
            </w:r>
          </w:p>
        </w:tc>
        <w:tc>
          <w:tcPr>
            <w:tcW w:type="dxa" w:w="1543"/>
            <w:tcMar>
              <w:top w:type="dxa" w:w="60"/>
              <w:left w:type="dxa" w:w="100"/>
              <w:bottom w:type="dxa" w:w="60"/>
              <w:right w:type="dxa" w:w="100"/>
            </w:tcMar>
          </w:tcPr>
          <w:p>
            <w:pPr>
              <w:spacing w:after="40" w:before="40"/>
            </w:pPr>
            <w:r>
              <w:rPr>
                <w:b w:val="false"/>
                <w:bCs w:val="false"/>
                <w:sz w:val="18"/>
                <w:szCs w:val="18"/>
              </w:rPr>
              <w:t xml:space="preserve">0,00025 $</w:t>
            </w:r>
          </w:p>
        </w:tc>
      </w:tr>
      <w:tr>
        <w:tc>
          <w:tcPr>
            <w:tcW w:type="dxa" w:w="1349"/>
            <w:tcMar>
              <w:top w:type="dxa" w:w="60"/>
              <w:left w:type="dxa" w:w="100"/>
              <w:bottom w:type="dxa" w:w="60"/>
              <w:right w:type="dxa" w:w="100"/>
            </w:tcMar>
          </w:tcPr>
          <w:p>
            <w:pPr>
              <w:spacing w:after="40" w:before="40"/>
            </w:pPr>
            <w:r>
              <w:rPr>
                <w:b w:val="false"/>
                <w:bCs w:val="false"/>
                <w:sz w:val="18"/>
                <w:szCs w:val="18"/>
              </w:rPr>
              <w:t xml:space="preserve">Courses</w:t>
            </w:r>
          </w:p>
        </w:tc>
        <w:tc>
          <w:tcPr>
            <w:tcW w:type="dxa" w:w="4819"/>
            <w:tcMar>
              <w:top w:type="dxa" w:w="60"/>
              <w:left w:type="dxa" w:w="100"/>
              <w:bottom w:type="dxa" w:w="60"/>
              <w:right w:type="dxa" w:w="100"/>
            </w:tcMar>
          </w:tcPr>
          <w:p>
            <w:pPr>
              <w:spacing w:after="40" w:before="40"/>
            </w:pPr>
            <w:r>
              <w:rPr>
                <w:b w:val="false"/>
                <w:bCs w:val="false"/>
                <w:sz w:val="18"/>
                <w:szCs w:val="18"/>
              </w:rPr>
              <w:t xml:space="preserve">Fusion des doublons et addition des quantités</w:t>
            </w:r>
          </w:p>
        </w:tc>
        <w:tc>
          <w:tcPr>
            <w:tcW w:type="dxa" w:w="1927"/>
            <w:tcMar>
              <w:top w:type="dxa" w:w="60"/>
              <w:left w:type="dxa" w:w="100"/>
              <w:bottom w:type="dxa" w:w="60"/>
              <w:right w:type="dxa" w:w="100"/>
            </w:tcMar>
          </w:tcPr>
          <w:p>
            <w:pPr>
              <w:spacing w:after="40" w:before="40"/>
            </w:pPr>
            <w:r>
              <w:rPr>
                <w:b w:val="false"/>
                <w:bCs w:val="false"/>
                <w:sz w:val="18"/>
                <w:szCs w:val="18"/>
              </w:rPr>
              <w:t xml:space="preserve">Haiku</w:t>
            </w:r>
          </w:p>
        </w:tc>
        <w:tc>
          <w:tcPr>
            <w:tcW w:type="dxa" w:w="1543"/>
            <w:tcMar>
              <w:top w:type="dxa" w:w="60"/>
              <w:left w:type="dxa" w:w="100"/>
              <w:bottom w:type="dxa" w:w="60"/>
              <w:right w:type="dxa" w:w="100"/>
            </w:tcMar>
          </w:tcPr>
          <w:p>
            <w:pPr>
              <w:spacing w:after="40" w:before="40"/>
            </w:pPr>
            <w:r>
              <w:rPr>
                <w:b w:val="false"/>
                <w:bCs w:val="false"/>
                <w:sz w:val="18"/>
                <w:szCs w:val="18"/>
              </w:rPr>
              <w:t xml:space="preserve">0,0005 $</w:t>
            </w:r>
          </w:p>
        </w:tc>
      </w:tr>
      <w:tr>
        <w:tc>
          <w:tcPr>
            <w:tcW w:type="dxa" w:w="1349"/>
            <w:tcMar>
              <w:top w:type="dxa" w:w="60"/>
              <w:left w:type="dxa" w:w="100"/>
              <w:bottom w:type="dxa" w:w="60"/>
              <w:right w:type="dxa" w:w="100"/>
            </w:tcMar>
          </w:tcPr>
          <w:p>
            <w:pPr>
              <w:spacing w:after="40" w:before="40"/>
            </w:pPr>
            <w:r>
              <w:rPr>
                <w:b w:val="false"/>
                <w:bCs w:val="false"/>
                <w:sz w:val="18"/>
                <w:szCs w:val="18"/>
              </w:rPr>
              <w:t xml:space="preserve">Quotidien</w:t>
            </w:r>
          </w:p>
        </w:tc>
        <w:tc>
          <w:tcPr>
            <w:tcW w:type="dxa" w:w="4819"/>
            <w:tcMar>
              <w:top w:type="dxa" w:w="60"/>
              <w:left w:type="dxa" w:w="100"/>
              <w:bottom w:type="dxa" w:w="60"/>
              <w:right w:type="dxa" w:w="100"/>
            </w:tcMar>
          </w:tcPr>
          <w:p>
            <w:pPr>
              <w:spacing w:after="40" w:before="40"/>
            </w:pPr>
            <w:r>
              <w:rPr>
                <w:b w:val="false"/>
                <w:bCs w:val="false"/>
                <w:sz w:val="18"/>
                <w:szCs w:val="18"/>
              </w:rPr>
              <w:t xml:space="preserve">Photo ou PDF d'un planning → activités et séances</w:t>
            </w:r>
          </w:p>
        </w:tc>
        <w:tc>
          <w:tcPr>
            <w:tcW w:type="dxa" w:w="1927"/>
            <w:tcMar>
              <w:top w:type="dxa" w:w="60"/>
              <w:left w:type="dxa" w:w="100"/>
              <w:bottom w:type="dxa" w:w="60"/>
              <w:right w:type="dxa" w:w="100"/>
            </w:tcMar>
          </w:tcPr>
          <w:p>
            <w:pPr>
              <w:spacing w:after="40" w:before="40"/>
            </w:pPr>
            <w:r>
              <w:rPr>
                <w:b w:val="false"/>
                <w:bCs w:val="false"/>
                <w:sz w:val="18"/>
                <w:szCs w:val="18"/>
              </w:rPr>
              <w:t xml:space="preserve">Sonnet</w:t>
            </w:r>
          </w:p>
        </w:tc>
        <w:tc>
          <w:tcPr>
            <w:tcW w:type="dxa" w:w="1543"/>
            <w:tcMar>
              <w:top w:type="dxa" w:w="60"/>
              <w:left w:type="dxa" w:w="100"/>
              <w:bottom w:type="dxa" w:w="60"/>
              <w:right w:type="dxa" w:w="100"/>
            </w:tcMar>
          </w:tcPr>
          <w:p>
            <w:pPr>
              <w:spacing w:after="40" w:before="40"/>
            </w:pPr>
            <w:r>
              <w:rPr>
                <w:b w:val="false"/>
                <w:bCs w:val="false"/>
                <w:sz w:val="18"/>
                <w:szCs w:val="18"/>
              </w:rPr>
              <w:t xml:space="preserve">0,03 $</w:t>
            </w:r>
          </w:p>
        </w:tc>
      </w:tr>
      <w:tr>
        <w:tc>
          <w:tcPr>
            <w:tcW w:type="dxa" w:w="1349"/>
            <w:tcMar>
              <w:top w:type="dxa" w:w="60"/>
              <w:left w:type="dxa" w:w="100"/>
              <w:bottom w:type="dxa" w:w="60"/>
              <w:right w:type="dxa" w:w="100"/>
            </w:tcMar>
          </w:tcPr>
          <w:p>
            <w:pPr>
              <w:spacing w:after="40" w:before="40"/>
            </w:pPr>
            <w:r>
              <w:rPr>
                <w:b w:val="false"/>
                <w:bCs w:val="false"/>
                <w:sz w:val="18"/>
                <w:szCs w:val="18"/>
              </w:rPr>
              <w:t xml:space="preserve">Quotidien</w:t>
            </w:r>
          </w:p>
        </w:tc>
        <w:tc>
          <w:tcPr>
            <w:tcW w:type="dxa" w:w="4819"/>
            <w:tcMar>
              <w:top w:type="dxa" w:w="60"/>
              <w:left w:type="dxa" w:w="100"/>
              <w:bottom w:type="dxa" w:w="60"/>
              <w:right w:type="dxa" w:w="100"/>
            </w:tcMar>
          </w:tcPr>
          <w:p>
            <w:pPr>
              <w:spacing w:after="40" w:before="40"/>
            </w:pPr>
            <w:r>
              <w:rPr>
                <w:b w:val="false"/>
                <w:bCs w:val="false"/>
                <w:sz w:val="18"/>
                <w:szCs w:val="18"/>
              </w:rPr>
              <w:t xml:space="preserve">Dicter une tâche</w:t>
            </w:r>
          </w:p>
        </w:tc>
        <w:tc>
          <w:tcPr>
            <w:tcW w:type="dxa" w:w="1927"/>
            <w:tcMar>
              <w:top w:type="dxa" w:w="60"/>
              <w:left w:type="dxa" w:w="100"/>
              <w:bottom w:type="dxa" w:w="60"/>
              <w:right w:type="dxa" w:w="100"/>
            </w:tcMar>
          </w:tcPr>
          <w:p>
            <w:pPr>
              <w:spacing w:after="40" w:before="40"/>
            </w:pPr>
            <w:r>
              <w:rPr>
                <w:b w:val="false"/>
                <w:bCs w:val="false"/>
                <w:sz w:val="18"/>
                <w:szCs w:val="18"/>
              </w:rPr>
              <w:t xml:space="preserve">Haiku</w:t>
            </w:r>
          </w:p>
        </w:tc>
        <w:tc>
          <w:tcPr>
            <w:tcW w:type="dxa" w:w="1543"/>
            <w:tcMar>
              <w:top w:type="dxa" w:w="60"/>
              <w:left w:type="dxa" w:w="100"/>
              <w:bottom w:type="dxa" w:w="60"/>
              <w:right w:type="dxa" w:w="100"/>
            </w:tcMar>
          </w:tcPr>
          <w:p>
            <w:pPr>
              <w:spacing w:after="40" w:before="40"/>
            </w:pPr>
            <w:r>
              <w:rPr>
                <w:b w:val="false"/>
                <w:bCs w:val="false"/>
                <w:sz w:val="18"/>
                <w:szCs w:val="18"/>
              </w:rPr>
              <w:t xml:space="preserve">0,0005 $</w:t>
            </w:r>
          </w:p>
        </w:tc>
      </w:tr>
      <w:tr>
        <w:tc>
          <w:tcPr>
            <w:tcW w:type="dxa" w:w="1349"/>
            <w:tcMar>
              <w:top w:type="dxa" w:w="60"/>
              <w:left w:type="dxa" w:w="100"/>
              <w:bottom w:type="dxa" w:w="60"/>
              <w:right w:type="dxa" w:w="100"/>
            </w:tcMar>
          </w:tcPr>
          <w:p>
            <w:pPr>
              <w:spacing w:after="40" w:before="40"/>
            </w:pPr>
            <w:r>
              <w:rPr>
                <w:b w:val="false"/>
                <w:bCs w:val="false"/>
                <w:sz w:val="18"/>
                <w:szCs w:val="18"/>
              </w:rPr>
              <w:t xml:space="preserve">Cadeaux</w:t>
            </w:r>
          </w:p>
        </w:tc>
        <w:tc>
          <w:tcPr>
            <w:tcW w:type="dxa" w:w="4819"/>
            <w:tcMar>
              <w:top w:type="dxa" w:w="60"/>
              <w:left w:type="dxa" w:w="100"/>
              <w:bottom w:type="dxa" w:w="60"/>
              <w:right w:type="dxa" w:w="100"/>
            </w:tcMar>
          </w:tcPr>
          <w:p>
            <w:pPr>
              <w:spacing w:after="40" w:before="40"/>
            </w:pPr>
            <w:r>
              <w:rPr>
                <w:b w:val="false"/>
                <w:bCs w:val="false"/>
                <w:sz w:val="18"/>
                <w:szCs w:val="18"/>
              </w:rPr>
              <w:t xml:space="preserve">Lien collé → fiche complète</w:t>
            </w:r>
          </w:p>
        </w:tc>
        <w:tc>
          <w:tcPr>
            <w:tcW w:type="dxa" w:w="1927"/>
            <w:tcMar>
              <w:top w:type="dxa" w:w="60"/>
              <w:left w:type="dxa" w:w="100"/>
              <w:bottom w:type="dxa" w:w="60"/>
              <w:right w:type="dxa" w:w="100"/>
            </w:tcMar>
          </w:tcPr>
          <w:p>
            <w:pPr>
              <w:spacing w:after="40" w:before="40"/>
            </w:pPr>
            <w:r>
              <w:rPr>
                <w:b w:val="false"/>
                <w:bCs w:val="false"/>
                <w:sz w:val="18"/>
                <w:szCs w:val="18"/>
              </w:rPr>
              <w:t xml:space="preserve">Haiku si besoin</w:t>
            </w:r>
          </w:p>
        </w:tc>
        <w:tc>
          <w:tcPr>
            <w:tcW w:type="dxa" w:w="1543"/>
            <w:tcMar>
              <w:top w:type="dxa" w:w="60"/>
              <w:left w:type="dxa" w:w="100"/>
              <w:bottom w:type="dxa" w:w="60"/>
              <w:right w:type="dxa" w:w="100"/>
            </w:tcMar>
          </w:tcPr>
          <w:p>
            <w:pPr>
              <w:spacing w:after="40" w:before="40"/>
            </w:pPr>
            <w:r>
              <w:rPr>
                <w:b w:val="false"/>
                <w:bCs w:val="false"/>
                <w:sz w:val="18"/>
                <w:szCs w:val="18"/>
              </w:rPr>
              <w:t xml:space="preserve">0,002 $</w:t>
            </w:r>
          </w:p>
        </w:tc>
      </w:tr>
      <w:tr>
        <w:tc>
          <w:tcPr>
            <w:tcW w:type="dxa" w:w="1349"/>
            <w:tcMar>
              <w:top w:type="dxa" w:w="60"/>
              <w:left w:type="dxa" w:w="100"/>
              <w:bottom w:type="dxa" w:w="60"/>
              <w:right w:type="dxa" w:w="100"/>
            </w:tcMar>
          </w:tcPr>
          <w:p>
            <w:pPr>
              <w:spacing w:after="40" w:before="40"/>
            </w:pPr>
            <w:r>
              <w:rPr>
                <w:b w:val="false"/>
                <w:bCs w:val="false"/>
                <w:sz w:val="18"/>
                <w:szCs w:val="18"/>
              </w:rPr>
              <w:t xml:space="preserve">Cadeaux</w:t>
            </w:r>
          </w:p>
        </w:tc>
        <w:tc>
          <w:tcPr>
            <w:tcW w:type="dxa" w:w="4819"/>
            <w:tcMar>
              <w:top w:type="dxa" w:w="60"/>
              <w:left w:type="dxa" w:w="100"/>
              <w:bottom w:type="dxa" w:w="60"/>
              <w:right w:type="dxa" w:w="100"/>
            </w:tcMar>
          </w:tcPr>
          <w:p>
            <w:pPr>
              <w:spacing w:after="40" w:before="40"/>
            </w:pPr>
            <w:r>
              <w:rPr>
                <w:b w:val="false"/>
                <w:bCs w:val="false"/>
                <w:sz w:val="18"/>
                <w:szCs w:val="18"/>
              </w:rPr>
              <w:t xml:space="preserve">Photo d'un objet → envie</w:t>
            </w:r>
          </w:p>
        </w:tc>
        <w:tc>
          <w:tcPr>
            <w:tcW w:type="dxa" w:w="1927"/>
            <w:tcMar>
              <w:top w:type="dxa" w:w="60"/>
              <w:left w:type="dxa" w:w="100"/>
              <w:bottom w:type="dxa" w:w="60"/>
              <w:right w:type="dxa" w:w="100"/>
            </w:tcMar>
          </w:tcPr>
          <w:p>
            <w:pPr>
              <w:spacing w:after="40" w:before="40"/>
            </w:pPr>
            <w:r>
              <w:rPr>
                <w:b w:val="false"/>
                <w:bCs w:val="false"/>
                <w:sz w:val="18"/>
                <w:szCs w:val="18"/>
              </w:rPr>
              <w:t xml:space="preserve">Sonnet</w:t>
            </w:r>
          </w:p>
        </w:tc>
        <w:tc>
          <w:tcPr>
            <w:tcW w:type="dxa" w:w="1543"/>
            <w:tcMar>
              <w:top w:type="dxa" w:w="60"/>
              <w:left w:type="dxa" w:w="100"/>
              <w:bottom w:type="dxa" w:w="60"/>
              <w:right w:type="dxa" w:w="100"/>
            </w:tcMar>
          </w:tcPr>
          <w:p>
            <w:pPr>
              <w:spacing w:after="40" w:before="40"/>
            </w:pPr>
            <w:r>
              <w:rPr>
                <w:b w:val="false"/>
                <w:bCs w:val="false"/>
                <w:sz w:val="18"/>
                <w:szCs w:val="18"/>
              </w:rPr>
              <w:t xml:space="preserve">0,02 $</w:t>
            </w:r>
          </w:p>
        </w:tc>
      </w:tr>
      <w:tr>
        <w:tc>
          <w:tcPr>
            <w:tcW w:type="dxa" w:w="1349"/>
            <w:tcMar>
              <w:top w:type="dxa" w:w="60"/>
              <w:left w:type="dxa" w:w="100"/>
              <w:bottom w:type="dxa" w:w="60"/>
              <w:right w:type="dxa" w:w="100"/>
            </w:tcMar>
          </w:tcPr>
          <w:p>
            <w:pPr>
              <w:spacing w:after="40" w:before="40"/>
            </w:pPr>
            <w:r>
              <w:rPr>
                <w:b w:val="false"/>
                <w:bCs w:val="false"/>
                <w:sz w:val="18"/>
                <w:szCs w:val="18"/>
              </w:rPr>
              <w:t xml:space="preserve">Cadeaux</w:t>
            </w:r>
          </w:p>
        </w:tc>
        <w:tc>
          <w:tcPr>
            <w:tcW w:type="dxa" w:w="4819"/>
            <w:tcMar>
              <w:top w:type="dxa" w:w="60"/>
              <w:left w:type="dxa" w:w="100"/>
              <w:bottom w:type="dxa" w:w="60"/>
              <w:right w:type="dxa" w:w="100"/>
            </w:tcMar>
          </w:tcPr>
          <w:p>
            <w:pPr>
              <w:spacing w:after="40" w:before="40"/>
            </w:pPr>
            <w:r>
              <w:rPr>
                <w:b w:val="false"/>
                <w:bCs w:val="false"/>
                <w:sz w:val="18"/>
                <w:szCs w:val="18"/>
              </w:rPr>
              <w:t xml:space="preserve">Lettre au Père Noël → envies de l'enfant</w:t>
            </w:r>
          </w:p>
        </w:tc>
        <w:tc>
          <w:tcPr>
            <w:tcW w:type="dxa" w:w="1927"/>
            <w:tcMar>
              <w:top w:type="dxa" w:w="60"/>
              <w:left w:type="dxa" w:w="100"/>
              <w:bottom w:type="dxa" w:w="60"/>
              <w:right w:type="dxa" w:w="100"/>
            </w:tcMar>
          </w:tcPr>
          <w:p>
            <w:pPr>
              <w:spacing w:after="40" w:before="40"/>
            </w:pPr>
            <w:r>
              <w:rPr>
                <w:b w:val="false"/>
                <w:bCs w:val="false"/>
                <w:sz w:val="18"/>
                <w:szCs w:val="18"/>
              </w:rPr>
              <w:t xml:space="preserve">Sonnet</w:t>
            </w:r>
          </w:p>
        </w:tc>
        <w:tc>
          <w:tcPr>
            <w:tcW w:type="dxa" w:w="1543"/>
            <w:tcMar>
              <w:top w:type="dxa" w:w="60"/>
              <w:left w:type="dxa" w:w="100"/>
              <w:bottom w:type="dxa" w:w="60"/>
              <w:right w:type="dxa" w:w="100"/>
            </w:tcMar>
          </w:tcPr>
          <w:p>
            <w:pPr>
              <w:spacing w:after="40" w:before="40"/>
            </w:pPr>
            <w:r>
              <w:rPr>
                <w:b w:val="false"/>
                <w:bCs w:val="false"/>
                <w:sz w:val="18"/>
                <w:szCs w:val="18"/>
              </w:rPr>
              <w:t xml:space="preserve">0,02 $</w:t>
            </w:r>
          </w:p>
        </w:tc>
      </w:tr>
      <w:tr>
        <w:tc>
          <w:tcPr>
            <w:tcW w:type="dxa" w:w="1349"/>
            <w:tcMar>
              <w:top w:type="dxa" w:w="60"/>
              <w:left w:type="dxa" w:w="100"/>
              <w:bottom w:type="dxa" w:w="60"/>
              <w:right w:type="dxa" w:w="100"/>
            </w:tcMar>
          </w:tcPr>
          <w:p>
            <w:pPr>
              <w:spacing w:after="40" w:before="40"/>
            </w:pPr>
            <w:r>
              <w:rPr>
                <w:b w:val="false"/>
                <w:bCs w:val="false"/>
                <w:sz w:val="18"/>
                <w:szCs w:val="18"/>
              </w:rPr>
              <w:t xml:space="preserve">Voyages</w:t>
            </w:r>
          </w:p>
        </w:tc>
        <w:tc>
          <w:tcPr>
            <w:tcW w:type="dxa" w:w="4819"/>
            <w:tcMar>
              <w:top w:type="dxa" w:w="60"/>
              <w:left w:type="dxa" w:w="100"/>
              <w:bottom w:type="dxa" w:w="60"/>
              <w:right w:type="dxa" w:w="100"/>
            </w:tcMar>
          </w:tcPr>
          <w:p>
            <w:pPr>
              <w:spacing w:after="40" w:before="40"/>
            </w:pPr>
            <w:r>
              <w:rPr>
                <w:b w:val="false"/>
                <w:bCs w:val="false"/>
                <w:sz w:val="18"/>
                <w:szCs w:val="18"/>
              </w:rPr>
              <w:t xml:space="preserve">« Organise-nous un week-end… » → brouillon de voyage</w:t>
            </w:r>
          </w:p>
        </w:tc>
        <w:tc>
          <w:tcPr>
            <w:tcW w:type="dxa" w:w="1927"/>
            <w:tcMar>
              <w:top w:type="dxa" w:w="60"/>
              <w:left w:type="dxa" w:w="100"/>
              <w:bottom w:type="dxa" w:w="60"/>
              <w:right w:type="dxa" w:w="100"/>
            </w:tcMar>
          </w:tcPr>
          <w:p>
            <w:pPr>
              <w:spacing w:after="40" w:before="40"/>
            </w:pPr>
            <w:r>
              <w:rPr>
                <w:b w:val="false"/>
                <w:bCs w:val="false"/>
                <w:sz w:val="18"/>
                <w:szCs w:val="18"/>
              </w:rPr>
              <w:t xml:space="preserve">Sonnet + recherche web</w:t>
            </w:r>
          </w:p>
        </w:tc>
        <w:tc>
          <w:tcPr>
            <w:tcW w:type="dxa" w:w="1543"/>
            <w:tcMar>
              <w:top w:type="dxa" w:w="60"/>
              <w:left w:type="dxa" w:w="100"/>
              <w:bottom w:type="dxa" w:w="60"/>
              <w:right w:type="dxa" w:w="100"/>
            </w:tcMar>
          </w:tcPr>
          <w:p>
            <w:pPr>
              <w:spacing w:after="40" w:before="40"/>
            </w:pPr>
            <w:r>
              <w:rPr>
                <w:b w:val="false"/>
                <w:bCs w:val="false"/>
                <w:sz w:val="18"/>
                <w:szCs w:val="18"/>
              </w:rPr>
              <w:t xml:space="preserve">0,15 $</w:t>
            </w:r>
          </w:p>
        </w:tc>
      </w:tr>
      <w:tr>
        <w:tc>
          <w:tcPr>
            <w:tcW w:type="dxa" w:w="1349"/>
            <w:tcMar>
              <w:top w:type="dxa" w:w="60"/>
              <w:left w:type="dxa" w:w="100"/>
              <w:bottom w:type="dxa" w:w="60"/>
              <w:right w:type="dxa" w:w="100"/>
            </w:tcMar>
          </w:tcPr>
          <w:p>
            <w:pPr>
              <w:spacing w:after="40" w:before="40"/>
            </w:pPr>
            <w:r>
              <w:rPr>
                <w:b w:val="false"/>
                <w:bCs w:val="false"/>
                <w:sz w:val="18"/>
                <w:szCs w:val="18"/>
              </w:rPr>
              <w:t xml:space="preserve">Voyages</w:t>
            </w:r>
          </w:p>
        </w:tc>
        <w:tc>
          <w:tcPr>
            <w:tcW w:type="dxa" w:w="4819"/>
            <w:tcMar>
              <w:top w:type="dxa" w:w="60"/>
              <w:left w:type="dxa" w:w="100"/>
              <w:bottom w:type="dxa" w:w="60"/>
              <w:right w:type="dxa" w:w="100"/>
            </w:tcMar>
          </w:tcPr>
          <w:p>
            <w:pPr>
              <w:spacing w:after="40" w:before="40"/>
            </w:pPr>
            <w:r>
              <w:rPr>
                <w:b w:val="false"/>
                <w:bCs w:val="false"/>
                <w:sz w:val="18"/>
                <w:szCs w:val="18"/>
              </w:rPr>
              <w:t xml:space="preserve">Annonce incomplète → hébergement complété et comparé</w:t>
            </w:r>
          </w:p>
        </w:tc>
        <w:tc>
          <w:tcPr>
            <w:tcW w:type="dxa" w:w="1927"/>
            <w:tcMar>
              <w:top w:type="dxa" w:w="60"/>
              <w:left w:type="dxa" w:w="100"/>
              <w:bottom w:type="dxa" w:w="60"/>
              <w:right w:type="dxa" w:w="100"/>
            </w:tcMar>
          </w:tcPr>
          <w:p>
            <w:pPr>
              <w:spacing w:after="40" w:before="40"/>
            </w:pPr>
            <w:r>
              <w:rPr>
                <w:b w:val="false"/>
                <w:bCs w:val="false"/>
                <w:sz w:val="18"/>
                <w:szCs w:val="18"/>
              </w:rPr>
              <w:t xml:space="preserve">Sonnet</w:t>
            </w:r>
          </w:p>
        </w:tc>
        <w:tc>
          <w:tcPr>
            <w:tcW w:type="dxa" w:w="1543"/>
            <w:tcMar>
              <w:top w:type="dxa" w:w="60"/>
              <w:left w:type="dxa" w:w="100"/>
              <w:bottom w:type="dxa" w:w="60"/>
              <w:right w:type="dxa" w:w="100"/>
            </w:tcMar>
          </w:tcPr>
          <w:p>
            <w:pPr>
              <w:spacing w:after="40" w:before="40"/>
            </w:pPr>
            <w:r>
              <w:rPr>
                <w:b w:val="false"/>
                <w:bCs w:val="false"/>
                <w:sz w:val="18"/>
                <w:szCs w:val="18"/>
              </w:rPr>
              <w:t xml:space="preserve">0,02 $</w:t>
            </w:r>
          </w:p>
        </w:tc>
      </w:tr>
      <w:tr>
        <w:tc>
          <w:tcPr>
            <w:tcW w:type="dxa" w:w="1349"/>
            <w:tcMar>
              <w:top w:type="dxa" w:w="60"/>
              <w:left w:type="dxa" w:w="100"/>
              <w:bottom w:type="dxa" w:w="60"/>
              <w:right w:type="dxa" w:w="100"/>
            </w:tcMar>
          </w:tcPr>
          <w:p>
            <w:pPr>
              <w:spacing w:after="40" w:before="40"/>
            </w:pPr>
            <w:r>
              <w:rPr>
                <w:b w:val="false"/>
                <w:bCs w:val="false"/>
                <w:sz w:val="18"/>
                <w:szCs w:val="18"/>
              </w:rPr>
              <w:t xml:space="preserve">Partout</w:t>
            </w:r>
          </w:p>
        </w:tc>
        <w:tc>
          <w:tcPr>
            <w:tcW w:type="dxa" w:w="4819"/>
            <w:tcMar>
              <w:top w:type="dxa" w:w="60"/>
              <w:left w:type="dxa" w:w="100"/>
              <w:bottom w:type="dxa" w:w="60"/>
              <w:right w:type="dxa" w:w="100"/>
            </w:tcMar>
          </w:tcPr>
          <w:p>
            <w:pPr>
              <w:spacing w:after="40" w:before="40"/>
            </w:pPr>
            <w:r>
              <w:rPr>
                <w:b w:val="false"/>
                <w:bCs w:val="false"/>
                <w:sz w:val="18"/>
                <w:szCs w:val="18"/>
              </w:rPr>
              <w:t xml:space="preserve">Bouton ⊕ universel, par la voix ou par photo</w:t>
            </w:r>
          </w:p>
        </w:tc>
        <w:tc>
          <w:tcPr>
            <w:tcW w:type="dxa" w:w="1927"/>
            <w:tcMar>
              <w:top w:type="dxa" w:w="60"/>
              <w:left w:type="dxa" w:w="100"/>
              <w:bottom w:type="dxa" w:w="60"/>
              <w:right w:type="dxa" w:w="100"/>
            </w:tcMar>
          </w:tcPr>
          <w:p>
            <w:pPr>
              <w:spacing w:after="40" w:before="40"/>
            </w:pPr>
            <w:r>
              <w:rPr>
                <w:b w:val="false"/>
                <w:bCs w:val="false"/>
                <w:sz w:val="18"/>
                <w:szCs w:val="18"/>
              </w:rPr>
              <w:t xml:space="preserve">Haiku (+ Sonnet pour une photo)</w:t>
            </w:r>
          </w:p>
        </w:tc>
        <w:tc>
          <w:tcPr>
            <w:tcW w:type="dxa" w:w="1543"/>
            <w:tcMar>
              <w:top w:type="dxa" w:w="60"/>
              <w:left w:type="dxa" w:w="100"/>
              <w:bottom w:type="dxa" w:w="60"/>
              <w:right w:type="dxa" w:w="100"/>
            </w:tcMar>
          </w:tcPr>
          <w:p>
            <w:pPr>
              <w:spacing w:after="40" w:before="40"/>
            </w:pPr>
            <w:r>
              <w:rPr>
                <w:b w:val="false"/>
                <w:bCs w:val="false"/>
                <w:sz w:val="18"/>
                <w:szCs w:val="18"/>
              </w:rPr>
              <w:t xml:space="preserve">0,0005 $ / 0,02 $</w:t>
            </w:r>
          </w:p>
        </w:tc>
      </w:tr>
      <w:tr>
        <w:tc>
          <w:tcPr>
            <w:tcW w:type="dxa" w:w="1349"/>
            <w:tcMar>
              <w:top w:type="dxa" w:w="60"/>
              <w:left w:type="dxa" w:w="100"/>
              <w:bottom w:type="dxa" w:w="60"/>
              <w:right w:type="dxa" w:w="100"/>
            </w:tcMar>
          </w:tcPr>
          <w:p>
            <w:pPr>
              <w:spacing w:after="40" w:before="40"/>
            </w:pPr>
            <w:r>
              <w:rPr>
                <w:b w:val="false"/>
                <w:bCs w:val="false"/>
                <w:sz w:val="18"/>
                <w:szCs w:val="18"/>
              </w:rPr>
              <w:t xml:space="preserve">Partout</w:t>
            </w:r>
          </w:p>
        </w:tc>
        <w:tc>
          <w:tcPr>
            <w:tcW w:type="dxa" w:w="4819"/>
            <w:tcMar>
              <w:top w:type="dxa" w:w="60"/>
              <w:left w:type="dxa" w:w="100"/>
              <w:bottom w:type="dxa" w:w="60"/>
              <w:right w:type="dxa" w:w="100"/>
            </w:tcMar>
          </w:tcPr>
          <w:p>
            <w:pPr>
              <w:spacing w:after="40" w:before="40"/>
            </w:pPr>
            <w:r>
              <w:rPr>
                <w:b w:val="false"/>
                <w:bCs w:val="false"/>
                <w:sz w:val="18"/>
                <w:szCs w:val="18"/>
              </w:rPr>
              <w:t xml:space="preserve">Résumé du matin sur l'accueil (de nuit)</w:t>
            </w:r>
          </w:p>
        </w:tc>
        <w:tc>
          <w:tcPr>
            <w:tcW w:type="dxa" w:w="1927"/>
            <w:tcMar>
              <w:top w:type="dxa" w:w="60"/>
              <w:left w:type="dxa" w:w="100"/>
              <w:bottom w:type="dxa" w:w="60"/>
              <w:right w:type="dxa" w:w="100"/>
            </w:tcMar>
          </w:tcPr>
          <w:p>
            <w:pPr>
              <w:spacing w:after="40" w:before="40"/>
            </w:pPr>
            <w:r>
              <w:rPr>
                <w:b w:val="false"/>
                <w:bCs w:val="false"/>
                <w:sz w:val="18"/>
                <w:szCs w:val="18"/>
              </w:rPr>
              <w:t xml:space="preserve">Haiku</w:t>
            </w:r>
          </w:p>
        </w:tc>
        <w:tc>
          <w:tcPr>
            <w:tcW w:type="dxa" w:w="1543"/>
            <w:tcMar>
              <w:top w:type="dxa" w:w="60"/>
              <w:left w:type="dxa" w:w="100"/>
              <w:bottom w:type="dxa" w:w="60"/>
              <w:right w:type="dxa" w:w="100"/>
            </w:tcMar>
          </w:tcPr>
          <w:p>
            <w:pPr>
              <w:spacing w:after="40" w:before="40"/>
            </w:pPr>
            <w:r>
              <w:rPr>
                <w:b w:val="false"/>
                <w:bCs w:val="false"/>
                <w:sz w:val="18"/>
                <w:szCs w:val="18"/>
              </w:rPr>
              <w:t xml:space="preserve">0,0003 $</w:t>
            </w:r>
          </w:p>
        </w:tc>
      </w:tr>
    </w:tbl>
    <w:p>
      <w:pPr>
        <w:spacing w:after="80"/>
      </w:pPr>
    </w:p>
    <w:p>
      <w:pPr>
        <w:spacing w:after="120"/>
      </w:pPr>
      <w:r>
        <w:t xml:space="preserve">Coût attendu : environ </w:t>
      </w:r>
      <w:r>
        <w:rPr>
          <w:b/>
          <w:bCs/>
        </w:rPr>
        <w:t xml:space="preserve">1,10 $ par mois pour une famille active</w:t>
      </w:r>
      <w:r>
        <w:t xml:space="preserve"> (1,50 $ avec la marge) ; 0,30 à 0,50 $ pour une famille peu active ; 3 à 4 $ pour une famille très active, sous le plafond. À vérifier après un mois réel avec la vue famille.ia_usage_mensuel.</w:t>
      </w:r>
    </w:p>
    <w:p>
      <w:pPr>
        <w:pStyle w:val="Heading2"/>
      </w:pPr>
      <w:r>
        <w:t xml:space="preserve">8.5 Traitement de nuit</w:t>
      </w:r>
    </w:p>
    <w:p>
      <w:pPr>
        <w:spacing w:after="120"/>
      </w:pPr>
      <w:r>
        <w:t xml:space="preserve">Vers 2 h, famille.preparer_travaux_nuit() calcule les faits du jour de chaque personne venue sur l'accueil dans la semaine, </w:t>
      </w:r>
      <w:r>
        <w:rPr>
          <w:b/>
          <w:bCs/>
        </w:rPr>
        <w:t xml:space="preserve">sous son identité</w:t>
      </w:r>
      <w:r>
        <w:t xml:space="preserve"> (ses règles RLS) : trajets, tâches dues, aliments à finir, anniversaires dans moins de 15 jours, voyages à venir, produits à racheter. Une fois par semaine, l'historique d'achats de chaque foyer. La fonction ia-nuit envoie ce travail à l'API Batches (moitié prix) et relève les réponses toutes les 15 minutes jusqu'au matin ; elle ne lit jamais les tables des modules. Sans résumé préparé (première visite), l'accueil le demande une fois dans la journée.</w:t>
      </w:r>
    </w:p>
    <w:p>
      <w:pPr>
        <w:pStyle w:val="Heading2"/>
      </w:pPr>
      <w:r>
        <w:t xml:space="preserve">8.6 Notifications</w:t>
      </w:r>
    </w:p>
    <w:tbl>
      <w:tblPr>
        <w:tblW w:type="dxa" w:w="9638"/>
        <w:tblBorders>
          <w:top w:val="single" w:color="D9D6CF" w:sz="4"/>
          <w:left w:val="single" w:color="D9D6CF" w:sz="4"/>
          <w:bottom w:val="single" w:color="D9D6CF" w:sz="4"/>
          <w:right w:val="single" w:color="D9D6CF" w:sz="4"/>
          <w:insideH w:val="single" w:color="D9D6CF" w:sz="4"/>
          <w:insideV w:val="single" w:color="D9D6CF" w:sz="4"/>
        </w:tblBorders>
      </w:tblPr>
      <w:tblGrid>
        <w:gridCol w:w="1542"/>
        <w:gridCol w:w="8096"/>
      </w:tblGrid>
      <w:tr>
        <w:trPr>
          <w:tblHeader/>
        </w:trPr>
        <w:tc>
          <w:tcPr>
            <w:tcW w:type="dxa" w:w="1542"/>
            <w:shd w:fill="ECEAE4" w:color="auto" w:val="clear"/>
            <w:tcMar>
              <w:top w:type="dxa" w:w="60"/>
              <w:left w:type="dxa" w:w="100"/>
              <w:bottom w:type="dxa" w:w="60"/>
              <w:right w:type="dxa" w:w="100"/>
            </w:tcMar>
          </w:tcPr>
          <w:p>
            <w:pPr>
              <w:spacing w:after="40" w:before="40"/>
            </w:pPr>
            <w:r>
              <w:rPr>
                <w:b/>
                <w:bCs/>
              </w:rPr>
              <w:t xml:space="preserve">Module</w:t>
            </w:r>
          </w:p>
        </w:tc>
        <w:tc>
          <w:tcPr>
            <w:tcW w:type="dxa" w:w="8096"/>
            <w:shd w:fill="ECEAE4" w:color="auto" w:val="clear"/>
            <w:tcMar>
              <w:top w:type="dxa" w:w="60"/>
              <w:left w:type="dxa" w:w="100"/>
              <w:bottom w:type="dxa" w:w="60"/>
              <w:right w:type="dxa" w:w="100"/>
            </w:tcMar>
          </w:tcPr>
          <w:p>
            <w:pPr>
              <w:spacing w:after="40" w:before="40"/>
            </w:pPr>
            <w:r>
              <w:rPr>
                <w:b/>
                <w:bCs/>
              </w:rPr>
              <w:t xml:space="preserve">Nouveautés créées</w:t>
            </w:r>
          </w:p>
        </w:tc>
      </w:tr>
      <w:tr>
        <w:tc>
          <w:tcPr>
            <w:tcW w:type="dxa" w:w="1542"/>
            <w:tcMar>
              <w:top w:type="dxa" w:w="60"/>
              <w:left w:type="dxa" w:w="100"/>
              <w:bottom w:type="dxa" w:w="60"/>
              <w:right w:type="dxa" w:w="100"/>
            </w:tcMar>
          </w:tcPr>
          <w:p>
            <w:pPr>
              <w:spacing w:after="40" w:before="40"/>
            </w:pPr>
            <w:r>
              <w:rPr>
                <w:b w:val="false"/>
                <w:bCs w:val="false"/>
              </w:rPr>
              <w:t xml:space="preserve">Voyages</w:t>
            </w:r>
          </w:p>
        </w:tc>
        <w:tc>
          <w:tcPr>
            <w:tcW w:type="dxa" w:w="8096"/>
            <w:tcMar>
              <w:top w:type="dxa" w:w="60"/>
              <w:left w:type="dxa" w:w="100"/>
              <w:bottom w:type="dxa" w:w="60"/>
              <w:right w:type="dxa" w:w="100"/>
            </w:tcMar>
          </w:tcPr>
          <w:p>
            <w:pPr>
              <w:spacing w:after="40" w:before="40"/>
            </w:pPr>
            <w:r>
              <w:rPr>
                <w:b w:val="false"/>
                <w:bCs w:val="false"/>
              </w:rPr>
              <w:t xml:space="preserve">Invitation, dates, hébergements, activités, plats, étapes confiées (recopiées de VoyageCommun)</w:t>
            </w:r>
          </w:p>
        </w:tc>
      </w:tr>
      <w:tr>
        <w:tc>
          <w:tcPr>
            <w:tcW w:type="dxa" w:w="1542"/>
            <w:tcMar>
              <w:top w:type="dxa" w:w="60"/>
              <w:left w:type="dxa" w:w="100"/>
              <w:bottom w:type="dxa" w:w="60"/>
              <w:right w:type="dxa" w:w="100"/>
            </w:tcMar>
          </w:tcPr>
          <w:p>
            <w:pPr>
              <w:spacing w:after="40" w:before="40"/>
            </w:pPr>
            <w:r>
              <w:rPr>
                <w:b w:val="false"/>
                <w:bCs w:val="false"/>
              </w:rPr>
              <w:t xml:space="preserve">Courses</w:t>
            </w:r>
          </w:p>
        </w:tc>
        <w:tc>
          <w:tcPr>
            <w:tcW w:type="dxa" w:w="8096"/>
            <w:tcMar>
              <w:top w:type="dxa" w:w="60"/>
              <w:left w:type="dxa" w:w="100"/>
              <w:bottom w:type="dxa" w:w="60"/>
              <w:right w:type="dxa" w:w="100"/>
            </w:tcMar>
          </w:tcPr>
          <w:p>
            <w:pPr>
              <w:spacing w:after="40" w:before="40"/>
            </w:pPr>
            <w:r>
              <w:rPr>
                <w:b w:val="false"/>
                <w:bCs w:val="false"/>
              </w:rPr>
              <w:t xml:space="preserve">Liste partagée avec vous ; articles ajoutés à une liste que vous voyez (une nouveauté par liste et par 3 heures) ; courses faites</w:t>
            </w:r>
          </w:p>
        </w:tc>
      </w:tr>
      <w:tr>
        <w:tc>
          <w:tcPr>
            <w:tcW w:type="dxa" w:w="1542"/>
            <w:tcMar>
              <w:top w:type="dxa" w:w="60"/>
              <w:left w:type="dxa" w:w="100"/>
              <w:bottom w:type="dxa" w:w="60"/>
              <w:right w:type="dxa" w:w="100"/>
            </w:tcMar>
          </w:tcPr>
          <w:p>
            <w:pPr>
              <w:spacing w:after="40" w:before="40"/>
            </w:pPr>
            <w:r>
              <w:rPr>
                <w:b w:val="false"/>
                <w:bCs w:val="false"/>
              </w:rPr>
              <w:t xml:space="preserve">Cadeaux</w:t>
            </w:r>
          </w:p>
        </w:tc>
        <w:tc>
          <w:tcPr>
            <w:tcW w:type="dxa" w:w="8096"/>
            <w:tcMar>
              <w:top w:type="dxa" w:w="60"/>
              <w:left w:type="dxa" w:w="100"/>
              <w:bottom w:type="dxa" w:w="60"/>
              <w:right w:type="dxa" w:w="100"/>
            </w:tcMar>
          </w:tcPr>
          <w:p>
            <w:pPr>
              <w:spacing w:after="40" w:before="40"/>
            </w:pPr>
            <w:r>
              <w:rPr>
                <w:b w:val="false"/>
                <w:bCs w:val="false"/>
              </w:rPr>
              <w:t xml:space="preserve">Nouvelle envie ou idée sur une liste que vous voyez</w:t>
            </w:r>
          </w:p>
        </w:tc>
      </w:tr>
      <w:tr>
        <w:tc>
          <w:tcPr>
            <w:tcW w:type="dxa" w:w="1542"/>
            <w:tcMar>
              <w:top w:type="dxa" w:w="60"/>
              <w:left w:type="dxa" w:w="100"/>
              <w:bottom w:type="dxa" w:w="60"/>
              <w:right w:type="dxa" w:w="100"/>
            </w:tcMar>
          </w:tcPr>
          <w:p>
            <w:pPr>
              <w:spacing w:after="40" w:before="40"/>
            </w:pPr>
            <w:r>
              <w:rPr>
                <w:b w:val="false"/>
                <w:bCs w:val="false"/>
              </w:rPr>
              <w:t xml:space="preserve">Recettes</w:t>
            </w:r>
          </w:p>
        </w:tc>
        <w:tc>
          <w:tcPr>
            <w:tcW w:type="dxa" w:w="8096"/>
            <w:tcMar>
              <w:top w:type="dxa" w:w="60"/>
              <w:left w:type="dxa" w:w="100"/>
              <w:bottom w:type="dxa" w:w="60"/>
              <w:right w:type="dxa" w:w="100"/>
            </w:tcMar>
          </w:tcPr>
          <w:p>
            <w:pPr>
              <w:spacing w:after="40" w:before="40"/>
            </w:pPr>
            <w:r>
              <w:rPr>
                <w:b w:val="false"/>
                <w:bCs w:val="false"/>
              </w:rPr>
              <w:t xml:space="preserve">Nouvelle recette de la famille</w:t>
            </w:r>
          </w:p>
        </w:tc>
      </w:tr>
      <w:tr>
        <w:tc>
          <w:tcPr>
            <w:tcW w:type="dxa" w:w="1542"/>
            <w:tcMar>
              <w:top w:type="dxa" w:w="60"/>
              <w:left w:type="dxa" w:w="100"/>
              <w:bottom w:type="dxa" w:w="60"/>
              <w:right w:type="dxa" w:w="100"/>
            </w:tcMar>
          </w:tcPr>
          <w:p>
            <w:pPr>
              <w:spacing w:after="40" w:before="40"/>
            </w:pPr>
            <w:r>
              <w:rPr>
                <w:b w:val="false"/>
                <w:bCs w:val="false"/>
              </w:rPr>
              <w:t xml:space="preserve">Quotidien</w:t>
            </w:r>
          </w:p>
        </w:tc>
        <w:tc>
          <w:tcPr>
            <w:tcW w:type="dxa" w:w="8096"/>
            <w:tcMar>
              <w:top w:type="dxa" w:w="60"/>
              <w:left w:type="dxa" w:w="100"/>
              <w:bottom w:type="dxa" w:w="60"/>
              <w:right w:type="dxa" w:w="100"/>
            </w:tcMar>
          </w:tcPr>
          <w:p>
            <w:pPr>
              <w:spacing w:after="40" w:before="40"/>
            </w:pPr>
            <w:r>
              <w:rPr>
                <w:b w:val="false"/>
                <w:bCs w:val="false"/>
              </w:rPr>
              <w:t xml:space="preserve">Un trajet de vos enfants trouve son conducteur ; un trajet n'a plus de conducteur ; une tâche confiée à votre foyer</w:t>
            </w:r>
          </w:p>
        </w:tc>
      </w:tr>
      <w:tr>
        <w:tc>
          <w:tcPr>
            <w:tcW w:type="dxa" w:w="1542"/>
            <w:tcMar>
              <w:top w:type="dxa" w:w="60"/>
              <w:left w:type="dxa" w:w="100"/>
              <w:bottom w:type="dxa" w:w="60"/>
              <w:right w:type="dxa" w:w="100"/>
            </w:tcMar>
          </w:tcPr>
          <w:p>
            <w:pPr>
              <w:spacing w:after="40" w:before="40"/>
            </w:pPr>
            <w:r>
              <w:rPr>
                <w:b w:val="false"/>
                <w:bCs w:val="false"/>
              </w:rPr>
              <w:t xml:space="preserve">Souvenirs</w:t>
            </w:r>
          </w:p>
        </w:tc>
        <w:tc>
          <w:tcPr>
            <w:tcW w:type="dxa" w:w="8096"/>
            <w:tcMar>
              <w:top w:type="dxa" w:w="60"/>
              <w:left w:type="dxa" w:w="100"/>
              <w:bottom w:type="dxa" w:w="60"/>
              <w:right w:type="dxa" w:w="100"/>
            </w:tcMar>
          </w:tcPr>
          <w:p>
            <w:pPr>
              <w:spacing w:after="40" w:before="40"/>
            </w:pPr>
            <w:r>
              <w:rPr>
                <w:b w:val="false"/>
                <w:bCs w:val="false"/>
              </w:rPr>
              <w:t xml:space="preserve">Rien pour l'instant</w:t>
            </w:r>
          </w:p>
        </w:tc>
      </w:tr>
    </w:tbl>
    <w:p>
      <w:pPr>
        <w:spacing w:after="80"/>
      </w:pPr>
    </w:p>
    <w:p>
      <w:pPr>
        <w:pStyle w:val="ListParagraph"/>
        <w:numPr>
          <w:ilvl w:val="0"/>
          <w:numId w:val="2"/>
        </w:numPr>
        <w:spacing w:after="60"/>
      </w:pPr>
      <w:r>
        <w:t xml:space="preserve">Pour Cadeaux et Recettes, la base vérifie pour chaque destinataire qu'il voit l'élément avec ses propres règles (vérification sous son identité, dans le déclencheur). Les déclencheurs ne lèvent jamais d'erreur : les apps actuelles ne peuvent pas être gênées.</w:t>
      </w:r>
    </w:p>
    <w:p>
      <w:pPr>
        <w:pStyle w:val="ListParagraph"/>
        <w:numPr>
          <w:ilvl w:val="0"/>
          <w:numId w:val="2"/>
        </w:numPr>
        <w:spacing w:after="60"/>
      </w:pPr>
      <w:r>
        <w:t xml:space="preserve">Sur le téléphone : réglage « Notifications sur ce téléphone » dans Moi (famille.appareils), interrupteurs par module (famille.reglages_notifications), envoi chaque minute par envoyer-notifications ; toucher une notification ouvre l'écran concerné.</w:t>
      </w:r>
    </w:p>
    <w:p>
      <w:pPr>
        <w:pStyle w:val="Heading2"/>
      </w:pPr>
      <w:r>
        <w:t xml:space="preserve">8.7 Points techniques</w:t>
      </w:r>
    </w:p>
    <w:p>
      <w:pPr>
        <w:pStyle w:val="ListParagraph"/>
        <w:numPr>
          <w:ilvl w:val="0"/>
          <w:numId w:val="2"/>
        </w:numPr>
        <w:spacing w:after="60"/>
      </w:pPr>
      <w:r>
        <w:t xml:space="preserve">États de l'assistant : progression en mots (« Je lis la page… ») avec « Annuler » ; bandeau « ✦ Proposé par l'assistant » ; pastilles « À vérifier » ; messages d'erreur sans jargon ; plafond annoncé calmement.</w:t>
      </w:r>
    </w:p>
    <w:p>
      <w:pPr>
        <w:pStyle w:val="ListParagraph"/>
        <w:numPr>
          <w:ilvl w:val="0"/>
          <w:numId w:val="2"/>
        </w:numPr>
        <w:spacing w:after="60"/>
      </w:pPr>
      <w:r>
        <w:t xml:space="preserve">Photos réduites sur le téléphone avant l'envoi (1 568 px, JPEG 0,8) ; dictée par la reconnaissance vocale du téléphone (gratuite).</w:t>
      </w:r>
    </w:p>
    <w:p>
      <w:pPr>
        <w:pStyle w:val="ListParagraph"/>
        <w:numPr>
          <w:ilvl w:val="0"/>
          <w:numId w:val="2"/>
        </w:numPr>
        <w:spacing w:after="60"/>
      </w:pPr>
      <w:r>
        <w:t xml:space="preserve">Consignes versionnées dans supabase/functions/_partage/consignes ; jeux de tests dans tests/ia, rejoués par scripts/rejouer-tests-ia.mjs avant chaque changement de consigne ou de modèle (20 cas visés par fonction).</w:t>
      </w:r>
    </w:p>
    <w:p>
      <w:pPr>
        <w:pStyle w:val="ListParagraph"/>
        <w:numPr>
          <w:ilvl w:val="0"/>
          <w:numId w:val="2"/>
        </w:numPr>
        <w:spacing w:after="60"/>
      </w:pPr>
      <w:r>
        <w:t xml:space="preserve">Définition de « terminé » pour une fonction : 20 tests passés, coût mesuré proche de l'estimation, brouillon modifiable, message clair en cas d'échec, vérification « surprise », respect de la charte.</w:t>
      </w:r>
    </w:p>
    <w:p>
      <w:pPr>
        <w:pStyle w:val="Heading2"/>
      </w:pPr>
      <w:r>
        <w:t xml:space="preserve">8.8 Hors V1 (pour la V2)</w:t>
      </w:r>
    </w:p>
    <w:tbl>
      <w:tblPr>
        <w:tblW w:type="dxa" w:w="9638"/>
        <w:tblBorders>
          <w:top w:val="single" w:color="D9D6CF" w:sz="4"/>
          <w:left w:val="single" w:color="D9D6CF" w:sz="4"/>
          <w:bottom w:val="single" w:color="D9D6CF" w:sz="4"/>
          <w:right w:val="single" w:color="D9D6CF" w:sz="4"/>
          <w:insideH w:val="single" w:color="D9D6CF" w:sz="4"/>
          <w:insideV w:val="single" w:color="D9D6CF" w:sz="4"/>
        </w:tblBorders>
      </w:tblPr>
      <w:tblGrid>
        <w:gridCol w:w="1542"/>
        <w:gridCol w:w="8096"/>
      </w:tblGrid>
      <w:tr>
        <w:trPr>
          <w:tblHeader/>
        </w:trPr>
        <w:tc>
          <w:tcPr>
            <w:tcW w:type="dxa" w:w="1542"/>
            <w:shd w:fill="ECEAE4" w:color="auto" w:val="clear"/>
            <w:tcMar>
              <w:top w:type="dxa" w:w="60"/>
              <w:left w:type="dxa" w:w="100"/>
              <w:bottom w:type="dxa" w:w="60"/>
              <w:right w:type="dxa" w:w="100"/>
            </w:tcMar>
          </w:tcPr>
          <w:p>
            <w:pPr>
              <w:spacing w:after="40" w:before="40"/>
            </w:pPr>
            <w:r>
              <w:rPr>
                <w:b/>
                <w:bCs/>
              </w:rPr>
              <w:t xml:space="preserve">Module</w:t>
            </w:r>
          </w:p>
        </w:tc>
        <w:tc>
          <w:tcPr>
            <w:tcW w:type="dxa" w:w="8096"/>
            <w:shd w:fill="ECEAE4" w:color="auto" w:val="clear"/>
            <w:tcMar>
              <w:top w:type="dxa" w:w="60"/>
              <w:left w:type="dxa" w:w="100"/>
              <w:bottom w:type="dxa" w:w="60"/>
              <w:right w:type="dxa" w:w="100"/>
            </w:tcMar>
          </w:tcPr>
          <w:p>
            <w:pPr>
              <w:spacing w:after="40" w:before="40"/>
            </w:pPr>
            <w:r>
              <w:rPr>
                <w:b/>
                <w:bCs/>
              </w:rPr>
              <w:t xml:space="preserve">Fonctions reportées</w:t>
            </w:r>
          </w:p>
        </w:tc>
      </w:tr>
      <w:tr>
        <w:tc>
          <w:tcPr>
            <w:tcW w:type="dxa" w:w="1542"/>
            <w:tcMar>
              <w:top w:type="dxa" w:w="60"/>
              <w:left w:type="dxa" w:w="100"/>
              <w:bottom w:type="dxa" w:w="60"/>
              <w:right w:type="dxa" w:w="100"/>
            </w:tcMar>
          </w:tcPr>
          <w:p>
            <w:pPr>
              <w:spacing w:after="40" w:before="40"/>
            </w:pPr>
            <w:r>
              <w:rPr>
                <w:b w:val="false"/>
                <w:bCs w:val="false"/>
              </w:rPr>
              <w:t xml:space="preserve">Recettes</w:t>
            </w:r>
          </w:p>
        </w:tc>
        <w:tc>
          <w:tcPr>
            <w:tcW w:type="dxa" w:w="8096"/>
            <w:tcMar>
              <w:top w:type="dxa" w:w="60"/>
              <w:left w:type="dxa" w:w="100"/>
              <w:bottom w:type="dxa" w:w="60"/>
              <w:right w:type="dxa" w:w="100"/>
            </w:tcMar>
          </w:tcPr>
          <w:p>
            <w:pPr>
              <w:spacing w:after="40" w:before="40"/>
            </w:pPr>
            <w:r>
              <w:rPr>
                <w:b w:val="false"/>
                <w:bCs w:val="false"/>
              </w:rPr>
              <w:t xml:space="preserve">Dicter une recette, découpage automatique, traduction et unités, substitutions, adaptation au matériel, « qu'est-ce qu'on mange ce soir ? », menus de la semaine, photo du frigo, aide-mémoire généré</w:t>
            </w:r>
          </w:p>
        </w:tc>
      </w:tr>
      <w:tr>
        <w:tc>
          <w:tcPr>
            <w:tcW w:type="dxa" w:w="1542"/>
            <w:tcMar>
              <w:top w:type="dxa" w:w="60"/>
              <w:left w:type="dxa" w:w="100"/>
              <w:bottom w:type="dxa" w:w="60"/>
              <w:right w:type="dxa" w:w="100"/>
            </w:tcMar>
          </w:tcPr>
          <w:p>
            <w:pPr>
              <w:spacing w:after="40" w:before="40"/>
            </w:pPr>
            <w:r>
              <w:rPr>
                <w:b w:val="false"/>
                <w:bCs w:val="false"/>
              </w:rPr>
              <w:t xml:space="preserve">Courses</w:t>
            </w:r>
          </w:p>
        </w:tc>
        <w:tc>
          <w:tcPr>
            <w:tcW w:type="dxa" w:w="8096"/>
            <w:tcMar>
              <w:top w:type="dxa" w:w="60"/>
              <w:left w:type="dxa" w:w="100"/>
              <w:bottom w:type="dxa" w:w="60"/>
              <w:right w:type="dxa" w:w="100"/>
            </w:tcMar>
          </w:tcPr>
          <w:p>
            <w:pPr>
              <w:spacing w:after="40" w:before="40"/>
            </w:pPr>
            <w:r>
              <w:rPr>
                <w:b w:val="false"/>
                <w:bCs w:val="false"/>
              </w:rPr>
              <w:t xml:space="preserve">Estimation du budget du panier</w:t>
            </w:r>
          </w:p>
        </w:tc>
      </w:tr>
      <w:tr>
        <w:tc>
          <w:tcPr>
            <w:tcW w:type="dxa" w:w="1542"/>
            <w:tcMar>
              <w:top w:type="dxa" w:w="60"/>
              <w:left w:type="dxa" w:w="100"/>
              <w:bottom w:type="dxa" w:w="60"/>
              <w:right w:type="dxa" w:w="100"/>
            </w:tcMar>
          </w:tcPr>
          <w:p>
            <w:pPr>
              <w:spacing w:after="40" w:before="40"/>
            </w:pPr>
            <w:r>
              <w:rPr>
                <w:b w:val="false"/>
                <w:bCs w:val="false"/>
              </w:rPr>
              <w:t xml:space="preserve">Quotidien</w:t>
            </w:r>
          </w:p>
        </w:tc>
        <w:tc>
          <w:tcPr>
            <w:tcW w:type="dxa" w:w="8096"/>
            <w:tcMar>
              <w:top w:type="dxa" w:w="60"/>
              <w:left w:type="dxa" w:w="100"/>
              <w:bottom w:type="dxa" w:w="60"/>
              <w:right w:type="dxa" w:w="100"/>
            </w:tcMar>
          </w:tcPr>
          <w:p>
            <w:pPr>
              <w:spacing w:after="40" w:before="40"/>
            </w:pPr>
            <w:r>
              <w:rPr>
                <w:b w:val="false"/>
                <w:bCs w:val="false"/>
              </w:rPr>
              <w:t xml:space="preserve">Répartition équitable des tâches</w:t>
            </w:r>
          </w:p>
        </w:tc>
      </w:tr>
      <w:tr>
        <w:tc>
          <w:tcPr>
            <w:tcW w:type="dxa" w:w="1542"/>
            <w:tcMar>
              <w:top w:type="dxa" w:w="60"/>
              <w:left w:type="dxa" w:w="100"/>
              <w:bottom w:type="dxa" w:w="60"/>
              <w:right w:type="dxa" w:w="100"/>
            </w:tcMar>
          </w:tcPr>
          <w:p>
            <w:pPr>
              <w:spacing w:after="40" w:before="40"/>
            </w:pPr>
            <w:r>
              <w:rPr>
                <w:b w:val="false"/>
                <w:bCs w:val="false"/>
              </w:rPr>
              <w:t xml:space="preserve">Voyages</w:t>
            </w:r>
          </w:p>
        </w:tc>
        <w:tc>
          <w:tcPr>
            <w:tcW w:type="dxa" w:w="8096"/>
            <w:tcMar>
              <w:top w:type="dxa" w:w="60"/>
              <w:left w:type="dxa" w:w="100"/>
              <w:bottom w:type="dxa" w:w="60"/>
              <w:right w:type="dxa" w:w="100"/>
            </w:tcMar>
          </w:tcPr>
          <w:p>
            <w:pPr>
              <w:spacing w:after="40" w:before="40"/>
            </w:pPr>
            <w:r>
              <w:rPr>
                <w:b w:val="false"/>
                <w:bCs w:val="false"/>
              </w:rPr>
              <w:t xml:space="preserve">Plan B s'il pleut, synthèse des votes, menu et « qui apporte quoi » d'un repas</w:t>
            </w:r>
          </w:p>
        </w:tc>
      </w:tr>
      <w:tr>
        <w:tc>
          <w:tcPr>
            <w:tcW w:type="dxa" w:w="1542"/>
            <w:tcMar>
              <w:top w:type="dxa" w:w="60"/>
              <w:left w:type="dxa" w:w="100"/>
              <w:bottom w:type="dxa" w:w="60"/>
              <w:right w:type="dxa" w:w="100"/>
            </w:tcMar>
          </w:tcPr>
          <w:p>
            <w:pPr>
              <w:spacing w:after="40" w:before="40"/>
            </w:pPr>
            <w:r>
              <w:rPr>
                <w:b w:val="false"/>
                <w:bCs w:val="false"/>
              </w:rPr>
              <w:t xml:space="preserve">Partout</w:t>
            </w:r>
          </w:p>
        </w:tc>
        <w:tc>
          <w:tcPr>
            <w:tcW w:type="dxa" w:w="8096"/>
            <w:tcMar>
              <w:top w:type="dxa" w:w="60"/>
              <w:left w:type="dxa" w:w="100"/>
              <w:bottom w:type="dxa" w:w="60"/>
              <w:right w:type="dxa" w:w="100"/>
            </w:tcMar>
          </w:tcPr>
          <w:p>
            <w:pPr>
              <w:spacing w:after="40" w:before="40"/>
            </w:pPr>
            <w:r>
              <w:rPr>
                <w:b w:val="false"/>
                <w:bCs w:val="false"/>
              </w:rPr>
              <w:t xml:space="preserve">Assistant conversationnel, notifications regroupées et triées, enchaînements entre modules</w:t>
            </w:r>
          </w:p>
        </w:tc>
      </w:tr>
    </w:tbl>
    <w:p>
      <w:pPr>
        <w:spacing w:after="80"/>
      </w:pPr>
    </w:p>
    <w:p>
      <w:pPr>
        <w:pStyle w:val="Heading1"/>
        <w:pageBreakBefore/>
      </w:pPr>
      <w:r>
        <w:t xml:space="preserve">Annexe — Mise en service et suivi</w:t>
      </w:r>
    </w:p>
    <w:p>
      <w:pPr>
        <w:pStyle w:val="Heading2"/>
      </w:pPr>
      <w:r>
        <w:t xml:space="preserve">Liste de contrôle</w:t>
      </w:r>
    </w:p>
    <w:tbl>
      <w:tblPr>
        <w:tblW w:type="dxa" w:w="9638"/>
        <w:tblBorders>
          <w:top w:val="single" w:color="D9D6CF" w:sz="4"/>
          <w:left w:val="single" w:color="D9D6CF" w:sz="4"/>
          <w:bottom w:val="single" w:color="D9D6CF" w:sz="4"/>
          <w:right w:val="single" w:color="D9D6CF" w:sz="4"/>
          <w:insideH w:val="single" w:color="D9D6CF" w:sz="4"/>
          <w:insideV w:val="single" w:color="D9D6CF" w:sz="4"/>
        </w:tblBorders>
      </w:tblPr>
      <w:tblGrid>
        <w:gridCol w:w="4819"/>
        <w:gridCol w:w="2891"/>
        <w:gridCol w:w="1928"/>
      </w:tblGrid>
      <w:tr>
        <w:trPr>
          <w:tblHeader/>
        </w:trPr>
        <w:tc>
          <w:tcPr>
            <w:tcW w:type="dxa" w:w="4819"/>
            <w:shd w:fill="ECEAE4" w:color="auto" w:val="clear"/>
            <w:tcMar>
              <w:top w:type="dxa" w:w="60"/>
              <w:left w:type="dxa" w:w="100"/>
              <w:bottom w:type="dxa" w:w="60"/>
              <w:right w:type="dxa" w:w="100"/>
            </w:tcMar>
          </w:tcPr>
          <w:p>
            <w:pPr>
              <w:spacing w:after="40" w:before="40"/>
            </w:pPr>
            <w:r>
              <w:rPr>
                <w:b/>
                <w:bCs/>
              </w:rPr>
              <w:t xml:space="preserve">Étape</w:t>
            </w:r>
          </w:p>
        </w:tc>
        <w:tc>
          <w:tcPr>
            <w:tcW w:type="dxa" w:w="2891"/>
            <w:shd w:fill="ECEAE4" w:color="auto" w:val="clear"/>
            <w:tcMar>
              <w:top w:type="dxa" w:w="60"/>
              <w:left w:type="dxa" w:w="100"/>
              <w:bottom w:type="dxa" w:w="60"/>
              <w:right w:type="dxa" w:w="100"/>
            </w:tcMar>
          </w:tcPr>
          <w:p>
            <w:pPr>
              <w:spacing w:after="40" w:before="40"/>
            </w:pPr>
            <w:r>
              <w:rPr>
                <w:b/>
                <w:bCs/>
              </w:rPr>
              <w:t xml:space="preserve">Où</w:t>
            </w:r>
          </w:p>
        </w:tc>
        <w:tc>
          <w:tcPr>
            <w:tcW w:type="dxa" w:w="1928"/>
            <w:shd w:fill="ECEAE4" w:color="auto" w:val="clear"/>
            <w:tcMar>
              <w:top w:type="dxa" w:w="60"/>
              <w:left w:type="dxa" w:w="100"/>
              <w:bottom w:type="dxa" w:w="60"/>
              <w:right w:type="dxa" w:w="100"/>
            </w:tcMar>
          </w:tcPr>
          <w:p>
            <w:pPr>
              <w:spacing w:after="40" w:before="40"/>
            </w:pPr>
            <w:r>
              <w:rPr>
                <w:b/>
                <w:bCs/>
              </w:rPr>
              <w:t xml:space="preserve">Pour</w:t>
            </w:r>
          </w:p>
        </w:tc>
      </w:tr>
      <w:tr>
        <w:tc>
          <w:tcPr>
            <w:tcW w:type="dxa" w:w="4819"/>
            <w:tcMar>
              <w:top w:type="dxa" w:w="60"/>
              <w:left w:type="dxa" w:w="100"/>
              <w:bottom w:type="dxa" w:w="60"/>
              <w:right w:type="dxa" w:w="100"/>
            </w:tcMar>
          </w:tcPr>
          <w:p>
            <w:pPr>
              <w:spacing w:after="40" w:before="40"/>
            </w:pPr>
            <w:r>
              <w:rPr>
                <w:b w:val="false"/>
                <w:bCs w:val="false"/>
              </w:rPr>
              <w:t xml:space="preserve">Exécuter les migrations dans l'ordre (voir 1.6)</w:t>
            </w:r>
          </w:p>
        </w:tc>
        <w:tc>
          <w:tcPr>
            <w:tcW w:type="dxa" w:w="2891"/>
            <w:tcMar>
              <w:top w:type="dxa" w:w="60"/>
              <w:left w:type="dxa" w:w="100"/>
              <w:bottom w:type="dxa" w:w="60"/>
              <w:right w:type="dxa" w:w="100"/>
            </w:tcMar>
          </w:tcPr>
          <w:p>
            <w:pPr>
              <w:spacing w:after="40" w:before="40"/>
            </w:pPr>
            <w:r>
              <w:rPr>
                <w:b w:val="false"/>
                <w:bCs w:val="false"/>
              </w:rPr>
              <w:t xml:space="preserve">Supabase &gt; SQL Editor</w:t>
            </w:r>
          </w:p>
        </w:tc>
        <w:tc>
          <w:tcPr>
            <w:tcW w:type="dxa" w:w="1928"/>
            <w:tcMar>
              <w:top w:type="dxa" w:w="60"/>
              <w:left w:type="dxa" w:w="100"/>
              <w:bottom w:type="dxa" w:w="60"/>
              <w:right w:type="dxa" w:w="100"/>
            </w:tcMar>
          </w:tcPr>
          <w:p>
            <w:pPr>
              <w:spacing w:after="40" w:before="40"/>
            </w:pPr>
            <w:r>
              <w:rPr>
                <w:b w:val="false"/>
                <w:bCs w:val="false"/>
              </w:rPr>
              <w:t xml:space="preserve">Toutes</w:t>
            </w:r>
          </w:p>
        </w:tc>
      </w:tr>
      <w:tr>
        <w:tc>
          <w:tcPr>
            <w:tcW w:type="dxa" w:w="4819"/>
            <w:tcMar>
              <w:top w:type="dxa" w:w="60"/>
              <w:left w:type="dxa" w:w="100"/>
              <w:bottom w:type="dxa" w:w="60"/>
              <w:right w:type="dxa" w:w="100"/>
            </w:tcMar>
          </w:tcPr>
          <w:p>
            <w:pPr>
              <w:spacing w:after="40" w:before="40"/>
            </w:pPr>
            <w:r>
              <w:rPr>
                <w:b w:val="false"/>
                <w:bCs w:val="false"/>
              </w:rPr>
              <w:t xml:space="preserve">Ajouter les schémas exposés (dont courses)</w:t>
            </w:r>
          </w:p>
        </w:tc>
        <w:tc>
          <w:tcPr>
            <w:tcW w:type="dxa" w:w="2891"/>
            <w:tcMar>
              <w:top w:type="dxa" w:w="60"/>
              <w:left w:type="dxa" w:w="100"/>
              <w:bottom w:type="dxa" w:w="60"/>
              <w:right w:type="dxa" w:w="100"/>
            </w:tcMar>
          </w:tcPr>
          <w:p>
            <w:pPr>
              <w:spacing w:after="40" w:before="40"/>
            </w:pPr>
            <w:r>
              <w:rPr>
                <w:b w:val="false"/>
                <w:bCs w:val="false"/>
              </w:rPr>
              <w:t xml:space="preserve">Project Settings &gt; API</w:t>
            </w:r>
          </w:p>
        </w:tc>
        <w:tc>
          <w:tcPr>
            <w:tcW w:type="dxa" w:w="1928"/>
            <w:tcMar>
              <w:top w:type="dxa" w:w="60"/>
              <w:left w:type="dxa" w:w="100"/>
              <w:bottom w:type="dxa" w:w="60"/>
              <w:right w:type="dxa" w:w="100"/>
            </w:tcMar>
          </w:tcPr>
          <w:p>
            <w:pPr>
              <w:spacing w:after="40" w:before="40"/>
            </w:pPr>
            <w:r>
              <w:rPr>
                <w:b w:val="false"/>
                <w:bCs w:val="false"/>
              </w:rPr>
              <w:t xml:space="preserve">Toutes</w:t>
            </w:r>
          </w:p>
        </w:tc>
      </w:tr>
      <w:tr>
        <w:tc>
          <w:tcPr>
            <w:tcW w:type="dxa" w:w="4819"/>
            <w:tcMar>
              <w:top w:type="dxa" w:w="60"/>
              <w:left w:type="dxa" w:w="100"/>
              <w:bottom w:type="dxa" w:w="60"/>
              <w:right w:type="dxa" w:w="100"/>
            </w:tcMar>
          </w:tcPr>
          <w:p>
            <w:pPr>
              <w:spacing w:after="40" w:before="40"/>
            </w:pPr>
            <w:r>
              <w:rPr>
                <w:b w:val="false"/>
                <w:bCs w:val="false"/>
              </w:rPr>
              <w:t xml:space="preserve">« Site URL » et « Redirect URLs » du site commun</w:t>
            </w:r>
          </w:p>
        </w:tc>
        <w:tc>
          <w:tcPr>
            <w:tcW w:type="dxa" w:w="2891"/>
            <w:tcMar>
              <w:top w:type="dxa" w:w="60"/>
              <w:left w:type="dxa" w:w="100"/>
              <w:bottom w:type="dxa" w:w="60"/>
              <w:right w:type="dxa" w:w="100"/>
            </w:tcMar>
          </w:tcPr>
          <w:p>
            <w:pPr>
              <w:spacing w:after="40" w:before="40"/>
            </w:pPr>
            <w:r>
              <w:rPr>
                <w:b w:val="false"/>
                <w:bCs w:val="false"/>
              </w:rPr>
              <w:t xml:space="preserve">Authentication &gt; URL Configuration</w:t>
            </w:r>
          </w:p>
        </w:tc>
        <w:tc>
          <w:tcPr>
            <w:tcW w:type="dxa" w:w="1928"/>
            <w:tcMar>
              <w:top w:type="dxa" w:w="60"/>
              <w:left w:type="dxa" w:w="100"/>
              <w:bottom w:type="dxa" w:w="60"/>
              <w:right w:type="dxa" w:w="100"/>
            </w:tcMar>
          </w:tcPr>
          <w:p>
            <w:pPr>
              <w:spacing w:after="40" w:before="40"/>
            </w:pPr>
            <w:r>
              <w:rPr>
                <w:b w:val="false"/>
                <w:bCs w:val="false"/>
              </w:rPr>
              <w:t xml:space="preserve">Web</w:t>
            </w:r>
          </w:p>
        </w:tc>
      </w:tr>
      <w:tr>
        <w:tc>
          <w:tcPr>
            <w:tcW w:type="dxa" w:w="4819"/>
            <w:tcMar>
              <w:top w:type="dxa" w:w="60"/>
              <w:left w:type="dxa" w:w="100"/>
              <w:bottom w:type="dxa" w:w="60"/>
              <w:right w:type="dxa" w:w="100"/>
            </w:tcMar>
          </w:tcPr>
          <w:p>
            <w:pPr>
              <w:spacing w:after="40" w:before="40"/>
            </w:pPr>
            <w:r>
              <w:rPr>
                <w:b w:val="false"/>
                <w:bCs w:val="false"/>
              </w:rPr>
              <w:t xml:space="preserve">Déployer les fonctions Edge</w:t>
            </w:r>
          </w:p>
        </w:tc>
        <w:tc>
          <w:tcPr>
            <w:tcW w:type="dxa" w:w="2891"/>
            <w:tcMar>
              <w:top w:type="dxa" w:w="60"/>
              <w:left w:type="dxa" w:w="100"/>
              <w:bottom w:type="dxa" w:w="60"/>
              <w:right w:type="dxa" w:w="100"/>
            </w:tcMar>
          </w:tcPr>
          <w:p>
            <w:pPr>
              <w:spacing w:after="40" w:before="40"/>
            </w:pPr>
            <w:r>
              <w:rPr>
                <w:b w:val="false"/>
                <w:bCs w:val="false"/>
              </w:rPr>
              <w:t xml:space="preserve">supabase functions deploy &lt;nom&gt;</w:t>
            </w:r>
          </w:p>
        </w:tc>
        <w:tc>
          <w:tcPr>
            <w:tcW w:type="dxa" w:w="1928"/>
            <w:tcMar>
              <w:top w:type="dxa" w:w="60"/>
              <w:left w:type="dxa" w:w="100"/>
              <w:bottom w:type="dxa" w:w="60"/>
              <w:right w:type="dxa" w:w="100"/>
            </w:tcMar>
          </w:tcPr>
          <w:p>
            <w:pPr>
              <w:spacing w:after="40" w:before="40"/>
            </w:pPr>
            <w:r>
              <w:rPr>
                <w:b w:val="false"/>
                <w:bCs w:val="false"/>
              </w:rPr>
              <w:t xml:space="preserve">Selon l'app</w:t>
            </w:r>
          </w:p>
        </w:tc>
      </w:tr>
      <w:tr>
        <w:tc>
          <w:tcPr>
            <w:tcW w:type="dxa" w:w="4819"/>
            <w:tcMar>
              <w:top w:type="dxa" w:w="60"/>
              <w:left w:type="dxa" w:w="100"/>
              <w:bottom w:type="dxa" w:w="60"/>
              <w:right w:type="dxa" w:w="100"/>
            </w:tcMar>
          </w:tcPr>
          <w:p>
            <w:pPr>
              <w:spacing w:after="40" w:before="40"/>
            </w:pPr>
            <w:r>
              <w:rPr>
                <w:b w:val="false"/>
                <w:bCs w:val="false"/>
              </w:rPr>
              <w:t xml:space="preserve">Lancer importer-vacances une fois par an</w:t>
            </w:r>
          </w:p>
        </w:tc>
        <w:tc>
          <w:tcPr>
            <w:tcW w:type="dxa" w:w="2891"/>
            <w:tcMar>
              <w:top w:type="dxa" w:w="60"/>
              <w:left w:type="dxa" w:w="100"/>
              <w:bottom w:type="dxa" w:w="60"/>
              <w:right w:type="dxa" w:w="100"/>
            </w:tcMar>
          </w:tcPr>
          <w:p>
            <w:pPr>
              <w:spacing w:after="40" w:before="40"/>
            </w:pPr>
            <w:r>
              <w:rPr>
                <w:b w:val="false"/>
                <w:bCs w:val="false"/>
              </w:rPr>
              <w:t xml:space="preserve">Edge Functions &gt; Test</w:t>
            </w:r>
          </w:p>
        </w:tc>
        <w:tc>
          <w:tcPr>
            <w:tcW w:type="dxa" w:w="1928"/>
            <w:tcMar>
              <w:top w:type="dxa" w:w="60"/>
              <w:left w:type="dxa" w:w="100"/>
              <w:bottom w:type="dxa" w:w="60"/>
              <w:right w:type="dxa" w:w="100"/>
            </w:tcMar>
          </w:tcPr>
          <w:p>
            <w:pPr>
              <w:spacing w:after="40" w:before="40"/>
            </w:pPr>
            <w:r>
              <w:rPr>
                <w:b w:val="false"/>
                <w:bCs w:val="false"/>
              </w:rPr>
              <w:t xml:space="preserve">Quotidien</w:t>
            </w:r>
          </w:p>
        </w:tc>
      </w:tr>
      <w:tr>
        <w:tc>
          <w:tcPr>
            <w:tcW w:type="dxa" w:w="4819"/>
            <w:tcMar>
              <w:top w:type="dxa" w:w="60"/>
              <w:left w:type="dxa" w:w="100"/>
              <w:bottom w:type="dxa" w:w="60"/>
              <w:right w:type="dxa" w:w="100"/>
            </w:tcMar>
          </w:tcPr>
          <w:p>
            <w:pPr>
              <w:spacing w:after="40" w:before="40"/>
            </w:pPr>
            <w:r>
              <w:rPr>
                <w:b w:val="false"/>
                <w:bCs w:val="false"/>
              </w:rPr>
              <w:t xml:space="preserve">Exécuter planification_rappels.sql une fois</w:t>
            </w:r>
          </w:p>
        </w:tc>
        <w:tc>
          <w:tcPr>
            <w:tcW w:type="dxa" w:w="2891"/>
            <w:tcMar>
              <w:top w:type="dxa" w:w="60"/>
              <w:left w:type="dxa" w:w="100"/>
              <w:bottom w:type="dxa" w:w="60"/>
              <w:right w:type="dxa" w:w="100"/>
            </w:tcMar>
          </w:tcPr>
          <w:p>
            <w:pPr>
              <w:spacing w:after="40" w:before="40"/>
            </w:pPr>
            <w:r>
              <w:rPr>
                <w:b w:val="false"/>
                <w:bCs w:val="false"/>
              </w:rPr>
              <w:t xml:space="preserve">SQL Editor</w:t>
            </w:r>
          </w:p>
        </w:tc>
        <w:tc>
          <w:tcPr>
            <w:tcW w:type="dxa" w:w="1928"/>
            <w:tcMar>
              <w:top w:type="dxa" w:w="60"/>
              <w:left w:type="dxa" w:w="100"/>
              <w:bottom w:type="dxa" w:w="60"/>
              <w:right w:type="dxa" w:w="100"/>
            </w:tcMar>
          </w:tcPr>
          <w:p>
            <w:pPr>
              <w:spacing w:after="40" w:before="40"/>
            </w:pPr>
            <w:r>
              <w:rPr>
                <w:b w:val="false"/>
                <w:bCs w:val="false"/>
              </w:rPr>
              <w:t xml:space="preserve">Quotidien</w:t>
            </w:r>
          </w:p>
        </w:tc>
      </w:tr>
      <w:tr>
        <w:tc>
          <w:tcPr>
            <w:tcW w:type="dxa" w:w="4819"/>
            <w:tcMar>
              <w:top w:type="dxa" w:w="60"/>
              <w:left w:type="dxa" w:w="100"/>
              <w:bottom w:type="dxa" w:w="60"/>
              <w:right w:type="dxa" w:w="100"/>
            </w:tcMar>
          </w:tcPr>
          <w:p>
            <w:pPr>
              <w:spacing w:after="40" w:before="40"/>
            </w:pPr>
            <w:r>
              <w:rPr>
                <w:b w:val="false"/>
                <w:bCs w:val="false"/>
              </w:rPr>
              <w:t xml:space="preserve">Clé API Anthropic avec limite de dépense, puis supabase secrets set ANTHROPIC_API_KEY=…</w:t>
            </w:r>
          </w:p>
        </w:tc>
        <w:tc>
          <w:tcPr>
            <w:tcW w:type="dxa" w:w="2891"/>
            <w:tcMar>
              <w:top w:type="dxa" w:w="60"/>
              <w:left w:type="dxa" w:w="100"/>
              <w:bottom w:type="dxa" w:w="60"/>
              <w:right w:type="dxa" w:w="100"/>
            </w:tcMar>
          </w:tcPr>
          <w:p>
            <w:pPr>
              <w:spacing w:after="40" w:before="40"/>
            </w:pPr>
            <w:r>
              <w:rPr>
                <w:b w:val="false"/>
                <w:bCs w:val="false"/>
              </w:rPr>
              <w:t xml:space="preserve">console.anthropic.com, Supabase</w:t>
            </w:r>
          </w:p>
        </w:tc>
        <w:tc>
          <w:tcPr>
            <w:tcW w:type="dxa" w:w="1928"/>
            <w:tcMar>
              <w:top w:type="dxa" w:w="60"/>
              <w:left w:type="dxa" w:w="100"/>
              <w:bottom w:type="dxa" w:w="60"/>
              <w:right w:type="dxa" w:w="100"/>
            </w:tcMar>
          </w:tcPr>
          <w:p>
            <w:pPr>
              <w:spacing w:after="40" w:before="40"/>
            </w:pPr>
            <w:r>
              <w:rPr>
                <w:b w:val="false"/>
                <w:bCs w:val="false"/>
              </w:rPr>
              <w:t xml:space="preserve">App Famille</w:t>
            </w:r>
          </w:p>
        </w:tc>
      </w:tr>
      <w:tr>
        <w:tc>
          <w:tcPr>
            <w:tcW w:type="dxa" w:w="4819"/>
            <w:tcMar>
              <w:top w:type="dxa" w:w="60"/>
              <w:left w:type="dxa" w:w="100"/>
              <w:bottom w:type="dxa" w:w="60"/>
              <w:right w:type="dxa" w:w="100"/>
            </w:tcMar>
          </w:tcPr>
          <w:p>
            <w:pPr>
              <w:spacing w:after="40" w:before="40"/>
            </w:pPr>
            <w:r>
              <w:rPr>
                <w:b w:val="false"/>
                <w:bCs w:val="false"/>
              </w:rPr>
              <w:t xml:space="preserve">Déployer ia, ia-nuit, envoyer-notifications</w:t>
            </w:r>
          </w:p>
        </w:tc>
        <w:tc>
          <w:tcPr>
            <w:tcW w:type="dxa" w:w="2891"/>
            <w:tcMar>
              <w:top w:type="dxa" w:w="60"/>
              <w:left w:type="dxa" w:w="100"/>
              <w:bottom w:type="dxa" w:w="60"/>
              <w:right w:type="dxa" w:w="100"/>
            </w:tcMar>
          </w:tcPr>
          <w:p>
            <w:pPr>
              <w:spacing w:after="40" w:before="40"/>
            </w:pPr>
            <w:r>
              <w:rPr>
                <w:b w:val="false"/>
                <w:bCs w:val="false"/>
              </w:rPr>
              <w:t xml:space="preserve">supabase functions deploy</w:t>
            </w:r>
          </w:p>
        </w:tc>
        <w:tc>
          <w:tcPr>
            <w:tcW w:type="dxa" w:w="1928"/>
            <w:tcMar>
              <w:top w:type="dxa" w:w="60"/>
              <w:left w:type="dxa" w:w="100"/>
              <w:bottom w:type="dxa" w:w="60"/>
              <w:right w:type="dxa" w:w="100"/>
            </w:tcMar>
          </w:tcPr>
          <w:p>
            <w:pPr>
              <w:spacing w:after="40" w:before="40"/>
            </w:pPr>
            <w:r>
              <w:rPr>
                <w:b w:val="false"/>
                <w:bCs w:val="false"/>
              </w:rPr>
              <w:t xml:space="preserve">App Famille</w:t>
            </w:r>
          </w:p>
        </w:tc>
      </w:tr>
      <w:tr>
        <w:tc>
          <w:tcPr>
            <w:tcW w:type="dxa" w:w="4819"/>
            <w:tcMar>
              <w:top w:type="dxa" w:w="60"/>
              <w:left w:type="dxa" w:w="100"/>
              <w:bottom w:type="dxa" w:w="60"/>
              <w:right w:type="dxa" w:w="100"/>
            </w:tcMar>
          </w:tcPr>
          <w:p>
            <w:pPr>
              <w:spacing w:after="40" w:before="40"/>
            </w:pPr>
            <w:r>
              <w:rPr>
                <w:b w:val="false"/>
                <w:bCs w:val="false"/>
              </w:rPr>
              <w:t xml:space="preserve">Exécuter planification_nuit.sql et planification_notifications.sql une fois</w:t>
            </w:r>
          </w:p>
        </w:tc>
        <w:tc>
          <w:tcPr>
            <w:tcW w:type="dxa" w:w="2891"/>
            <w:tcMar>
              <w:top w:type="dxa" w:w="60"/>
              <w:left w:type="dxa" w:w="100"/>
              <w:bottom w:type="dxa" w:w="60"/>
              <w:right w:type="dxa" w:w="100"/>
            </w:tcMar>
          </w:tcPr>
          <w:p>
            <w:pPr>
              <w:spacing w:after="40" w:before="40"/>
            </w:pPr>
            <w:r>
              <w:rPr>
                <w:b w:val="false"/>
                <w:bCs w:val="false"/>
              </w:rPr>
              <w:t xml:space="preserve">SQL Editor</w:t>
            </w:r>
          </w:p>
        </w:tc>
        <w:tc>
          <w:tcPr>
            <w:tcW w:type="dxa" w:w="1928"/>
            <w:tcMar>
              <w:top w:type="dxa" w:w="60"/>
              <w:left w:type="dxa" w:w="100"/>
              <w:bottom w:type="dxa" w:w="60"/>
              <w:right w:type="dxa" w:w="100"/>
            </w:tcMar>
          </w:tcPr>
          <w:p>
            <w:pPr>
              <w:spacing w:after="40" w:before="40"/>
            </w:pPr>
            <w:r>
              <w:rPr>
                <w:b w:val="false"/>
                <w:bCs w:val="false"/>
              </w:rPr>
              <w:t xml:space="preserve">App Famille</w:t>
            </w:r>
          </w:p>
        </w:tc>
      </w:tr>
      <w:tr>
        <w:tc>
          <w:tcPr>
            <w:tcW w:type="dxa" w:w="4819"/>
            <w:tcMar>
              <w:top w:type="dxa" w:w="60"/>
              <w:left w:type="dxa" w:w="100"/>
              <w:bottom w:type="dxa" w:w="60"/>
              <w:right w:type="dxa" w:w="100"/>
            </w:tcMar>
          </w:tcPr>
          <w:p>
            <w:pPr>
              <w:spacing w:after="40" w:before="40"/>
            </w:pPr>
            <w:r>
              <w:rPr>
                <w:b w:val="false"/>
                <w:bCs w:val="false"/>
              </w:rPr>
              <w:t xml:space="preserve">eas init, eas credentials (FCM, APNs)</w:t>
            </w:r>
          </w:p>
        </w:tc>
        <w:tc>
          <w:tcPr>
            <w:tcW w:type="dxa" w:w="2891"/>
            <w:tcMar>
              <w:top w:type="dxa" w:w="60"/>
              <w:left w:type="dxa" w:w="100"/>
              <w:bottom w:type="dxa" w:w="60"/>
              <w:right w:type="dxa" w:w="100"/>
            </w:tcMar>
          </w:tcPr>
          <w:p>
            <w:pPr>
              <w:spacing w:after="40" w:before="40"/>
            </w:pPr>
            <w:r>
              <w:rPr>
                <w:b w:val="false"/>
                <w:bCs w:val="false"/>
              </w:rPr>
              <w:t xml:space="preserve">apps/quotidien et apps/famille</w:t>
            </w:r>
          </w:p>
        </w:tc>
        <w:tc>
          <w:tcPr>
            <w:tcW w:type="dxa" w:w="1928"/>
            <w:tcMar>
              <w:top w:type="dxa" w:w="60"/>
              <w:left w:type="dxa" w:w="100"/>
              <w:bottom w:type="dxa" w:w="60"/>
              <w:right w:type="dxa" w:w="100"/>
            </w:tcMar>
          </w:tcPr>
          <w:p>
            <w:pPr>
              <w:spacing w:after="40" w:before="40"/>
            </w:pPr>
            <w:r>
              <w:rPr>
                <w:b w:val="false"/>
                <w:bCs w:val="false"/>
              </w:rPr>
              <w:t xml:space="preserve">Notifications</w:t>
            </w:r>
          </w:p>
        </w:tc>
      </w:tr>
      <w:tr>
        <w:tc>
          <w:tcPr>
            <w:tcW w:type="dxa" w:w="4819"/>
            <w:tcMar>
              <w:top w:type="dxa" w:w="60"/>
              <w:left w:type="dxa" w:w="100"/>
              <w:bottom w:type="dxa" w:w="60"/>
              <w:right w:type="dxa" w:w="100"/>
            </w:tcMar>
          </w:tcPr>
          <w:p>
            <w:pPr>
              <w:spacing w:after="40" w:before="40"/>
            </w:pPr>
            <w:r>
              <w:rPr>
                <w:b w:val="false"/>
                <w:bCs w:val="false"/>
              </w:rPr>
              <w:t xml:space="preserve">Vérifier l'assistant : Moi › Assistant du foyer › « Vérifier l'assistant »</w:t>
            </w:r>
          </w:p>
        </w:tc>
        <w:tc>
          <w:tcPr>
            <w:tcW w:type="dxa" w:w="2891"/>
            <w:tcMar>
              <w:top w:type="dxa" w:w="60"/>
              <w:left w:type="dxa" w:w="100"/>
              <w:bottom w:type="dxa" w:w="60"/>
              <w:right w:type="dxa" w:w="100"/>
            </w:tcMar>
          </w:tcPr>
          <w:p>
            <w:pPr>
              <w:spacing w:after="40" w:before="40"/>
            </w:pPr>
            <w:r>
              <w:rPr>
                <w:b w:val="false"/>
                <w:bCs w:val="false"/>
              </w:rPr>
              <w:t xml:space="preserve">App Famille</w:t>
            </w:r>
          </w:p>
        </w:tc>
        <w:tc>
          <w:tcPr>
            <w:tcW w:type="dxa" w:w="1928"/>
            <w:tcMar>
              <w:top w:type="dxa" w:w="60"/>
              <w:left w:type="dxa" w:w="100"/>
              <w:bottom w:type="dxa" w:w="60"/>
              <w:right w:type="dxa" w:w="100"/>
            </w:tcMar>
          </w:tcPr>
          <w:p>
            <w:pPr>
              <w:spacing w:after="40" w:before="40"/>
            </w:pPr>
            <w:r>
              <w:rPr>
                <w:b w:val="false"/>
                <w:bCs w:val="false"/>
              </w:rPr>
              <w:t xml:space="preserve">App Famille</w:t>
            </w:r>
          </w:p>
        </w:tc>
      </w:tr>
      <w:tr>
        <w:tc>
          <w:tcPr>
            <w:tcW w:type="dxa" w:w="4819"/>
            <w:tcMar>
              <w:top w:type="dxa" w:w="60"/>
              <w:left w:type="dxa" w:w="100"/>
              <w:bottom w:type="dxa" w:w="60"/>
              <w:right w:type="dxa" w:w="100"/>
            </w:tcMar>
          </w:tcPr>
          <w:p>
            <w:pPr>
              <w:spacing w:after="40" w:before="40"/>
            </w:pPr>
            <w:r>
              <w:rPr>
                <w:b w:val="false"/>
                <w:bCs w:val="false"/>
              </w:rPr>
              <w:t xml:space="preserve">Construire et publier le site</w:t>
            </w:r>
          </w:p>
        </w:tc>
        <w:tc>
          <w:tcPr>
            <w:tcW w:type="dxa" w:w="2891"/>
            <w:tcMar>
              <w:top w:type="dxa" w:w="60"/>
              <w:left w:type="dxa" w:w="100"/>
              <w:bottom w:type="dxa" w:w="60"/>
              <w:right w:type="dxa" w:w="100"/>
            </w:tcMar>
          </w:tcPr>
          <w:p>
            <w:pPr>
              <w:spacing w:after="40" w:before="40"/>
            </w:pPr>
            <w:r>
              <w:rPr>
                <w:b w:val="false"/>
                <w:bCs w:val="false"/>
              </w:rPr>
              <w:t xml:space="preserve">scripts/construire-site.mjs, Netlify</w:t>
            </w:r>
          </w:p>
        </w:tc>
        <w:tc>
          <w:tcPr>
            <w:tcW w:type="dxa" w:w="1928"/>
            <w:tcMar>
              <w:top w:type="dxa" w:w="60"/>
              <w:left w:type="dxa" w:w="100"/>
              <w:bottom w:type="dxa" w:w="60"/>
              <w:right w:type="dxa" w:w="100"/>
            </w:tcMar>
          </w:tcPr>
          <w:p>
            <w:pPr>
              <w:spacing w:after="40" w:before="40"/>
            </w:pPr>
            <w:r>
              <w:rPr>
                <w:b w:val="false"/>
                <w:bCs w:val="false"/>
              </w:rPr>
              <w:t xml:space="preserve">Web</w:t>
            </w:r>
          </w:p>
        </w:tc>
      </w:tr>
    </w:tbl>
    <w:p>
      <w:pPr>
        <w:spacing w:after="80"/>
      </w:pPr>
    </w:p>
    <w:p>
      <w:pPr>
        <w:pStyle w:val="Heading2"/>
      </w:pPr>
      <w:r>
        <w:t xml:space="preserve">Questions ouvertes</w:t>
      </w:r>
    </w:p>
    <w:p>
      <w:pPr>
        <w:pStyle w:val="ListParagraph"/>
        <w:numPr>
          <w:ilvl w:val="0"/>
          <w:numId w:val="2"/>
        </w:numPr>
        <w:spacing w:after="60"/>
      </w:pPr>
      <w:r>
        <w:t xml:space="preserve">Essai complet de l'app Famille sur téléphone, avec un vrai compte, avant de la proposer à la famille.</w:t>
      </w:r>
    </w:p>
    <w:p>
      <w:pPr>
        <w:pStyle w:val="ListParagraph"/>
        <w:numPr>
          <w:ilvl w:val="0"/>
          <w:numId w:val="2"/>
        </w:numPr>
        <w:spacing w:after="60"/>
      </w:pPr>
      <w:r>
        <w:t xml:space="preserve">Jeux de 20 tests réels par fonction de l'assistant (photos de recettes, plannings, lettres…), et mesure des coûts après un mois.</w:t>
      </w:r>
    </w:p>
    <w:p>
      <w:pPr>
        <w:pStyle w:val="ListParagraph"/>
        <w:numPr>
          <w:ilvl w:val="0"/>
          <w:numId w:val="2"/>
        </w:numPr>
        <w:spacing w:after="60"/>
      </w:pPr>
      <w:r>
        <w:t xml:space="preserve">⊕ sans réseau : garder la phrase et l'envoyer au retour du réseau (spécification § 5.2), pas encore fait.</w:t>
      </w:r>
    </w:p>
    <w:p>
      <w:pPr>
        <w:pStyle w:val="ListParagraph"/>
        <w:numPr>
          <w:ilvl w:val="0"/>
          <w:numId w:val="2"/>
        </w:numPr>
        <w:spacing w:after="60"/>
      </w:pPr>
      <w:r>
        <w:t xml:space="preserve">Mise en ligne de l'app Famille (web à /famille, puis stores) et retrait progressif des apps séparées.</w:t>
      </w:r>
    </w:p>
    <w:p>
      <w:pPr>
        <w:pStyle w:val="ListParagraph"/>
        <w:numPr>
          <w:ilvl w:val="0"/>
          <w:numId w:val="2"/>
        </w:numPr>
        <w:spacing w:after="60"/>
      </w:pPr>
      <w:r>
        <w:t xml:space="preserve">Modèle économique (abonnement rattaché au foyer).</w:t>
      </w:r>
    </w:p>
    <w:p>
      <w:pPr>
        <w:pStyle w:val="ListParagraph"/>
        <w:numPr>
          <w:ilvl w:val="0"/>
          <w:numId w:val="2"/>
        </w:numPr>
        <w:spacing w:after="60"/>
      </w:pPr>
      <w:r>
        <w:t xml:space="preserve">Notifications « nouveau souvenir / commentaire » pour Souvenirs.</w:t>
      </w:r>
    </w:p>
    <w:p>
      <w:pPr>
        <w:pStyle w:val="ListParagraph"/>
        <w:numPr>
          <w:ilvl w:val="0"/>
          <w:numId w:val="2"/>
        </w:numPr>
        <w:spacing w:after="60"/>
      </w:pPr>
      <w:r>
        <w:t xml:space="preserve">Suppression des vues de compatibilité du schéma recettes et des anciennes tables listes_courses… quand toutes les installations seront à jour.</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2656C"/>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2656C"/>
        <w:sz w:val="16"/>
        <w:szCs w:val="16"/>
      </w:rPr>
      <w:t xml:space="preserve">Cahier des charges — Les apps de la famille · 21 octobre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rPr>
        <w:color w:val="D2432B"/>
      </w:rPr>
    </w:lvl>
    <w:lvl w:ilvl="1" w:tentative="1">
      <w:start w:val="1"/>
      <w:numFmt w:val="bullet"/>
      <w:lvlText w:val="–"/>
      <w:lvlJc w:val="left"/>
      <w:pPr>
        <w:ind w:left="1134" w:hanging="283"/>
      </w:pPr>
      <w:rPr>
        <w:color w:val="D2432B"/>
      </w:rPr>
    </w:lvl>
  </w:abstractNum>
  <w:abstractNum w:abstractNumId="3" w15:restartNumberingAfterBreak="0">
    <w:multiLevelType w:val="hybridMultilevel"/>
    <w:lvl w:ilvl="0" w:tentative="1">
      <w:start w:val="1"/>
      <w:numFmt w:val="decimal"/>
      <w:lvlText w:val="%1."/>
      <w:lvlJc w:val="left"/>
      <w:pPr>
        <w:ind w:left="567" w:hanging="340"/>
      </w:pPr>
      <w:rPr>
        <w:b/>
        <w:bCs/>
        <w:color w:val="D2432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181C"/>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2432B" w:sz="8" w:space="6"/>
      </w:pBdr>
      <w:spacing w:after="200" w:before="240"/>
      <w:outlineLvl w:val="0"/>
    </w:pPr>
    <w:rPr>
      <w:rFonts w:ascii="Georgia" w:cs="Georgia" w:eastAsia="Georgia" w:hAnsi="Georgia"/>
      <w:b/>
      <w:bCs/>
      <w:color w:val="17181C"/>
      <w:sz w:val="36"/>
      <w:szCs w:val="36"/>
    </w:rPr>
  </w:style>
  <w:style w:type="paragraph" w:styleId="Heading2">
    <w:name w:val="Heading 2"/>
    <w:basedOn w:val="Normal"/>
    <w:next w:val="Normal"/>
    <w:qFormat/>
    <w:pPr>
      <w:keepNext/>
      <w:spacing w:after="120" w:before="280"/>
      <w:outlineLvl w:val="1"/>
    </w:pPr>
    <w:rPr>
      <w:rFonts w:ascii="Georgia" w:cs="Georgia" w:eastAsia="Georgia" w:hAnsi="Georgia"/>
      <w:b/>
      <w:bCs/>
      <w:color w:val="17181C"/>
      <w:sz w:val="27"/>
      <w:szCs w:val="27"/>
    </w:rPr>
  </w:style>
  <w:style w:type="paragraph" w:styleId="Heading3">
    <w:name w:val="Heading 3"/>
    <w:basedOn w:val="Normal"/>
    <w:next w:val="Normal"/>
    <w:qFormat/>
    <w:pPr>
      <w:keepNext/>
      <w:spacing w:after="100" w:before="200"/>
      <w:outlineLvl w:val="2"/>
    </w:pPr>
    <w:rPr>
      <w:b/>
      <w:bCs/>
      <w:color w:val="62656C"/>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Les apps de la famille</dc:title>
  <dc:creator>Yves Morel</dc:creator>
  <dc:description>Version du 21 octobre 2026</dc:description>
  <cp:lastModifiedBy>Un-named</cp:lastModifiedBy>
  <cp:revision>1</cp:revision>
  <dcterms:created xsi:type="dcterms:W3CDTF">2026-10-21T08:51:54.274Z</dcterms:created>
  <dcterms:modified xsi:type="dcterms:W3CDTF">2026-10-21T08:51:54.274Z</dcterms:modified>
</cp:coreProperties>
</file>

<file path=docProps/custom.xml><?xml version="1.0" encoding="utf-8"?>
<Properties xmlns="http://schemas.openxmlformats.org/officeDocument/2006/custom-properties" xmlns:vt="http://schemas.openxmlformats.org/officeDocument/2006/docPropsVTypes"/>
</file>