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2c9e9a60ca3486b5118d974c8debfdd5651699"/>
      <w:r>
        <w:t xml:space="preserve">Proyectos de Innovación FP — Consejería de Educación de Canarias</w:t>
      </w:r>
      <w:bookmarkEnd w:id="20"/>
    </w:p>
    <w:p>
      <w:pPr>
        <w:pStyle w:val="FirstParagraph"/>
      </w:pPr>
      <w:r>
        <w:rPr>
          <w:b/>
        </w:rPr>
        <w:t xml:space="preserve">Fuente:</w:t>
      </w:r>
      <w:r>
        <w:t xml:space="preserve"> </w:t>
      </w:r>
      <w:hyperlink r:id="rId21">
        <w:r>
          <w:rPr>
            <w:rStyle w:val="Hyperlink"/>
          </w:rPr>
          <w:t xml:space="preserve">Proyectos de Innovación en FP, Artes Plásticas y Diseño y Enseñanzas Deportivas</w:t>
        </w:r>
      </w:hyperlink>
      <w:r>
        <w:t xml:space="preserve">{target="_blank"} — Consejería de Educación, Formación Profesional, Actividad Física y Deportes.</w:t>
      </w:r>
    </w:p>
    <w:p>
      <w:pPr>
        <w:pStyle w:val="BlockText"/>
      </w:pPr>
      <w:r>
        <w:t xml:space="preserve">⚠️ </w:t>
      </w:r>
      <w:r>
        <w:rPr>
          <w:b/>
        </w:rPr>
        <w:t xml:space="preserve">Nota técnica:</w:t>
      </w:r>
      <w:r>
        <w:t xml:space="preserve"> desde este entorno de trabajo no ha sido posible descargar los PDF/ODT oficiales como archivos binarios (el proxy de red del sandbox bloquea la descarga directa de </w:t>
      </w:r>
      <w:r>
        <w:rPr>
          <w:rStyle w:val="VerbatimChar"/>
        </w:rPr>
        <w:t xml:space="preserve">gobiernodecanarias.org/cmsgob1/...</w:t>
      </w:r>
      <w:r>
        <w:t xml:space="preserve">). Para solucionarlo, en esta misma carpeta ("Consejería") tienes el script </w:t>
      </w:r>
      <w:r>
        <w:rPr>
          <w:rStyle w:val="VerbatimChar"/>
        </w:rPr>
        <w:t xml:space="preserve">descargar_documentos_consejeria.py</w:t>
      </w:r>
      <w:r>
        <w:t xml:space="preserve">: ejecútalo una vez en tu ordenador (</w:t>
      </w:r>
      <w:r>
        <w:rPr>
          <w:rStyle w:val="VerbatimChar"/>
        </w:rPr>
        <w:t xml:space="preserve">python descargar_documentos_consejeria.py</w:t>
      </w:r>
      <w:r>
        <w:t xml:space="preserve">, no requiere instalar nada) y descargará automáticamente los 13 documentos en la subcarpeta </w:t>
      </w:r>
      <w:r>
        <w:rPr>
          <w:rStyle w:val="VerbatimChar"/>
        </w:rPr>
        <w:t xml:space="preserve">documentos-oficiales</w:t>
      </w:r>
      <w:r>
        <w:t xml:space="preserve">. Mientras tanto, se recogen aquí todos los enlaces oficiales para que los abras directamente con un clic.</w:t>
      </w:r>
    </w:p>
    <w:p>
      <w:pPr>
        <w:pStyle w:val="Heading2"/>
      </w:pPr>
      <w:bookmarkStart w:id="22" w:name="Xa2863212e2b47d80191acfa3c79dcf06d7ab7d1"/>
      <w:r>
        <w:t xml:space="preserve">Convocatoria 2026-2027 (la vigente a fecha de hoy)</w:t>
      </w:r>
      <w:bookmarkEnd w:id="22"/>
    </w:p>
    <w:p>
      <w:pPr>
        <w:pStyle w:val="FirstParagraph"/>
      </w:pPr>
      <w:r>
        <w:rPr>
          <w:b/>
        </w:rPr>
        <w:t xml:space="preserve">Objeto:</w:t>
      </w:r>
      <w:r>
        <w:t xml:space="preserve"> procedimiento para el desarrollo y autorización de proyectos de innovación tecnológica, de investigación aplicada y de proyectos emprendedores, así como la continuidad de proyectos autorizados el curso 2024/2025, en centros públicos de Canarias con oferta de FP, Artes Plásticas y Diseño o Enseñanzas Deportivas, para el curso 2026/2027.</w:t>
      </w:r>
    </w:p>
    <w:p>
      <w:pPr>
        <w:pStyle w:val="Heading3"/>
      </w:pPr>
      <w:bookmarkStart w:id="23" w:name="modalidades-de-participación"/>
      <w:r>
        <w:t xml:space="preserve">Modalidades de participación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Modalidad 1 — Proyectos de innovación tecnológica y científica</w:t>
      </w:r>
      <w:r>
        <w:t xml:space="preserve">: impulsa proyectos con base tecnológica/científica con incidencia clara en el sector productivo (prototipos de productos, procesos o servicios), en colaboración con otros centros y empresas/entidades.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Modalidad 2 — Proyectos de investigación aplicada e innovación avanzada</w:t>
      </w:r>
      <w:r>
        <w:t xml:space="preserve">: investigación aplicada para resolver problemas concretos junto a empresas/instituciones/centros de investigación; para proyectos de mayor alcance, complejidad o necesidades de contratación que la Modalidad 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Modalidad 3 — Proyectos emprendedores en el marco de la innovación</w:t>
      </w:r>
      <w:r>
        <w:t xml:space="preserve">: fortalece la relación FP-mercado laboral, modelos de negocio con impacto social/económico/medioambiental, vinculados a las aulas de emprendimiento y alineados con sectores estratégicos de Canarias.</w:t>
      </w:r>
    </w:p>
    <w:p>
      <w:pPr>
        <w:pStyle w:val="Heading3"/>
      </w:pPr>
      <w:bookmarkStart w:id="24" w:name="X6b395a78461eac0ad6a228055135fba2b4c0204"/>
      <w:r>
        <w:t xml:space="preserve">Calendario (convocatoria 2026-2027, ya cerrada a fecha de este documento)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Trámite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Presentación de solicitudes</w:t>
            </w:r>
          </w:p>
        </w:tc>
        <w:tc>
          <w:p>
            <w:pPr>
              <w:pStyle w:val="Compact"/>
              <w:jc w:val="left"/>
            </w:pPr>
            <w:r>
              <w:t xml:space="preserve">27 marzo – 15 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Listado provisional</w:t>
            </w:r>
          </w:p>
        </w:tc>
        <w:tc>
          <w:p>
            <w:pPr>
              <w:pStyle w:val="Compact"/>
              <w:jc w:val="left"/>
            </w:pPr>
            <w:r>
              <w:t xml:space="preserve">17 junio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Reclamaciones/subsanación</w:t>
            </w:r>
          </w:p>
        </w:tc>
        <w:tc>
          <w:p>
            <w:pPr>
              <w:pStyle w:val="Compact"/>
              <w:jc w:val="left"/>
            </w:pPr>
            <w:r>
              <w:t xml:space="preserve">hasta 25 junio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Listado definitivo</w:t>
            </w:r>
          </w:p>
        </w:tc>
        <w:tc>
          <w:p>
            <w:pPr>
              <w:pStyle w:val="Compact"/>
              <w:jc w:val="left"/>
            </w:pPr>
            <w:r>
              <w:t xml:space="preserve">30 junio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Plazo de renuncias</w:t>
            </w:r>
          </w:p>
        </w:tc>
        <w:tc>
          <w:p>
            <w:pPr>
              <w:pStyle w:val="Compact"/>
              <w:jc w:val="left"/>
            </w:pPr>
            <w:r>
              <w:t xml:space="preserve">hasta 4 julio 2026</w:t>
            </w:r>
          </w:p>
        </w:tc>
      </w:tr>
    </w:tbl>
    <w:p>
      <w:pPr>
        <w:pStyle w:val="BlockText"/>
      </w:pPr>
      <w:r>
        <w:t xml:space="preserve">Para el curso 2027/2028 hay que estar atentos a la publicación de la nueva resolución (normalmente a finales de marzo).</w:t>
      </w:r>
    </w:p>
    <w:p>
      <w:pPr>
        <w:pStyle w:val="Heading3"/>
      </w:pPr>
      <w:bookmarkStart w:id="25" w:name="solicitudes-y-documentación"/>
      <w:r>
        <w:t xml:space="preserve">Solicitudes y documentación</w:t>
      </w:r>
      <w:bookmarkEnd w:id="25"/>
    </w:p>
    <w:p>
      <w:pPr>
        <w:pStyle w:val="FirstParagraph"/>
      </w:pPr>
      <w:r>
        <w:t xml:space="preserve">Las solicitudes se presentan por el </w:t>
      </w:r>
      <w:r>
        <w:rPr>
          <w:b/>
        </w:rPr>
        <w:t xml:space="preserve">Registro General Electrónico</w:t>
      </w:r>
      <w:r>
        <w:t xml:space="preserve"> de la Sede Electrónica del Gobierno de Canarias, con copia en PDF a </w:t>
      </w:r>
      <w:r>
        <w:rPr>
          <w:rStyle w:val="VerbatimChar"/>
        </w:rPr>
        <w:t xml:space="preserve">innova.formacionprofesional@gobiernodecanarias.org</w:t>
      </w:r>
      <w:r>
        <w:t xml:space="preserve">.</w:t>
      </w:r>
    </w:p>
    <w:p>
      <w:pPr>
        <w:pStyle w:val="Heading3"/>
      </w:pPr>
      <w:bookmarkStart w:id="26" w:name="Xe760d9cc7cc6f9837486b5b08b478840fa9dc4a"/>
      <w:r>
        <w:t xml:space="preserve">Documentos oficiales (descarga directa desde la web de la Consejería)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27">
        <w:r>
          <w:rPr>
            <w:rStyle w:val="Hyperlink"/>
          </w:rPr>
          <w:t xml:space="preserve">Resolución N.º 154/2026 (convocatoria completa)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28">
        <w:r>
          <w:rPr>
            <w:rStyle w:val="Hyperlink"/>
          </w:rPr>
          <w:t xml:space="preserve">Anexo I — Instrucciones del procedimiento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29">
        <w:r>
          <w:rPr>
            <w:rStyle w:val="Hyperlink"/>
          </w:rPr>
          <w:t xml:space="preserve">Anexo II — Solicitud de participación (proyectos nuevos 2026-2027)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📝 </w:t>
      </w:r>
      <w:hyperlink r:id="rId30">
        <w:r>
          <w:rPr>
            <w:rStyle w:val="Hyperlink"/>
          </w:rPr>
          <w:t xml:space="preserve">Anexo III — Memoria descriptiva, proyectos nuevos (ODT)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📝 </w:t>
      </w:r>
      <w:hyperlink r:id="rId31">
        <w:r>
          <w:rPr>
            <w:rStyle w:val="Hyperlink"/>
          </w:rPr>
          <w:t xml:space="preserve">Anexo IV — Memoria descriptiva, proyectos de continuidad (ODT)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2">
        <w:r>
          <w:rPr>
            <w:rStyle w:val="Hyperlink"/>
          </w:rPr>
          <w:t xml:space="preserve">Anexo V — Presupuesto del proyecto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3">
        <w:r>
          <w:rPr>
            <w:rStyle w:val="Hyperlink"/>
          </w:rPr>
          <w:t xml:space="preserve">Anexo VI — Compromiso de participación de centros colaboradores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4">
        <w:r>
          <w:rPr>
            <w:rStyle w:val="Hyperlink"/>
          </w:rPr>
          <w:t xml:space="preserve">Anexo VII — Compromiso de participación de empresas/entidades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📝 </w:t>
      </w:r>
      <w:hyperlink r:id="rId35">
        <w:r>
          <w:rPr>
            <w:rStyle w:val="Hyperlink"/>
          </w:rPr>
          <w:t xml:space="preserve">Anexo VIII — Memoria justificativa (ODT)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6">
        <w:r>
          <w:rPr>
            <w:rStyle w:val="Hyperlink"/>
          </w:rPr>
          <w:t xml:space="preserve">Anexo IX — Criterios de valoración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7">
        <w:r>
          <w:rPr>
            <w:rStyle w:val="Hyperlink"/>
          </w:rPr>
          <w:t xml:space="preserve">Anexo X — Renuncia al proyecto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8">
        <w:r>
          <w:rPr>
            <w:rStyle w:val="Hyperlink"/>
          </w:rPr>
          <w:t xml:space="preserve">Anexo XI — Certificado de participación del profesorado</w:t>
        </w:r>
      </w:hyperlink>
      <w:r>
        <w:t xml:space="preserve">{target="_blank"}</w:t>
      </w:r>
    </w:p>
    <w:p>
      <w:pPr>
        <w:numPr>
          <w:ilvl w:val="0"/>
          <w:numId w:val="1002"/>
        </w:numPr>
        <w:pStyle w:val="Compact"/>
      </w:pPr>
      <w:r>
        <w:t xml:space="preserve">📄 </w:t>
      </w:r>
      <w:hyperlink r:id="rId39">
        <w:r>
          <w:rPr>
            <w:rStyle w:val="Hyperlink"/>
          </w:rPr>
          <w:t xml:space="preserve">Anexo XII — Certificado de participación del alumnado</w:t>
        </w:r>
      </w:hyperlink>
      <w:r>
        <w:t xml:space="preserve">{target="_blank"}</w:t>
      </w:r>
    </w:p>
    <w:p>
      <w:pPr>
        <w:pStyle w:val="BlockText"/>
      </w:pPr>
      <w:r>
        <w:t xml:space="preserve">💡 Recomendación: ejecuta el script </w:t>
      </w:r>
      <w:r>
        <w:rPr>
          <w:rStyle w:val="VerbatimChar"/>
        </w:rPr>
        <w:t xml:space="preserve">descargar_documentos_consejeria.py</w:t>
      </w:r>
      <w:r>
        <w:t xml:space="preserve"> (en esta misma carpeta) para obtener automáticamente los 13 documentos en </w:t>
      </w:r>
      <w:r>
        <w:rPr>
          <w:rStyle w:val="VerbatimChar"/>
        </w:rPr>
        <w:t xml:space="preserve">documentos-oficiales/</w:t>
      </w:r>
      <w:r>
        <w:t xml:space="preserve">, o descárgalos manualmente con un clic desde este listado.</w:t>
      </w:r>
    </w:p>
    <w:p>
      <w:pPr>
        <w:pStyle w:val="Heading2"/>
      </w:pPr>
      <w:bookmarkStart w:id="40" w:name="Xeb701d3a02cbfc0fe00b18177b567a48c26d4d6"/>
      <w:r>
        <w:t xml:space="preserve">Otros programas y redes relacionados (misma sección de la Consejería)</w:t>
      </w:r>
      <w:bookmarkEnd w:id="40"/>
    </w:p>
    <w:p>
      <w:pPr>
        <w:numPr>
          <w:ilvl w:val="0"/>
          <w:numId w:val="1003"/>
        </w:numPr>
        <w:pStyle w:val="Compact"/>
      </w:pPr>
      <w:hyperlink r:id="rId41">
        <w:r>
          <w:rPr>
            <w:rStyle w:val="Hyperlink"/>
          </w:rPr>
          <w:t xml:space="preserve">Programas financiados y cofinanciados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2">
        <w:r>
          <w:rPr>
            <w:rStyle w:val="Hyperlink"/>
          </w:rPr>
          <w:t xml:space="preserve">Red de centros de capacitación digital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3">
        <w:r>
          <w:rPr>
            <w:rStyle w:val="Hyperlink"/>
          </w:rPr>
          <w:t xml:space="preserve">Coordinación de familias profesionales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4">
        <w:r>
          <w:rPr>
            <w:rStyle w:val="Hyperlink"/>
          </w:rPr>
          <w:t xml:space="preserve">Programas de movilidad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5">
        <w:r>
          <w:rPr>
            <w:rStyle w:val="Hyperlink"/>
          </w:rPr>
          <w:t xml:space="preserve">Emprendimiento en centros educativos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6">
        <w:r>
          <w:rPr>
            <w:rStyle w:val="Hyperlink"/>
          </w:rPr>
          <w:t xml:space="preserve">Redes de coordinación de las Enseñanzas Profesionales</w:t>
        </w:r>
      </w:hyperlink>
      <w:r>
        <w:t xml:space="preserve">{target="_blank"} (incluye la red de Aulas ATECA)</w:t>
      </w:r>
    </w:p>
    <w:p>
      <w:pPr>
        <w:numPr>
          <w:ilvl w:val="0"/>
          <w:numId w:val="1003"/>
        </w:numPr>
        <w:pStyle w:val="Compact"/>
      </w:pPr>
      <w:hyperlink r:id="rId47">
        <w:r>
          <w:rPr>
            <w:rStyle w:val="Hyperlink"/>
          </w:rPr>
          <w:t xml:space="preserve">Web específica de Proyectos de Innovación de FP (Google Sites, DGFPERE)</w:t>
        </w:r>
      </w:hyperlink>
      <w:r>
        <w:t xml:space="preserve">{target="_blank"}</w:t>
      </w:r>
    </w:p>
    <w:p>
      <w:pPr>
        <w:numPr>
          <w:ilvl w:val="0"/>
          <w:numId w:val="1003"/>
        </w:numPr>
        <w:pStyle w:val="Compact"/>
      </w:pPr>
      <w:hyperlink r:id="rId48">
        <w:r>
          <w:rPr>
            <w:rStyle w:val="Hyperlink"/>
          </w:rPr>
          <w:t xml:space="preserve">Plan de Modernización de la Formación Profesional</w:t>
        </w:r>
      </w:hyperlink>
      <w:r>
        <w:t xml:space="preserve">{target="_blank"} (marco NextGenerationEU bajo el que se financian las Aulas ATECA)</w:t>
      </w:r>
    </w:p>
    <w:p>
      <w:pPr>
        <w:numPr>
          <w:ilvl w:val="0"/>
          <w:numId w:val="1003"/>
        </w:numPr>
        <w:pStyle w:val="Compact"/>
      </w:pPr>
      <w:hyperlink r:id="rId49">
        <w:r>
          <w:rPr>
            <w:rStyle w:val="Hyperlink"/>
          </w:rPr>
          <w:t xml:space="preserve">Mapa Insular de la FP en Canarias</w:t>
        </w:r>
      </w:hyperlink>
      <w:r>
        <w:t xml:space="preserve">{target="_blank"}</w:t>
      </w:r>
    </w:p>
    <w:p>
      <w:pPr>
        <w:pStyle w:val="Heading2"/>
      </w:pPr>
      <w:bookmarkStart w:id="50" w:name="Xaae861da0175463e9520d3daefc591cc396f134"/>
      <w:r>
        <w:t xml:space="preserve">Enlaces de interés citados por la propia Consejería</w:t>
      </w:r>
      <w:bookmarkEnd w:id="50"/>
    </w:p>
    <w:p>
      <w:pPr>
        <w:numPr>
          <w:ilvl w:val="0"/>
          <w:numId w:val="1004"/>
        </w:numPr>
        <w:pStyle w:val="Compact"/>
      </w:pPr>
      <w:hyperlink r:id="rId51">
        <w:r>
          <w:rPr>
            <w:rStyle w:val="Hyperlink"/>
          </w:rPr>
          <w:t xml:space="preserve">TodoFP — Ministerio de Educación y FP</w:t>
        </w:r>
      </w:hyperlink>
      <w:r>
        <w:t xml:space="preserve">{target="_blank"}</w:t>
      </w:r>
    </w:p>
    <w:p>
      <w:pPr>
        <w:numPr>
          <w:ilvl w:val="0"/>
          <w:numId w:val="1004"/>
        </w:numPr>
        <w:pStyle w:val="Compact"/>
      </w:pPr>
      <w:hyperlink r:id="rId52">
        <w:r>
          <w:rPr>
            <w:rStyle w:val="Hyperlink"/>
          </w:rPr>
          <w:t xml:space="preserve">INCUAL — Instituto Nacional de las Cualificaciones</w:t>
        </w:r>
      </w:hyperlink>
      <w:r>
        <w:t xml:space="preserve">{target="_blank"}</w:t>
      </w:r>
    </w:p>
    <w:p>
      <w:pPr>
        <w:numPr>
          <w:ilvl w:val="0"/>
          <w:numId w:val="1004"/>
        </w:numPr>
        <w:pStyle w:val="Compact"/>
      </w:pPr>
      <w:hyperlink r:id="rId53">
        <w:r>
          <w:rPr>
            <w:rStyle w:val="Hyperlink"/>
          </w:rPr>
          <w:t xml:space="preserve">Cámara FP (Cámara de Comercio de Gran Canaria)</w:t>
        </w:r>
      </w:hyperlink>
      <w:r>
        <w:t xml:space="preserve">{target="_blank"}</w:t>
      </w:r>
    </w:p>
    <w:p>
      <w:pPr>
        <w:numPr>
          <w:ilvl w:val="0"/>
          <w:numId w:val="1004"/>
        </w:numPr>
        <w:pStyle w:val="Compact"/>
      </w:pPr>
      <w:hyperlink r:id="rId54">
        <w:r>
          <w:rPr>
            <w:rStyle w:val="Hyperlink"/>
            <w:b/>
          </w:rPr>
          <w:t xml:space="preserve">CaixaBank Dualiza — Observatorio de la Formación Profesional</w:t>
        </w:r>
      </w:hyperlink>
      <w:r>
        <w:rPr>
          <w:b/>
        </w:rPr>
        <w:t xml:space="preserve">{target="_blank"}</w:t>
      </w:r>
      <w:r>
        <w:t xml:space="preserve"> — ver detalle de sus ayudas en el documento "Subvenciones e Innovación en FP" (esta misma carpeta)</w:t>
      </w:r>
    </w:p>
    <w:p>
      <w:pPr>
        <w:pStyle w:val="Heading2"/>
      </w:pPr>
      <w:bookmarkStart w:id="55" w:name="relación-con-este-proyecto-de-innovación"/>
      <w:r>
        <w:t xml:space="preserve">Relación con este proyecto de innovación</w:t>
      </w:r>
      <w:bookmarkEnd w:id="55"/>
    </w:p>
    <w:p>
      <w:pPr>
        <w:pStyle w:val="FirstParagraph"/>
      </w:pPr>
      <w:r>
        <w:t xml:space="preserve">Este documento es la referencia base para dos entregables de este mismo proyecto:</w:t>
      </w:r>
    </w:p>
    <w:p>
      <w:pPr>
        <w:numPr>
          <w:ilvl w:val="0"/>
          <w:numId w:val="1005"/>
        </w:numPr>
        <w:pStyle w:val="Compact"/>
      </w:pPr>
      <w:r>
        <w:t xml:space="preserve">Documento "Centro de Excelencia FP" (carp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53" Target="http://www.camarafp.org/portal/" TargetMode="External"/><Relationship Type="http://schemas.openxmlformats.org/officeDocument/2006/relationships/hyperlink" Id="rId52" Target="https://incual.educacion.gob.es/" TargetMode="External"/><Relationship Type="http://schemas.openxmlformats.org/officeDocument/2006/relationships/hyperlink" Id="rId47" Target="https://sites.google.com/canariaseducacion.es/proyectos-de-innovacion-dgfpea/" TargetMode="External"/><Relationship Type="http://schemas.openxmlformats.org/officeDocument/2006/relationships/hyperlink" Id="rId27" Target="https://www.gobiernodecanarias.org/cmsgob1/export/sites/educacion/web/_galerias/descargas/normativa-internas/resolucion-154-proyectos-innovacion-dgfpere-2627.pdf" TargetMode="External"/><Relationship Type="http://schemas.openxmlformats.org/officeDocument/2006/relationships/hyperlink" Id="rId49" Target="https://www.gobiernodecanarias.org/cmsgob1/export/sites/educacion/web/_galerias/descargas/otros/20240410-mapa-insular-fp-canarias.pdf" TargetMode="External"/><Relationship Type="http://schemas.openxmlformats.org/officeDocument/2006/relationships/hyperlink" Id="rId30" Target="https://www.gobiernodecanarias.org/cmsgob1/export/sites/educacion/web/_galerias/descargas/otros/anexo_III_memoria_descriptiva_proyectos_nuevos.odt" TargetMode="External"/><Relationship Type="http://schemas.openxmlformats.org/officeDocument/2006/relationships/hyperlink" Id="rId29" Target="https://www.gobiernodecanarias.org/cmsgob1/export/sites/educacion/web/_galerias/descargas/otros/anexo_II_solicitud_participacion.pdf" TargetMode="External"/><Relationship Type="http://schemas.openxmlformats.org/officeDocument/2006/relationships/hyperlink" Id="rId31" Target="https://www.gobiernodecanarias.org/cmsgob1/export/sites/educacion/web/_galerias/descargas/otros/anexo_IV_memoria-_escriptiva_proyectos_continuidad.odt" TargetMode="External"/><Relationship Type="http://schemas.openxmlformats.org/officeDocument/2006/relationships/hyperlink" Id="rId36" Target="https://www.gobiernodecanarias.org/cmsgob1/export/sites/educacion/web/_galerias/descargas/otros/anexo_IX_criterios_valoracion.pdf" TargetMode="External"/><Relationship Type="http://schemas.openxmlformats.org/officeDocument/2006/relationships/hyperlink" Id="rId28" Target="https://www.gobiernodecanarias.org/cmsgob1/export/sites/educacion/web/_galerias/descargas/otros/anexo_I_instrucciones.pdf" TargetMode="External"/><Relationship Type="http://schemas.openxmlformats.org/officeDocument/2006/relationships/hyperlink" Id="rId35" Target="https://www.gobiernodecanarias.org/cmsgob1/export/sites/educacion/web/_galerias/descargas/otros/anexo_VIII_memoria_justificativa.odt" TargetMode="External"/><Relationship Type="http://schemas.openxmlformats.org/officeDocument/2006/relationships/hyperlink" Id="rId34" Target="https://www.gobiernodecanarias.org/cmsgob1/export/sites/educacion/web/_galerias/descargas/otros/anexo_VII_compromiso_participacion_colaboracion_empresas-_entidades.pdf" TargetMode="External"/><Relationship Type="http://schemas.openxmlformats.org/officeDocument/2006/relationships/hyperlink" Id="rId33" Target="https://www.gobiernodecanarias.org/cmsgob1/export/sites/educacion/web/_galerias/descargas/otros/anexo_VI_compromiso_centros.pdf" TargetMode="External"/><Relationship Type="http://schemas.openxmlformats.org/officeDocument/2006/relationships/hyperlink" Id="rId32" Target="https://www.gobiernodecanarias.org/cmsgob1/export/sites/educacion/web/_galerias/descargas/otros/anexo_V_presupuesto_justificacion.pdf" TargetMode="External"/><Relationship Type="http://schemas.openxmlformats.org/officeDocument/2006/relationships/hyperlink" Id="rId39" Target="https://www.gobiernodecanarias.org/cmsgob1/export/sites/educacion/web/_galerias/descargas/otros/anexo_XII_certificado_participacion_alumnado.pdf" TargetMode="External"/><Relationship Type="http://schemas.openxmlformats.org/officeDocument/2006/relationships/hyperlink" Id="rId38" Target="https://www.gobiernodecanarias.org/cmsgob1/export/sites/educacion/web/_galerias/descargas/otros/anexo_XI_certificado-_participacion_profesorado.pdf" TargetMode="External"/><Relationship Type="http://schemas.openxmlformats.org/officeDocument/2006/relationships/hyperlink" Id="rId37" Target="https://www.gobiernodecanarias.org/cmsgob1/export/sites/educacion/web/_galerias/descargas/otros/anexo_X_renuncia.pdf" TargetMode="External"/><Relationship Type="http://schemas.openxmlformats.org/officeDocument/2006/relationships/hyperlink" Id="rId43" Target="https://www.gobiernodecanarias.org/educacion/web/formacion_profesional/programas_proyectos/coordinacion_familias_profesionales/" TargetMode="External"/><Relationship Type="http://schemas.openxmlformats.org/officeDocument/2006/relationships/hyperlink" Id="rId45" Target="https://www.gobiernodecanarias.org/educacion/web/formacion_profesional/programas_proyectos/emprendimiento_centros_educativos/" TargetMode="External"/><Relationship Type="http://schemas.openxmlformats.org/officeDocument/2006/relationships/hyperlink" Id="rId41" Target="https://www.gobiernodecanarias.org/educacion/web/formacion_profesional/programas_proyectos/programas_cofinanciados/" TargetMode="External"/><Relationship Type="http://schemas.openxmlformats.org/officeDocument/2006/relationships/hyperlink" Id="rId44" Target="https://www.gobiernodecanarias.org/educacion/web/formacion_profesional/programas_proyectos/programas_movilidad/" TargetMode="External"/><Relationship Type="http://schemas.openxmlformats.org/officeDocument/2006/relationships/hyperlink" Id="rId21" Target="https://www.gobiernodecanarias.org/educacion/web/formacion_profesional/programas_proyectos/proyectos_innovacion/index.html" TargetMode="External"/><Relationship Type="http://schemas.openxmlformats.org/officeDocument/2006/relationships/hyperlink" Id="rId42" Target="https://www.gobiernodecanarias.org/educacion/web/formacion_profesional/programas_proyectos/red-de-centros-de-capacitacion-digital/" TargetMode="External"/><Relationship Type="http://schemas.openxmlformats.org/officeDocument/2006/relationships/hyperlink" Id="rId48" Target="https://www.gobiernodecanarias.org/educacion/web/programas_cofinanciados/nextgenerationeu/plan-fp-crecimiento-economico-social-empleabilidad/index.html" TargetMode="External"/><Relationship Type="http://schemas.openxmlformats.org/officeDocument/2006/relationships/hyperlink" Id="rId54" Target="https://www.observatoriofp.com/" TargetMode="External"/><Relationship Type="http://schemas.openxmlformats.org/officeDocument/2006/relationships/hyperlink" Id="rId51" Target="https://www.todofp.es/inicio.html" TargetMode="External"/><Relationship Type="http://schemas.openxmlformats.org/officeDocument/2006/relationships/hyperlink" Id="rId46" Target="https://www3.gobiernodecanarias.org/medusa/proyecto/38700001-0002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://www.camarafp.org/portal/" TargetMode="External"/><Relationship Type="http://schemas.openxmlformats.org/officeDocument/2006/relationships/hyperlink" Id="rId52" Target="https://incual.educacion.gob.es/" TargetMode="External"/><Relationship Type="http://schemas.openxmlformats.org/officeDocument/2006/relationships/hyperlink" Id="rId47" Target="https://sites.google.com/canariaseducacion.es/proyectos-de-innovacion-dgfpea/" TargetMode="External"/><Relationship Type="http://schemas.openxmlformats.org/officeDocument/2006/relationships/hyperlink" Id="rId27" Target="https://www.gobiernodecanarias.org/cmsgob1/export/sites/educacion/web/_galerias/descargas/normativa-internas/resolucion-154-proyectos-innovacion-dgfpere-2627.pdf" TargetMode="External"/><Relationship Type="http://schemas.openxmlformats.org/officeDocument/2006/relationships/hyperlink" Id="rId49" Target="https://www.gobiernodecanarias.org/cmsgob1/export/sites/educacion/web/_galerias/descargas/otros/20240410-mapa-insular-fp-canarias.pdf" TargetMode="External"/><Relationship Type="http://schemas.openxmlformats.org/officeDocument/2006/relationships/hyperlink" Id="rId30" Target="https://www.gobiernodecanarias.org/cmsgob1/export/sites/educacion/web/_galerias/descargas/otros/anexo_III_memoria_descriptiva_proyectos_nuevos.odt" TargetMode="External"/><Relationship Type="http://schemas.openxmlformats.org/officeDocument/2006/relationships/hyperlink" Id="rId29" Target="https://www.gobiernodecanarias.org/cmsgob1/export/sites/educacion/web/_galerias/descargas/otros/anexo_II_solicitud_participacion.pdf" TargetMode="External"/><Relationship Type="http://schemas.openxmlformats.org/officeDocument/2006/relationships/hyperlink" Id="rId31" Target="https://www.gobiernodecanarias.org/cmsgob1/export/sites/educacion/web/_galerias/descargas/otros/anexo_IV_memoria-_escriptiva_proyectos_continuidad.odt" TargetMode="External"/><Relationship Type="http://schemas.openxmlformats.org/officeDocument/2006/relationships/hyperlink" Id="rId36" Target="https://www.gobiernodecanarias.org/cmsgob1/export/sites/educacion/web/_galerias/descargas/otros/anexo_IX_criterios_valoracion.pdf" TargetMode="External"/><Relationship Type="http://schemas.openxmlformats.org/officeDocument/2006/relationships/hyperlink" Id="rId28" Target="https://www.gobiernodecanarias.org/cmsgob1/export/sites/educacion/web/_galerias/descargas/otros/anexo_I_instrucciones.pdf" TargetMode="External"/><Relationship Type="http://schemas.openxmlformats.org/officeDocument/2006/relationships/hyperlink" Id="rId35" Target="https://www.gobiernodecanarias.org/cmsgob1/export/sites/educacion/web/_galerias/descargas/otros/anexo_VIII_memoria_justificativa.odt" TargetMode="External"/><Relationship Type="http://schemas.openxmlformats.org/officeDocument/2006/relationships/hyperlink" Id="rId34" Target="https://www.gobiernodecanarias.org/cmsgob1/export/sites/educacion/web/_galerias/descargas/otros/anexo_VII_compromiso_participacion_colaboracion_empresas-_entidades.pdf" TargetMode="External"/><Relationship Type="http://schemas.openxmlformats.org/officeDocument/2006/relationships/hyperlink" Id="rId33" Target="https://www.gobiernodecanarias.org/cmsgob1/export/sites/educacion/web/_galerias/descargas/otros/anexo_VI_compromiso_centros.pdf" TargetMode="External"/><Relationship Type="http://schemas.openxmlformats.org/officeDocument/2006/relationships/hyperlink" Id="rId32" Target="https://www.gobiernodecanarias.org/cmsgob1/export/sites/educacion/web/_galerias/descargas/otros/anexo_V_presupuesto_justificacion.pdf" TargetMode="External"/><Relationship Type="http://schemas.openxmlformats.org/officeDocument/2006/relationships/hyperlink" Id="rId39" Target="https://www.gobiernodecanarias.org/cmsgob1/export/sites/educacion/web/_galerias/descargas/otros/anexo_XII_certificado_participacion_alumnado.pdf" TargetMode="External"/><Relationship Type="http://schemas.openxmlformats.org/officeDocument/2006/relationships/hyperlink" Id="rId38" Target="https://www.gobiernodecanarias.org/cmsgob1/export/sites/educacion/web/_galerias/descargas/otros/anexo_XI_certificado-_participacion_profesorado.pdf" TargetMode="External"/><Relationship Type="http://schemas.openxmlformats.org/officeDocument/2006/relationships/hyperlink" Id="rId37" Target="https://www.gobiernodecanarias.org/cmsgob1/export/sites/educacion/web/_galerias/descargas/otros/anexo_X_renuncia.pdf" TargetMode="External"/><Relationship Type="http://schemas.openxmlformats.org/officeDocument/2006/relationships/hyperlink" Id="rId43" Target="https://www.gobiernodecanarias.org/educacion/web/formacion_profesional/programas_proyectos/coordinacion_familias_profesionales/" TargetMode="External"/><Relationship Type="http://schemas.openxmlformats.org/officeDocument/2006/relationships/hyperlink" Id="rId45" Target="https://www.gobiernodecanarias.org/educacion/web/formacion_profesional/programas_proyectos/emprendimiento_centros_educativos/" TargetMode="External"/><Relationship Type="http://schemas.openxmlformats.org/officeDocument/2006/relationships/hyperlink" Id="rId41" Target="https://www.gobiernodecanarias.org/educacion/web/formacion_profesional/programas_proyectos/programas_cofinanciados/" TargetMode="External"/><Relationship Type="http://schemas.openxmlformats.org/officeDocument/2006/relationships/hyperlink" Id="rId44" Target="https://www.gobiernodecanarias.org/educacion/web/formacion_profesional/programas_proyectos/programas_movilidad/" TargetMode="External"/><Relationship Type="http://schemas.openxmlformats.org/officeDocument/2006/relationships/hyperlink" Id="rId21" Target="https://www.gobiernodecanarias.org/educacion/web/formacion_profesional/programas_proyectos/proyectos_innovacion/index.html" TargetMode="External"/><Relationship Type="http://schemas.openxmlformats.org/officeDocument/2006/relationships/hyperlink" Id="rId42" Target="https://www.gobiernodecanarias.org/educacion/web/formacion_profesional/programas_proyectos/red-de-centros-de-capacitacion-digital/" TargetMode="External"/><Relationship Type="http://schemas.openxmlformats.org/officeDocument/2006/relationships/hyperlink" Id="rId48" Target="https://www.gobiernodecanarias.org/educacion/web/programas_cofinanciados/nextgenerationeu/plan-fp-crecimiento-economico-social-empleabilidad/index.html" TargetMode="External"/><Relationship Type="http://schemas.openxmlformats.org/officeDocument/2006/relationships/hyperlink" Id="rId54" Target="https://www.observatoriofp.com/" TargetMode="External"/><Relationship Type="http://schemas.openxmlformats.org/officeDocument/2006/relationships/hyperlink" Id="rId51" Target="https://www.todofp.es/inicio.html" TargetMode="External"/><Relationship Type="http://schemas.openxmlformats.org/officeDocument/2006/relationships/hyperlink" Id="rId46" Target="https://www3.gobiernodecanarias.org/medusa/proyecto/38700001-00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2026-07-06T20:02:01Z</dcterms:created>
  <dcterms:modified xsi:type="dcterms:W3CDTF">2026-07-06T20:02:01Z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