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638" w:val="right"/>
        </w:tabs>
        <w:spacing w:after="40"/>
      </w:pPr>
      <w:r>
        <w:drawing>
          <wp:inline xmlns:a="http://schemas.openxmlformats.org/drawingml/2006/main" xmlns:pic="http://schemas.openxmlformats.org/drawingml/2006/picture">
            <wp:extent cx="413999" cy="413999"/>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413999" cy="413999"/>
                    </a:xfrm>
                    <a:prstGeom prst="rect"/>
                  </pic:spPr>
                </pic:pic>
              </a:graphicData>
            </a:graphic>
          </wp:inline>
        </w:drawing>
      </w:r>
      <w:r>
        <w:rPr>
          <w:b/>
          <w:color w:val="111111"/>
          <w:sz w:val="40"/>
        </w:rPr>
        <w:t xml:space="preserve">  Logisim</w:t>
      </w:r>
      <w:r>
        <w:tab/>
      </w:r>
      <w:r>
        <w:drawing>
          <wp:inline xmlns:a="http://schemas.openxmlformats.org/drawingml/2006/main" xmlns:pic="http://schemas.openxmlformats.org/drawingml/2006/picture">
            <wp:extent cx="2340000" cy="540000"/>
            <wp:docPr id="2" name="Picture 2"/>
            <wp:cNvGraphicFramePr>
              <a:graphicFrameLocks noChangeAspect="1"/>
            </wp:cNvGraphicFramePr>
            <a:graphic>
              <a:graphicData uri="http://schemas.openxmlformats.org/drawingml/2006/picture">
                <pic:pic>
                  <pic:nvPicPr>
                    <pic:cNvPr id="0" name="cdiscount.png"/>
                    <pic:cNvPicPr/>
                  </pic:nvPicPr>
                  <pic:blipFill>
                    <a:blip r:embed="rId10"/>
                    <a:stretch>
                      <a:fillRect/>
                    </a:stretch>
                  </pic:blipFill>
                  <pic:spPr>
                    <a:xfrm>
                      <a:off x="0" y="0"/>
                      <a:ext cx="2340000" cy="540000"/>
                    </a:xfrm>
                    <a:prstGeom prst="rect"/>
                  </pic:spPr>
                </pic:pic>
              </a:graphicData>
            </a:graphic>
          </wp:inline>
        </w:drawing>
      </w:r>
    </w:p>
    <w:p>
      <w:pPr>
        <w:spacing w:after="0"/>
      </w:pPr>
      <w:r>
        <w:rPr>
          <w:b/>
          <w:color w:val="111111"/>
          <w:sz w:val="36"/>
        </w:rPr>
        <w:t>ENT-2.2 — Carnet de suivi : ce que disent les chiffres</w:t>
      </w:r>
    </w:p>
    <w:p>
      <w:pPr>
        <w:keepNext/>
        <w:spacing w:after="120"/>
      </w:pPr>
    </w:p>
    <w:tbl>
      <w:tblPr>
        <w:tblStyle w:val="TableGrid"/>
        <w:tblW w:type="auto" w:w="0"/>
        <w:tblLook w:firstColumn="1" w:firstRow="1" w:lastColumn="0" w:lastRow="0" w:noHBand="0" w:noVBand="1" w:val="04A0"/>
      </w:tblPr>
      <w:tblGrid>
        <w:gridCol w:w="2521"/>
        <w:gridCol w:w="2521"/>
        <w:gridCol w:w="2521"/>
        <w:gridCol w:w="2521"/>
      </w:tblGrid>
      <w:tr>
        <w:trPr>
          <w:trHeight w:val="624"/>
        </w:trPr>
        <w:tc>
          <w:tcPr>
            <w:tcW w:type="dxa" w:w="2521"/>
            <w:shd w:fill="E8E8E8"/>
          </w:tcPr>
          <w:p>
            <w:pPr>
              <w:spacing w:after="0"/>
            </w:pPr>
            <w:r>
              <w:rPr>
                <w:b/>
                <w:color w:val="111111"/>
                <w:sz w:val="20"/>
              </w:rPr>
              <w:t>Nom</w:t>
            </w:r>
          </w:p>
        </w:tc>
        <w:tc>
          <w:tcPr>
            <w:tcW w:type="dxa" w:w="2521"/>
          </w:tcPr>
          <w:p/>
        </w:tc>
        <w:tc>
          <w:tcPr>
            <w:tcW w:type="dxa" w:w="2521"/>
            <w:shd w:fill="E8E8E8"/>
          </w:tcPr>
          <w:p>
            <w:pPr>
              <w:spacing w:after="0"/>
            </w:pPr>
            <w:r>
              <w:rPr>
                <w:b/>
                <w:color w:val="111111"/>
                <w:sz w:val="20"/>
              </w:rPr>
              <w:t>Prénom</w:t>
            </w:r>
          </w:p>
        </w:tc>
        <w:tc>
          <w:tcPr>
            <w:tcW w:type="dxa" w:w="2521"/>
          </w:tcPr>
          <w:p/>
        </w:tc>
      </w:tr>
      <w:tr>
        <w:trPr>
          <w:trHeight w:val="624"/>
        </w:trPr>
        <w:tc>
          <w:tcPr>
            <w:tcW w:type="dxa" w:w="2521"/>
            <w:shd w:fill="E8E8E8"/>
          </w:tcPr>
          <w:p>
            <w:pPr>
              <w:spacing w:after="0"/>
            </w:pPr>
            <w:r>
              <w:rPr>
                <w:b/>
                <w:color w:val="111111"/>
                <w:sz w:val="20"/>
              </w:rPr>
              <w:t>Classe</w:t>
            </w:r>
          </w:p>
        </w:tc>
        <w:tc>
          <w:tcPr>
            <w:tcW w:type="dxa" w:w="2521"/>
          </w:tcPr>
          <w:p/>
        </w:tc>
        <w:tc>
          <w:tcPr>
            <w:tcW w:type="dxa" w:w="2521"/>
            <w:shd w:fill="E8E8E8"/>
          </w:tcPr>
          <w:p>
            <w:pPr>
              <w:spacing w:after="0"/>
            </w:pPr>
            <w:r>
              <w:rPr>
                <w:b/>
                <w:color w:val="111111"/>
                <w:sz w:val="20"/>
              </w:rPr>
              <w:t>Date</w:t>
            </w:r>
          </w:p>
        </w:tc>
        <w:tc>
          <w:tcPr>
            <w:tcW w:type="dxa" w:w="2521"/>
          </w:tcPr>
          <w:p/>
        </w:tc>
      </w:tr>
      <w:tr>
        <w:trPr>
          <w:trHeight w:val="624"/>
        </w:trPr>
        <w:tc>
          <w:tcPr>
            <w:tcW w:type="dxa" w:w="2521"/>
            <w:shd w:fill="E8E8E8"/>
          </w:tcPr>
          <w:p>
            <w:pPr>
              <w:spacing w:after="0"/>
            </w:pPr>
            <w:r>
              <w:rPr>
                <w:b/>
                <w:color w:val="111111"/>
                <w:sz w:val="20"/>
              </w:rPr>
              <w:t>Matricule Prepalog</w:t>
            </w:r>
          </w:p>
        </w:tc>
        <w:tc>
          <w:tcPr>
            <w:tcW w:type="dxa" w:w="7563"/>
            <w:gridSpan w:val="3"/>
          </w:tcPr>
          <w:p/>
        </w:tc>
      </w:tr>
    </w:tbl>
    <w:p>
      <w:pPr>
        <w:keepNext/>
        <w:spacing w:after="8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document est ta trame de travail : </w:t>
            </w:r>
            <w:r>
              <w:rPr>
                <w:sz w:val="20"/>
              </w:rPr>
              <w:t>tu peux le suivre seul, étape par étape. Tu travailles dans Prepalog et dans un tableur (Excel ou LibreOffice Calc).</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ton enseignant voit dans son suivi : </w:t>
            </w:r>
            <w:r>
              <w:rPr>
                <w:sz w:val="20"/>
              </w:rPr>
              <w:t>cinq points : ton export, tes trois calculs dans le fichier que tu déposes, et la liste que tu envoies à ta cheffe d'équipe. Quand tu déposes ton fichier, le site juge aussi ton export, à part : s'il n'a pas les bonnes lignes, il te dit quel critère changer. Pour tes calculs, il te dit ce qui est juste et ce qui cloche : tu peux corriger et déposer de nouveau.</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qui est vrai, ce qui est construit : </w:t>
            </w:r>
            <w:r>
              <w:rPr>
                <w:sz w:val="20"/>
              </w:rPr>
              <w:t>Cdiscount, son entrepôt de Cestas et le travail sur tableur à partir d'un export du logiciel d'entrepôt sont réels. Les commandes, les chiffres, les préparateurs et l'équipe sont construits pour l'exercice.</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Garde cette trame : </w:t>
            </w:r>
            <w:r>
              <w:rPr>
                <w:sz w:val="20"/>
              </w:rPr>
              <w:t>tu en auras besoin à la séance suivante (ENT-2.3).</w:t>
            </w:r>
          </w:p>
        </w:tc>
      </w:tr>
    </w:tbl>
    <w:p>
      <w:pPr>
        <w:spacing w:after="40"/>
      </w:pPr>
    </w:p>
    <w:p>
      <w:pPr>
        <w:keepNext/>
        <w:spacing w:before="240" w:after="80"/>
      </w:pPr>
      <w:r>
        <w:rPr>
          <w:b/>
          <w:color w:val="111111"/>
          <w:sz w:val="23"/>
        </w:rPr>
        <w:t>Le déroulé de ta séance</w:t>
      </w:r>
    </w:p>
    <w:p>
      <w:pPr>
        <w:keepNext/>
        <w:spacing w:before="0" w:after="80"/>
      </w:pPr>
      <w:r>
        <w:rPr>
          <w:b w:val="0"/>
          <w:color w:val="1A1A1A"/>
          <w:sz w:val="20"/>
        </w:rPr>
        <w:t>Chaque étape commence sur une nouvelle page. Passe à la suivante quand tu as répondu à toutes les questions de celle-ci.</w:t>
      </w:r>
    </w:p>
    <w:tbl>
      <w:tblPr>
        <w:tblStyle w:val="TableGrid"/>
        <w:tblW w:type="auto" w:w="0"/>
        <w:tblLayout w:type="fixed"/>
        <w:tblLook w:firstColumn="1" w:firstRow="1" w:lastColumn="0" w:lastRow="0" w:noHBand="0" w:noVBand="1" w:val="04A0"/>
      </w:tblPr>
      <w:tblGrid>
        <w:gridCol w:w="794"/>
        <w:gridCol w:w="6236"/>
        <w:gridCol w:w="2608"/>
      </w:tblGrid>
      <w:tr>
        <w:tc>
          <w:tcPr>
            <w:tcW w:type="dxa" w:w="794"/>
            <w:shd w:fill="E8E8E8"/>
          </w:tcPr>
          <w:p>
            <w:pPr>
              <w:keepNext/>
              <w:spacing w:after="0"/>
            </w:pPr>
            <w:r>
              <w:rPr>
                <w:b/>
                <w:color w:val="111111"/>
                <w:sz w:val="20"/>
              </w:rPr>
              <w:t>N°</w:t>
            </w:r>
          </w:p>
        </w:tc>
        <w:tc>
          <w:tcPr>
            <w:tcW w:type="dxa" w:w="6236"/>
            <w:shd w:fill="E8E8E8"/>
          </w:tcPr>
          <w:p>
            <w:pPr>
              <w:keepNext/>
              <w:spacing w:after="0"/>
            </w:pPr>
            <w:r>
              <w:rPr>
                <w:b/>
                <w:color w:val="111111"/>
                <w:sz w:val="20"/>
              </w:rPr>
              <w:t>Étape</w:t>
            </w:r>
          </w:p>
        </w:tc>
        <w:tc>
          <w:tcPr>
            <w:tcW w:type="dxa" w:w="2608"/>
            <w:shd w:fill="E8E8E8"/>
          </w:tcPr>
          <w:p>
            <w:pPr>
              <w:keepNext/>
              <w:spacing w:after="0"/>
            </w:pPr>
            <w:r>
              <w:rPr>
                <w:b/>
                <w:color w:val="111111"/>
                <w:sz w:val="20"/>
              </w:rPr>
              <w:t>Où travailles-tu ?</w:t>
            </w:r>
          </w:p>
        </w:tc>
      </w:tr>
      <w:tr>
        <w:trPr>
          <w:trHeight w:val="510"/>
        </w:trPr>
        <w:tc>
          <w:tcPr>
            <w:tcW w:type="dxa" w:w="794"/>
          </w:tcPr>
          <w:p>
            <w:pPr>
              <w:spacing w:after="0"/>
            </w:pPr>
            <w:r>
              <w:rPr>
                <w:sz w:val="20"/>
              </w:rPr>
              <w:t>1</w:t>
            </w:r>
          </w:p>
        </w:tc>
        <w:tc>
          <w:tcPr>
            <w:tcW w:type="dxa" w:w="6236"/>
          </w:tcPr>
          <w:p>
            <w:pPr>
              <w:spacing w:after="0"/>
            </w:pPr>
            <w:r>
              <w:rPr>
                <w:sz w:val="20"/>
              </w:rPr>
              <w:t>Pourquoi un tableur ?</w:t>
            </w:r>
          </w:p>
        </w:tc>
        <w:tc>
          <w:tcPr>
            <w:tcW w:type="dxa" w:w="2608"/>
          </w:tcPr>
          <w:p>
            <w:pPr>
              <w:spacing w:after="0"/>
            </w:pPr>
            <w:r>
              <w:rPr>
                <w:sz w:val="20"/>
              </w:rPr>
              <w:t>Sur Internet</w:t>
            </w:r>
          </w:p>
        </w:tc>
      </w:tr>
      <w:tr>
        <w:trPr>
          <w:trHeight w:val="510"/>
        </w:trPr>
        <w:tc>
          <w:tcPr>
            <w:tcW w:type="dxa" w:w="794"/>
          </w:tcPr>
          <w:p>
            <w:pPr>
              <w:spacing w:after="0"/>
            </w:pPr>
            <w:r>
              <w:rPr>
                <w:sz w:val="20"/>
              </w:rPr>
              <w:t>2</w:t>
            </w:r>
          </w:p>
        </w:tc>
        <w:tc>
          <w:tcPr>
            <w:tcW w:type="dxa" w:w="6236"/>
          </w:tcPr>
          <w:p>
            <w:pPr>
              <w:spacing w:after="0"/>
            </w:pPr>
            <w:r>
              <w:rPr>
                <w:sz w:val="20"/>
              </w:rPr>
              <w:t>Lire la mission de Nadia</w:t>
            </w:r>
          </w:p>
        </w:tc>
        <w:tc>
          <w:tcPr>
            <w:tcW w:type="dxa" w:w="2608"/>
          </w:tcPr>
          <w:p>
            <w:pPr>
              <w:spacing w:after="0"/>
            </w:pPr>
            <w:r>
              <w:rPr>
                <w:sz w:val="20"/>
              </w:rPr>
              <w:t>Dans Prepalog</w:t>
            </w:r>
          </w:p>
        </w:tc>
      </w:tr>
      <w:tr>
        <w:trPr>
          <w:trHeight w:val="510"/>
        </w:trPr>
        <w:tc>
          <w:tcPr>
            <w:tcW w:type="dxa" w:w="794"/>
          </w:tcPr>
          <w:p>
            <w:pPr>
              <w:spacing w:after="0"/>
            </w:pPr>
            <w:r>
              <w:rPr>
                <w:sz w:val="20"/>
              </w:rPr>
              <w:t>3</w:t>
            </w:r>
          </w:p>
        </w:tc>
        <w:tc>
          <w:tcPr>
            <w:tcW w:type="dxa" w:w="6236"/>
          </w:tcPr>
          <w:p>
            <w:pPr>
              <w:spacing w:after="0"/>
            </w:pPr>
            <w:r>
              <w:rPr>
                <w:sz w:val="20"/>
              </w:rPr>
              <w:t>Vérifier l'extraction, exporter, ouvrir</w:t>
            </w:r>
          </w:p>
        </w:tc>
        <w:tc>
          <w:tcPr>
            <w:tcW w:type="dxa" w:w="2608"/>
          </w:tcPr>
          <w:p>
            <w:pPr>
              <w:spacing w:after="0"/>
            </w:pPr>
            <w:r>
              <w:rPr>
                <w:sz w:val="20"/>
              </w:rPr>
              <w:t>Prepalog, puis tableur</w:t>
            </w:r>
          </w:p>
        </w:tc>
      </w:tr>
      <w:tr>
        <w:trPr>
          <w:trHeight w:val="510"/>
        </w:trPr>
        <w:tc>
          <w:tcPr>
            <w:tcW w:type="dxa" w:w="794"/>
          </w:tcPr>
          <w:p>
            <w:pPr>
              <w:spacing w:after="0"/>
            </w:pPr>
            <w:r>
              <w:rPr>
                <w:sz w:val="20"/>
              </w:rPr>
              <w:t>4</w:t>
            </w:r>
          </w:p>
        </w:tc>
        <w:tc>
          <w:tcPr>
            <w:tcW w:type="dxa" w:w="6236"/>
          </w:tcPr>
          <w:p>
            <w:pPr>
              <w:spacing w:after="0"/>
            </w:pPr>
            <w:r>
              <w:rPr>
                <w:sz w:val="20"/>
              </w:rPr>
              <w:t>Calculer l'écart</w:t>
            </w:r>
          </w:p>
        </w:tc>
        <w:tc>
          <w:tcPr>
            <w:tcW w:type="dxa" w:w="2608"/>
          </w:tcPr>
          <w:p>
            <w:pPr>
              <w:spacing w:after="0"/>
            </w:pPr>
            <w:r>
              <w:rPr>
                <w:sz w:val="20"/>
              </w:rPr>
              <w:t>Dans le tableur</w:t>
            </w:r>
          </w:p>
        </w:tc>
      </w:tr>
      <w:tr>
        <w:trPr>
          <w:trHeight w:val="510"/>
        </w:trPr>
        <w:tc>
          <w:tcPr>
            <w:tcW w:type="dxa" w:w="794"/>
          </w:tcPr>
          <w:p>
            <w:pPr>
              <w:spacing w:after="0"/>
            </w:pPr>
            <w:r>
              <w:rPr>
                <w:sz w:val="20"/>
              </w:rPr>
              <w:t>5</w:t>
            </w:r>
          </w:p>
        </w:tc>
        <w:tc>
          <w:tcPr>
            <w:tcW w:type="dxa" w:w="6236"/>
          </w:tcPr>
          <w:p>
            <w:pPr>
              <w:spacing w:after="0"/>
            </w:pPr>
            <w:r>
              <w:rPr>
                <w:sz w:val="20"/>
              </w:rPr>
              <w:t>Isoler les références en écart (SI)</w:t>
            </w:r>
          </w:p>
        </w:tc>
        <w:tc>
          <w:tcPr>
            <w:tcW w:type="dxa" w:w="2608"/>
          </w:tcPr>
          <w:p>
            <w:pPr>
              <w:spacing w:after="0"/>
            </w:pPr>
            <w:r>
              <w:rPr>
                <w:sz w:val="20"/>
              </w:rPr>
              <w:t>Dans le tableur</w:t>
            </w:r>
          </w:p>
        </w:tc>
      </w:tr>
      <w:tr>
        <w:trPr>
          <w:trHeight w:val="510"/>
        </w:trPr>
        <w:tc>
          <w:tcPr>
            <w:tcW w:type="dxa" w:w="794"/>
          </w:tcPr>
          <w:p>
            <w:pPr>
              <w:spacing w:after="0"/>
            </w:pPr>
            <w:r>
              <w:rPr>
                <w:sz w:val="20"/>
              </w:rPr>
              <w:t>6</w:t>
            </w:r>
          </w:p>
        </w:tc>
        <w:tc>
          <w:tcPr>
            <w:tcW w:type="dxa" w:w="6236"/>
          </w:tcPr>
          <w:p>
            <w:pPr>
              <w:spacing w:after="0"/>
            </w:pPr>
            <w:r>
              <w:rPr>
                <w:sz w:val="20"/>
              </w:rPr>
              <w:t>Compter les constats (NB.SI)</w:t>
            </w:r>
          </w:p>
        </w:tc>
        <w:tc>
          <w:tcPr>
            <w:tcW w:type="dxa" w:w="2608"/>
          </w:tcPr>
          <w:p>
            <w:pPr>
              <w:spacing w:after="0"/>
            </w:pPr>
            <w:r>
              <w:rPr>
                <w:sz w:val="20"/>
              </w:rPr>
              <w:t>Dans le tableur</w:t>
            </w:r>
          </w:p>
        </w:tc>
      </w:tr>
      <w:tr>
        <w:trPr>
          <w:trHeight w:val="510"/>
        </w:trPr>
        <w:tc>
          <w:tcPr>
            <w:tcW w:type="dxa" w:w="794"/>
          </w:tcPr>
          <w:p>
            <w:pPr>
              <w:spacing w:after="0"/>
            </w:pPr>
            <w:r>
              <w:rPr>
                <w:sz w:val="20"/>
              </w:rPr>
              <w:t>7</w:t>
            </w:r>
          </w:p>
        </w:tc>
        <w:tc>
          <w:tcPr>
            <w:tcW w:type="dxa" w:w="6236"/>
          </w:tcPr>
          <w:p>
            <w:pPr>
              <w:spacing w:after="0"/>
            </w:pPr>
            <w:r>
              <w:rPr>
                <w:sz w:val="20"/>
              </w:rPr>
              <w:t>Déposer ton fichier</w:t>
            </w:r>
          </w:p>
        </w:tc>
        <w:tc>
          <w:tcPr>
            <w:tcW w:type="dxa" w:w="2608"/>
          </w:tcPr>
          <w:p>
            <w:pPr>
              <w:spacing w:after="0"/>
            </w:pPr>
            <w:r>
              <w:rPr>
                <w:sz w:val="20"/>
              </w:rPr>
              <w:t>Dans Prepalog</w:t>
            </w:r>
          </w:p>
        </w:tc>
      </w:tr>
      <w:tr>
        <w:trPr>
          <w:trHeight w:val="510"/>
        </w:trPr>
        <w:tc>
          <w:tcPr>
            <w:tcW w:type="dxa" w:w="794"/>
          </w:tcPr>
          <w:p>
            <w:pPr>
              <w:spacing w:after="0"/>
            </w:pPr>
            <w:r>
              <w:rPr>
                <w:sz w:val="20"/>
              </w:rPr>
              <w:t>8</w:t>
            </w:r>
          </w:p>
        </w:tc>
        <w:tc>
          <w:tcPr>
            <w:tcW w:type="dxa" w:w="6236"/>
          </w:tcPr>
          <w:p>
            <w:pPr>
              <w:spacing w:after="0"/>
            </w:pPr>
            <w:r>
              <w:rPr>
                <w:sz w:val="20"/>
              </w:rPr>
              <w:t>Choisir et écrire à Nadia</w:t>
            </w:r>
          </w:p>
        </w:tc>
        <w:tc>
          <w:tcPr>
            <w:tcW w:type="dxa" w:w="2608"/>
          </w:tcPr>
          <w:p>
            <w:pPr>
              <w:spacing w:after="0"/>
            </w:pPr>
            <w:r>
              <w:rPr>
                <w:sz w:val="20"/>
              </w:rPr>
              <w:t>Dans Prepalog</w:t>
            </w:r>
          </w:p>
        </w:tc>
      </w:tr>
    </w:tbl>
    <w:p>
      <w:pPr>
        <w:spacing w:after="40"/>
      </w:pPr>
    </w:p>
    <w:p>
      <w:pPr>
        <w:keepNext/>
        <w:pageBreakBefore/>
        <w:spacing w:before="0" w:after="0"/>
      </w:pPr>
      <w:r>
        <w:rPr>
          <w:rFonts w:ascii="Consolas" w:hAnsi="Consolas"/>
          <w:b/>
          <w:color w:val="595959"/>
          <w:sz w:val="19"/>
        </w:rPr>
        <w:t>ÉTAPE 1</w:t>
      </w:r>
    </w:p>
    <w:p>
      <w:pPr>
        <w:keepNext/>
        <w:spacing w:before="40" w:after="160"/>
      </w:pPr>
      <w:r>
        <w:rPr>
          <w:b/>
          <w:color w:val="111111"/>
          <w:sz w:val="30"/>
        </w:rPr>
        <w:t>Pourquoi un tableur ?</w:t>
      </w:r>
    </w:p>
    <w:p>
      <w:pPr>
        <w:spacing w:before="0" w:after="120"/>
      </w:pPr>
      <w:r>
        <w:rPr>
          <w:b w:val="0"/>
          <w:color w:val="1A1A1A"/>
          <w:sz w:val="22"/>
        </w:rPr>
        <w:t>Dans un entrepôt, le logiciel qui suit le stock s'appelle un WMS. Il affiche les chiffres, mais pour les analyser, on les sort souvent dans un tableur. Fais une recherche sur Internet.</w:t>
      </w:r>
    </w:p>
    <w:p>
      <w:pPr>
        <w:keepNext/>
        <w:spacing w:after="80"/>
        <w:ind w:left="454" w:hanging="454"/>
      </w:pPr>
      <w:r>
        <w:rPr>
          <w:b/>
          <w:color w:val="111111"/>
          <w:sz w:val="22"/>
        </w:rPr>
        <w:t xml:space="preserve">1.  </w:t>
      </w:r>
      <w:r>
        <w:rPr>
          <w:sz w:val="22"/>
        </w:rPr>
        <w:t>Cherche « WMS logistique définition » et ouvre une page qui l'explique.</w:t>
      </w:r>
    </w:p>
    <w:p>
      <w:pPr>
        <w:keepNext/>
        <w:spacing w:after="80"/>
        <w:ind w:left="454" w:hanging="454"/>
      </w:pPr>
      <w:r>
        <w:rPr>
          <w:b/>
          <w:color w:val="111111"/>
          <w:sz w:val="22"/>
        </w:rPr>
        <w:t xml:space="preserve">2.  </w:t>
      </w:r>
      <w:r>
        <w:rPr>
          <w:sz w:val="22"/>
        </w:rPr>
        <w:t>Cherche « Black Friday 2026 date ».</w:t>
      </w:r>
    </w:p>
    <w:p>
      <w:pPr>
        <w:keepNext/>
        <w:spacing w:after="80"/>
        <w:ind w:left="454" w:hanging="454"/>
      </w:pPr>
      <w:r>
        <w:rPr>
          <w:b/>
          <w:color w:val="111111"/>
          <w:sz w:val="22"/>
        </w:rPr>
        <w:t xml:space="preserve">3.  </w:t>
      </w:r>
      <w:r>
        <w:rPr>
          <w:sz w:val="22"/>
        </w:rPr>
        <w:t>Réponds aux questions ci-dessous.</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Que veulent dire les lettres WMS (en anglais ou en français) ?</w:t>
            </w:r>
          </w:p>
        </w:tc>
        <w:tc>
          <w:tcPr>
            <w:tcW w:type="dxa" w:w="3742"/>
          </w:tcPr>
          <w:p/>
        </w:tc>
      </w:tr>
      <w:tr>
        <w:trPr>
          <w:trHeight w:val="510"/>
          <w:cantSplit/>
        </w:trPr>
        <w:tc>
          <w:tcPr>
            <w:tcW w:type="dxa" w:w="5896"/>
          </w:tcPr>
          <w:p>
            <w:pPr>
              <w:spacing w:after="0"/>
            </w:pPr>
            <w:r>
              <w:rPr>
                <w:sz w:val="20"/>
              </w:rPr>
              <w:t>Date du Black Friday 2026</w:t>
            </w:r>
          </w:p>
        </w:tc>
        <w:tc>
          <w:tcPr>
            <w:tcW w:type="dxa" w:w="3742"/>
          </w:tcP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Height w:val="1474"/>
        </w:trPr>
        <w:tc>
          <w:tcPr>
            <w:tcW w:type="dxa" w:w="10086"/>
            <w:shd w:fill="FAFAFA"/>
          </w:tcPr>
          <w:p>
            <w:pPr>
              <w:spacing w:after="80"/>
            </w:pPr>
            <w:r>
              <w:rPr>
                <w:b/>
                <w:sz w:val="21"/>
              </w:rPr>
              <w:t>À quoi sert un WMS dans un entrepôt ?</w:t>
            </w:r>
          </w:p>
          <w:p>
            <w:pPr>
              <w:spacing w:before="0" w:after="80"/>
            </w:pPr>
            <w:r>
              <w:rPr>
                <w:sz w:val="22"/>
              </w:rPr>
            </w:r>
          </w:p>
          <w:p>
            <w:pPr>
              <w:spacing w:before="0" w:after="80"/>
            </w:pPr>
            <w:r>
              <w:rPr>
                <w:sz w:val="22"/>
              </w:rPr>
            </w:r>
          </w:p>
        </w:tc>
      </w:tr>
    </w:tbl>
    <w:p>
      <w:pPr>
        <w:keepNext/>
        <w:spacing w:after="0" w:line="60" w:lineRule="exact"/>
      </w:pPr>
      <w:r>
        <w:rPr>
          <w:sz w:val="10"/>
        </w:rPr>
      </w:r>
    </w:p>
    <w:tbl>
      <w:tblPr>
        <w:tblStyle w:val="TableGrid"/>
        <w:tblW w:type="auto" w:w="0"/>
        <w:tblLook w:firstColumn="1" w:firstRow="1" w:lastColumn="0" w:lastRow="0" w:noHBand="0" w:noVBand="1" w:val="04A0"/>
      </w:tblPr>
      <w:tblGrid>
        <w:gridCol w:w="10086"/>
      </w:tblGrid>
      <w:tr>
        <w:trPr>
          <w:cantSplit/>
        </w:trPr>
        <w:tc>
          <w:tcPr>
            <w:tcW w:type="dxa" w:w="10086"/>
            <w:shd w:fill="FAFAFA"/>
          </w:tcPr>
          <w:p>
            <w:pPr>
              <w:keepNext/>
              <w:spacing w:after="60"/>
            </w:pPr>
            <w:r>
              <w:rPr>
                <w:b/>
                <w:color w:val="595959"/>
                <w:sz w:val="18"/>
              </w:rPr>
              <w:t xml:space="preserve">QCM  </w:t>
            </w:r>
            <w:r>
              <w:rPr>
                <w:b/>
                <w:sz w:val="21"/>
              </w:rPr>
              <w:t>Exporter des données d'un logiciel, c'est :</w:t>
            </w:r>
          </w:p>
          <w:p>
            <w:pPr>
              <w:keepNext/>
              <w:spacing w:before="0" w:after="40"/>
              <w:ind w:left="227"/>
            </w:pPr>
            <w:r>
              <w:rPr>
                <w:sz w:val="21"/>
              </w:rPr>
              <w:t>☐  les copier dans un fichier qu'on ouvre ailleurs</w:t>
            </w:r>
          </w:p>
          <w:p>
            <w:pPr>
              <w:keepNext/>
              <w:spacing w:before="0" w:after="40"/>
              <w:ind w:left="227"/>
            </w:pPr>
            <w:r>
              <w:rPr>
                <w:sz w:val="21"/>
              </w:rPr>
              <w:t>☐  les effacer du logiciel</w:t>
            </w:r>
          </w:p>
          <w:p>
            <w:pPr>
              <w:spacing w:before="0" w:after="80"/>
              <w:ind w:left="227"/>
            </w:pPr>
            <w:r>
              <w:rPr>
                <w:sz w:val="21"/>
              </w:rPr>
              <w:t>☐  les envoyer au client</w:t>
            </w: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Le logiciel affiche déjà toutes les commandes. D'après toi, pourquoi Nadia veut-elle les avoir dans un tableur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2</w:t>
      </w:r>
    </w:p>
    <w:p>
      <w:pPr>
        <w:keepNext/>
        <w:spacing w:before="40" w:after="160"/>
      </w:pPr>
      <w:r>
        <w:rPr>
          <w:b/>
          <w:color w:val="111111"/>
          <w:sz w:val="30"/>
        </w:rPr>
        <w:t>Lire la mission de Nadia</w:t>
      </w:r>
    </w:p>
    <w:p>
      <w:pPr>
        <w:keepNext/>
        <w:spacing w:before="0" w:after="120"/>
      </w:pPr>
      <w:r>
        <w:rPr>
          <w:b w:val="0"/>
          <w:color w:val="1A1A1A"/>
          <w:sz w:val="22"/>
        </w:rPr>
        <w:t>Ouvre l'activité « Cdiscount — ce que disent les chiffres ». Dans le menu de gauche, clique sur « Messagerie » et ouvre le message de Nadia Ferrand : « Allée A : ce que disent les chiffres ». Lis-le en entier.</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Un mot de métier : </w:t>
            </w:r>
            <w:r>
              <w:rPr>
                <w:sz w:val="20"/>
              </w:rPr>
              <w:t>un constat d'écart, c'est quand un préparateur trouve au rayon un stock différent de celui du logiciel. Il le note sur son bon de préparation, dans la colonne « Stock trouvé ».</w:t>
            </w:r>
          </w:p>
        </w:tc>
      </w:tr>
    </w:tbl>
    <w:p>
      <w:pPr>
        <w:keepNext/>
        <w:spacing w:after="40"/>
      </w:pPr>
    </w:p>
    <w:tbl>
      <w:tblPr>
        <w:tblStyle w:val="TableGrid"/>
        <w:tblW w:type="auto" w:w="0"/>
        <w:tblLayout w:type="fixed"/>
        <w:tblLook w:firstColumn="1" w:firstRow="1" w:lastColumn="0" w:lastRow="0" w:noHBand="0" w:noVBand="1" w:val="04A0"/>
      </w:tblPr>
      <w:tblGrid>
        <w:gridCol w:w="4876"/>
        <w:gridCol w:w="4762"/>
      </w:tblGrid>
      <w:tr>
        <w:tc>
          <w:tcPr>
            <w:tcW w:type="dxa" w:w="4876"/>
            <w:shd w:fill="E8E8E8"/>
          </w:tcPr>
          <w:p>
            <w:pPr>
              <w:keepNext/>
              <w:spacing w:after="0"/>
            </w:pPr>
            <w:r>
              <w:rPr>
                <w:b/>
                <w:color w:val="111111"/>
                <w:sz w:val="20"/>
              </w:rPr>
              <w:t>Information</w:t>
            </w:r>
          </w:p>
        </w:tc>
        <w:tc>
          <w:tcPr>
            <w:tcW w:type="dxa" w:w="4762"/>
            <w:shd w:fill="E8E8E8"/>
          </w:tcPr>
          <w:p>
            <w:pPr>
              <w:keepNext/>
              <w:spacing w:after="0"/>
            </w:pPr>
            <w:r>
              <w:rPr>
                <w:b/>
                <w:color w:val="111111"/>
                <w:sz w:val="20"/>
              </w:rPr>
              <w:t>Ce que tu relèves</w:t>
            </w:r>
          </w:p>
        </w:tc>
      </w:tr>
      <w:tr>
        <w:trPr>
          <w:trHeight w:val="567"/>
        </w:trPr>
        <w:tc>
          <w:tcPr>
            <w:tcW w:type="dxa" w:w="4876"/>
          </w:tcPr>
          <w:p>
            <w:pPr>
              <w:spacing w:after="0"/>
            </w:pPr>
            <w:r>
              <w:rPr>
                <w:sz w:val="20"/>
              </w:rPr>
              <w:t>Quelle allée Nadia veut-elle vérifier ?</w:t>
            </w:r>
          </w:p>
        </w:tc>
        <w:tc>
          <w:tcPr>
            <w:tcW w:type="dxa" w:w="4762"/>
          </w:tcPr>
          <w:p/>
        </w:tc>
      </w:tr>
      <w:tr>
        <w:trPr>
          <w:trHeight w:val="567"/>
        </w:trPr>
        <w:tc>
          <w:tcPr>
            <w:tcW w:type="dxa" w:w="4876"/>
          </w:tcPr>
          <w:p>
            <w:pPr>
              <w:spacing w:after="0"/>
            </w:pPr>
            <w:r>
              <w:rPr>
                <w:sz w:val="20"/>
              </w:rPr>
              <w:t>Dans quel menu fais-tu l'export ?</w:t>
            </w:r>
          </w:p>
        </w:tc>
        <w:tc>
          <w:tcPr>
            <w:tcW w:type="dxa" w:w="4762"/>
          </w:tcPr>
          <w:p/>
        </w:tc>
      </w:tr>
      <w:tr>
        <w:trPr>
          <w:trHeight w:val="567"/>
        </w:trPr>
        <w:tc>
          <w:tcPr>
            <w:tcW w:type="dxa" w:w="4876"/>
          </w:tcPr>
          <w:p>
            <w:pPr>
              <w:spacing w:after="0"/>
            </w:pPr>
            <w:r>
              <w:rPr>
                <w:sz w:val="20"/>
              </w:rPr>
              <w:t>Quelle liste exportes-tu ?</w:t>
            </w:r>
          </w:p>
        </w:tc>
        <w:tc>
          <w:tcPr>
            <w:tcW w:type="dxa" w:w="4762"/>
          </w:tcPr>
          <w:p/>
        </w:tc>
      </w:tr>
      <w:tr>
        <w:trPr>
          <w:trHeight w:val="567"/>
        </w:trPr>
        <w:tc>
          <w:tcPr>
            <w:tcW w:type="dxa" w:w="4876"/>
          </w:tcPr>
          <w:p>
            <w:pPr>
              <w:spacing w:after="0"/>
            </w:pPr>
            <w:r>
              <w:rPr>
                <w:sz w:val="20"/>
              </w:rPr>
              <w:t>Nom de la première colonne à ajouter</w:t>
            </w:r>
          </w:p>
        </w:tc>
        <w:tc>
          <w:tcPr>
            <w:tcW w:type="dxa" w:w="4762"/>
          </w:tcPr>
          <w:p/>
        </w:tc>
      </w:tr>
      <w:tr>
        <w:trPr>
          <w:trHeight w:val="567"/>
        </w:trPr>
        <w:tc>
          <w:tcPr>
            <w:tcW w:type="dxa" w:w="4876"/>
          </w:tcPr>
          <w:p>
            <w:pPr>
              <w:spacing w:after="0"/>
            </w:pPr>
            <w:r>
              <w:rPr>
                <w:sz w:val="20"/>
              </w:rPr>
              <w:t>Nom de la deuxième colonne à ajouter</w:t>
            </w:r>
          </w:p>
        </w:tc>
        <w:tc>
          <w:tcPr>
            <w:tcW w:type="dxa" w:w="4762"/>
          </w:tcPr>
          <w:p/>
        </w:tc>
      </w:tr>
      <w:tr>
        <w:trPr>
          <w:trHeight w:val="567"/>
        </w:trPr>
        <w:tc>
          <w:tcPr>
            <w:tcW w:type="dxa" w:w="4876"/>
          </w:tcPr>
          <w:p>
            <w:pPr>
              <w:spacing w:after="0"/>
            </w:pPr>
            <w:r>
              <w:rPr>
                <w:sz w:val="20"/>
              </w:rPr>
              <w:t>Fonction à utiliser dans la deuxième colonne</w:t>
            </w:r>
          </w:p>
        </w:tc>
        <w:tc>
          <w:tcPr>
            <w:tcW w:type="dxa" w:w="4762"/>
          </w:tcPr>
          <w:p/>
        </w:tc>
      </w:tr>
      <w:tr>
        <w:trPr>
          <w:trHeight w:val="567"/>
        </w:trPr>
        <w:tc>
          <w:tcPr>
            <w:tcW w:type="dxa" w:w="4876"/>
          </w:tcPr>
          <w:p>
            <w:pPr>
              <w:spacing w:after="0"/>
            </w:pPr>
            <w:r>
              <w:rPr>
                <w:sz w:val="20"/>
              </w:rPr>
              <w:t>Fonction à utiliser dans la feuille Synthèse</w:t>
            </w:r>
          </w:p>
        </w:tc>
        <w:tc>
          <w:tcPr>
            <w:tcW w:type="dxa" w:w="4762"/>
          </w:tcPr>
          <w:p/>
        </w:tc>
      </w:tr>
      <w:tr>
        <w:trPr>
          <w:trHeight w:val="567"/>
        </w:trPr>
        <w:tc>
          <w:tcPr>
            <w:tcW w:type="dxa" w:w="4876"/>
          </w:tcPr>
          <w:p>
            <w:pPr>
              <w:spacing w:after="0"/>
            </w:pPr>
            <w:r>
              <w:rPr>
                <w:sz w:val="20"/>
              </w:rPr>
              <w:t>Par quels mots doit commencer la ligne de ta réponse ?</w:t>
            </w:r>
          </w:p>
        </w:tc>
        <w:tc>
          <w:tcPr>
            <w:tcW w:type="dxa" w:w="4762"/>
          </w:tcP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Nadia écrit : « On ne recompte pas tout ». D'après toi, pourquoi ne pas recompter toute l'allée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3</w:t>
      </w:r>
    </w:p>
    <w:p>
      <w:pPr>
        <w:keepNext/>
        <w:spacing w:before="40" w:after="160"/>
      </w:pPr>
      <w:r>
        <w:rPr>
          <w:b/>
          <w:color w:val="111111"/>
          <w:sz w:val="30"/>
        </w:rPr>
        <w:t>Vérifier l'extraction, exporter, ouvrir</w:t>
      </w:r>
    </w:p>
    <w:p>
      <w:pPr>
        <w:spacing w:before="0" w:after="120"/>
      </w:pPr>
      <w:r>
        <w:rPr>
          <w:b w:val="0"/>
          <w:color w:val="1A1A1A"/>
          <w:sz w:val="22"/>
        </w:rPr>
        <w:t>Dans un logiciel d'entrepôt, on n'exporte pas tout : on choisit d'abord les lignes à sortir, avec des critères. Ici, les critères sont déjà réglés pour toi. Ton travail : les vérifier et comprendre pourquoi ce sont les bons.</w:t>
      </w:r>
    </w:p>
    <w:p>
      <w:pPr>
        <w:keepNext/>
        <w:spacing w:after="80"/>
        <w:ind w:left="454" w:hanging="454"/>
      </w:pPr>
      <w:r>
        <w:rPr>
          <w:b/>
          <w:color w:val="111111"/>
          <w:sz w:val="22"/>
        </w:rPr>
        <w:t xml:space="preserve">1.  </w:t>
      </w:r>
      <w:r>
        <w:rPr>
          <w:sz w:val="22"/>
        </w:rPr>
        <w:t>Dans le menu de gauche, partie « Outils », clique sur « Extractions ». La liste « Lignes de préparation » s'affiche : ses critères sont au-dessus du tableau.</w:t>
      </w:r>
    </w:p>
    <w:p>
      <w:pPr>
        <w:keepNext/>
        <w:spacing w:after="80"/>
        <w:ind w:left="454" w:hanging="454"/>
      </w:pPr>
      <w:r>
        <w:rPr>
          <w:b/>
          <w:color w:val="111111"/>
          <w:sz w:val="22"/>
        </w:rPr>
        <w:t xml:space="preserve">2.  </w:t>
      </w:r>
      <w:r>
        <w:rPr>
          <w:sz w:val="22"/>
        </w:rPr>
        <w:t>Vérifie les deux critères : « Allée » doit être sur « A », et « Période » sur « 30 derniers jours ».</w:t>
      </w:r>
    </w:p>
    <w:p>
      <w:pPr>
        <w:keepNext/>
        <w:spacing w:after="80"/>
        <w:ind w:left="454" w:hanging="454"/>
      </w:pPr>
      <w:r>
        <w:rPr>
          <w:b/>
          <w:color w:val="111111"/>
          <w:sz w:val="22"/>
        </w:rPr>
        <w:t xml:space="preserve">3.  </w:t>
      </w:r>
      <w:r>
        <w:rPr>
          <w:sz w:val="22"/>
        </w:rPr>
        <w:t>Sous les critères, à gauche du bouton « Exporter », lis le nombre de lignes : c'est ce que contiendra ton fichier.</w:t>
      </w:r>
    </w:p>
    <w:p>
      <w:pPr>
        <w:keepNext/>
        <w:spacing w:after="80"/>
        <w:ind w:left="454" w:hanging="454"/>
      </w:pPr>
      <w:r>
        <w:rPr>
          <w:b/>
          <w:color w:val="111111"/>
          <w:sz w:val="22"/>
        </w:rPr>
        <w:t xml:space="preserve">4.  </w:t>
      </w:r>
      <w:r>
        <w:rPr>
          <w:sz w:val="22"/>
        </w:rPr>
        <w:t>Clique sur « Exporter ». Le fichier cdiscount-lignes-de-preparation.xlsx se télécharge. Ouvre-le dans ton tableur.</w:t>
      </w:r>
    </w:p>
    <w:p>
      <w:pPr>
        <w:keepNext/>
        <w:spacing w:after="80"/>
        <w:ind w:left="454" w:hanging="454"/>
      </w:pPr>
      <w:r>
        <w:rPr>
          <w:b/>
          <w:color w:val="111111"/>
          <w:sz w:val="22"/>
        </w:rPr>
        <w:t xml:space="preserve">5.  </w:t>
      </w:r>
      <w:r>
        <w:rPr>
          <w:sz w:val="22"/>
        </w:rPr>
        <w:t>Dès l'ouverture, enregistre-le dans ton dossier, au format .xlsx (Excel) ou .ods (LibreOffice). Jamais en .csv : un .csv perd tes formules.</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Pourquoi ces critères ?</w:t>
            </w:r>
          </w:p>
          <w:p>
            <w:pPr>
              <w:keepNext/>
              <w:spacing w:before="0" w:after="40"/>
              <w:ind w:left="397" w:hanging="227"/>
            </w:pPr>
            <w:r>
              <w:rPr>
                <w:sz w:val="20"/>
              </w:rPr>
              <w:t>•  Allée « A » : Nadia veut vérifier l'allée A. Les lignes des allées B et C ne la concernent pas : elles fausseraient tes comptes ;</w:t>
            </w:r>
          </w:p>
          <w:p>
            <w:pPr>
              <w:spacing w:before="0" w:after="0"/>
              <w:ind w:left="397" w:hanging="227"/>
            </w:pPr>
            <w:r>
              <w:rPr>
                <w:sz w:val="20"/>
              </w:rPr>
              <w:t>•  Période « 30 derniers jours » : Nadia veut savoir si le stock est faux maintenant. Un constat d'il y a deux mois ne dit plus grand-chose : le stock a pu être corrigé depuis.</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Pour voir, avant d'exporter : </w:t>
            </w:r>
            <w:r>
              <w:rPr>
                <w:sz w:val="20"/>
              </w:rPr>
              <w:t>mets « Allée » sur « Toutes » et regarde le tableau et le nombre de lignes changer. Puis remets « A ». Fais-le aussi avec la « Période ». Exporte seulement quand les deux critères sont revenus sur ceux de Nadia.</w:t>
            </w:r>
          </w:p>
        </w:tc>
      </w:tr>
    </w:tbl>
    <w:p>
      <w:pPr>
        <w:keepNext/>
        <w:spacing w:after="40"/>
      </w:pPr>
    </w:p>
    <w:tbl>
      <w:tblPr>
        <w:tblStyle w:val="TableGrid"/>
        <w:tblW w:type="auto" w:w="0"/>
        <w:tblLook w:firstColumn="1" w:firstRow="1" w:lastColumn="0" w:lastRow="0" w:noHBand="0" w:noVBand="1" w:val="04A0"/>
      </w:tblPr>
      <w:tblGrid>
        <w:gridCol w:w="10086"/>
      </w:tblGrid>
      <w:tr>
        <w:trPr>
          <w:cantSplit/>
          <w:trHeight w:val="1474"/>
        </w:trPr>
        <w:tc>
          <w:tcPr>
            <w:tcW w:type="dxa" w:w="10086"/>
            <w:shd w:fill="FAFAFA"/>
          </w:tcPr>
          <w:p>
            <w:pPr>
              <w:spacing w:after="80"/>
            </w:pPr>
            <w:r>
              <w:rPr>
                <w:b/>
                <w:sz w:val="21"/>
              </w:rPr>
              <w:t>Avec « Allée » sur « Toutes », le nombre de lignes augmente ou diminue ? Pourquoi ?</w:t>
            </w:r>
          </w:p>
          <w:p>
            <w:pPr>
              <w:spacing w:before="0" w:after="80"/>
            </w:pPr>
            <w:r>
              <w:rPr>
                <w:sz w:val="22"/>
              </w:rPr>
            </w:r>
          </w:p>
          <w:p>
            <w:pPr>
              <w:spacing w:before="0" w:after="80"/>
            </w:pPr>
            <w:r>
              <w:rPr>
                <w:sz w:val="22"/>
              </w:rPr>
            </w:r>
          </w:p>
        </w:tc>
      </w:tr>
    </w:tbl>
    <w:p>
      <w:pPr>
        <w:keepNext/>
        <w:spacing w:after="0" w:line="60" w:lineRule="exact"/>
      </w:pPr>
      <w:r>
        <w:rPr>
          <w:sz w:val="10"/>
        </w:rPr>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Nombre de lignes affiché dans Extractions, avec les critères de Nadia</w:t>
            </w:r>
          </w:p>
        </w:tc>
        <w:tc>
          <w:tcPr>
            <w:tcW w:type="dxa" w:w="3742"/>
          </w:tcP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Ce que tu dois voir dans ton fichier :</w:t>
            </w:r>
          </w:p>
          <w:p>
            <w:pPr>
              <w:keepNext/>
              <w:spacing w:before="0" w:after="40"/>
              <w:ind w:left="397" w:hanging="227"/>
            </w:pPr>
            <w:r>
              <w:rPr>
                <w:sz w:val="20"/>
              </w:rPr>
              <w:t>•  deux onglets en bas : « Préparations » et « Synthèse » ;</w:t>
            </w:r>
          </w:p>
          <w:p>
            <w:pPr>
              <w:keepNext/>
              <w:spacing w:before="0" w:after="40"/>
              <w:ind w:left="397" w:hanging="227"/>
            </w:pPr>
            <w:r>
              <w:rPr>
                <w:sz w:val="20"/>
              </w:rPr>
              <w:t>•  dans « Préparations », une ligne par article préparé, avec le stock du logiciel et le stock trouvé ; toutes les lignes sont de l'allée A (colonne « Emplacement » : A-…) ;</w:t>
            </w:r>
          </w:p>
          <w:p>
            <w:pPr>
              <w:keepNext/>
              <w:spacing w:before="0" w:after="40"/>
              <w:ind w:left="397" w:hanging="227"/>
            </w:pPr>
            <w:r>
              <w:rPr>
                <w:sz w:val="20"/>
              </w:rPr>
              <w:t>•  autant de lignes de données (sans la ligne des titres) que le nombre affiché dans Extractions ;</w:t>
            </w:r>
          </w:p>
          <w:p>
            <w:pPr>
              <w:spacing w:before="0" w:after="0"/>
              <w:ind w:left="397" w:hanging="227"/>
            </w:pPr>
            <w:r>
              <w:rPr>
                <w:sz w:val="20"/>
              </w:rPr>
              <w:t>•  dans « Synthèse », la liste des références, et une colonne « Nb constats » vide.</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Si tu as perdu ton fichier : </w:t>
            </w:r>
            <w:r>
              <w:rPr>
                <w:sz w:val="20"/>
              </w:rPr>
              <w:t>retourne dans « Extractions » et exporte de nouveau, avec les mêmes critères : tu obtiens les mêmes lignes. Le menu « Fichiers » ne sert qu'à déposer.</w:t>
            </w: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Ton fichier a-t-il le même nombre de lignes que l'écran Extractions ? (oui / non)</w:t>
            </w:r>
          </w:p>
        </w:tc>
        <w:tc>
          <w:tcPr>
            <w:tcW w:type="dxa" w:w="3742"/>
          </w:tcPr>
          <w:p/>
        </w:tc>
      </w:tr>
      <w:tr>
        <w:trPr>
          <w:trHeight w:val="510"/>
          <w:cantSplit/>
        </w:trPr>
        <w:tc>
          <w:tcPr>
            <w:tcW w:type="dxa" w:w="5896"/>
          </w:tcPr>
          <w:p>
            <w:pPr>
              <w:spacing w:after="0"/>
            </w:pPr>
            <w:r>
              <w:rPr>
                <w:sz w:val="20"/>
              </w:rPr>
              <w:t>Lettre de la colonne « Stock logiciel »</w:t>
            </w:r>
          </w:p>
        </w:tc>
        <w:tc>
          <w:tcPr>
            <w:tcW w:type="dxa" w:w="3742"/>
          </w:tcPr>
          <w:p/>
        </w:tc>
      </w:tr>
      <w:tr>
        <w:trPr>
          <w:trHeight w:val="510"/>
          <w:cantSplit/>
        </w:trPr>
        <w:tc>
          <w:tcPr>
            <w:tcW w:type="dxa" w:w="5896"/>
          </w:tcPr>
          <w:p>
            <w:pPr>
              <w:spacing w:after="0"/>
            </w:pPr>
            <w:r>
              <w:rPr>
                <w:sz w:val="20"/>
              </w:rPr>
              <w:t>Lettre de la colonne « Stock trouvé »</w:t>
            </w:r>
          </w:p>
        </w:tc>
        <w:tc>
          <w:tcPr>
            <w:tcW w:type="dxa" w:w="3742"/>
          </w:tcPr>
          <w:p/>
        </w:tc>
      </w:tr>
      <w:tr>
        <w:trPr>
          <w:trHeight w:val="510"/>
          <w:cantSplit/>
        </w:trPr>
        <w:tc>
          <w:tcPr>
            <w:tcW w:type="dxa" w:w="5896"/>
          </w:tcPr>
          <w:p>
            <w:pPr>
              <w:spacing w:after="0"/>
            </w:pPr>
            <w:r>
              <w:rPr>
                <w:sz w:val="20"/>
              </w:rPr>
              <w:t>Lettre de la première colonne vide, à droite du tableau</w:t>
            </w:r>
          </w:p>
        </w:tc>
        <w:tc>
          <w:tcPr>
            <w:tcW w:type="dxa" w:w="3742"/>
          </w:tcP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Choisis une ligne où le stock trouvé n'est pas égal au stock logiciel. Qu'a-t-il pu se passer dans le rayon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r>
        <w:trPr>
          <w:cantSplit/>
          <w:trHeight w:val="2438"/>
        </w:trPr>
        <w:tc>
          <w:tcPr>
            <w:tcW w:type="dxa" w:w="10086"/>
            <w:shd w:fill="FAFAFA"/>
          </w:tcPr>
          <w:p>
            <w:pPr>
              <w:spacing w:after="80"/>
            </w:pPr>
            <w:r>
              <w:rPr>
                <w:b/>
                <w:sz w:val="21"/>
              </w:rPr>
              <w:t>Pourquoi choisir les lignes dans le logiciel, plutôt que tout exporter et faire le tri dans le tableur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4</w:t>
      </w:r>
    </w:p>
    <w:p>
      <w:pPr>
        <w:keepNext/>
        <w:spacing w:before="40" w:after="160"/>
      </w:pPr>
      <w:r>
        <w:rPr>
          <w:b/>
          <w:color w:val="111111"/>
          <w:sz w:val="30"/>
        </w:rPr>
        <w:t>Calculer l'écart</w:t>
      </w:r>
    </w:p>
    <w:p>
      <w:pPr>
        <w:keepNext/>
        <w:spacing w:before="0" w:after="120"/>
      </w:pPr>
      <w:r>
        <w:rPr>
          <w:b w:val="0"/>
          <w:color w:val="1A1A1A"/>
          <w:sz w:val="22"/>
        </w:rPr>
        <w:t>L'écart, c'est le stock trouvé moins le stock du logiciel. Tu vas le calculer avec une formule, sur toutes les lignes d'un coup.</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Écrire une formule :</w:t>
            </w:r>
          </w:p>
          <w:p>
            <w:pPr>
              <w:keepNext/>
              <w:spacing w:before="0" w:after="40"/>
              <w:ind w:left="397" w:hanging="227"/>
            </w:pPr>
            <w:r>
              <w:rPr>
                <w:sz w:val="20"/>
              </w:rPr>
              <w:t>•  une formule commence toujours par le signe = ;</w:t>
            </w:r>
          </w:p>
          <w:p>
            <w:pPr>
              <w:keepNext/>
              <w:spacing w:before="0" w:after="40"/>
              <w:ind w:left="397" w:hanging="227"/>
            </w:pPr>
            <w:r>
              <w:rPr>
                <w:sz w:val="20"/>
              </w:rPr>
              <w:t>•  on écrit l'adresse des cellules (par exemple C2), pas leur valeur : si la valeur change, le résultat suit ;</w:t>
            </w:r>
          </w:p>
          <w:p>
            <w:pPr>
              <w:spacing w:before="0" w:after="0"/>
              <w:ind w:left="397" w:hanging="227"/>
            </w:pPr>
            <w:r>
              <w:rPr>
                <w:sz w:val="20"/>
              </w:rPr>
              <w:t>•  pour recopier une formule vers le bas : sélectionne la cellule, puis double-clique sur le petit carré en bas à droite de la cellule (la poignée de recopie).</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Un exemple, sur d'autres données : </w:t>
            </w:r>
            <w:r>
              <w:rPr>
                <w:sz w:val="20"/>
              </w:rPr>
              <w:t>si B2 contient 12 cartons commandés et C2 10 cartons livrés, on écrit en D2 : =C2-B2. Le résultat est −2 : il manque 2 cartons.</w:t>
            </w:r>
          </w:p>
        </w:tc>
      </w:tr>
    </w:tbl>
    <w:p>
      <w:pPr>
        <w:spacing w:after="40"/>
      </w:pPr>
    </w:p>
    <w:p>
      <w:pPr>
        <w:keepNext/>
        <w:spacing w:after="80"/>
        <w:ind w:left="454" w:hanging="454"/>
      </w:pPr>
      <w:r>
        <w:rPr>
          <w:b/>
          <w:color w:val="111111"/>
          <w:sz w:val="22"/>
        </w:rPr>
        <w:t xml:space="preserve">1.  </w:t>
      </w:r>
      <w:r>
        <w:rPr>
          <w:sz w:val="22"/>
        </w:rPr>
        <w:t>Dans la feuille « Préparations », écris le titre Écart dans la première case vide de la ligne 1.</w:t>
      </w:r>
    </w:p>
    <w:p>
      <w:pPr>
        <w:keepNext/>
        <w:spacing w:after="80"/>
        <w:ind w:left="454" w:hanging="454"/>
      </w:pPr>
      <w:r>
        <w:rPr>
          <w:b/>
          <w:color w:val="111111"/>
          <w:sz w:val="22"/>
        </w:rPr>
        <w:t xml:space="preserve">2.  </w:t>
      </w:r>
      <w:r>
        <w:rPr>
          <w:sz w:val="22"/>
        </w:rPr>
        <w:t>Juste en dessous, écris la formule : stock trouvé moins stock logiciel, avec les adresses de la ligne 2.</w:t>
      </w:r>
    </w:p>
    <w:p>
      <w:pPr>
        <w:keepNext/>
        <w:spacing w:after="80"/>
        <w:ind w:left="454" w:hanging="454"/>
      </w:pPr>
      <w:r>
        <w:rPr>
          <w:b/>
          <w:color w:val="111111"/>
          <w:sz w:val="22"/>
        </w:rPr>
        <w:t xml:space="preserve">3.  </w:t>
      </w:r>
      <w:r>
        <w:rPr>
          <w:sz w:val="22"/>
        </w:rPr>
        <w:t>Recopie la formule jusqu'à la dernière ligne du tableau.</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Formule que tu as écrite en ligne 2</w:t>
            </w:r>
          </w:p>
        </w:tc>
        <w:tc>
          <w:tcPr>
            <w:tcW w:type="dxa" w:w="3742"/>
          </w:tcPr>
          <w:p/>
        </w:tc>
      </w:tr>
      <w:tr>
        <w:trPr>
          <w:trHeight w:val="510"/>
          <w:cantSplit/>
        </w:trPr>
        <w:tc>
          <w:tcPr>
            <w:tcW w:type="dxa" w:w="5896"/>
          </w:tcPr>
          <w:p>
            <w:pPr>
              <w:spacing w:after="0"/>
            </w:pPr>
            <w:r>
              <w:rPr>
                <w:sz w:val="20"/>
              </w:rPr>
              <w:t>Combien de lignes ont un écart différent de 0 ?</w:t>
            </w:r>
          </w:p>
        </w:tc>
        <w:tc>
          <w:tcPr>
            <w:tcW w:type="dxa" w:w="3742"/>
          </w:tcP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Ce que tu dois voir :</w:t>
            </w:r>
          </w:p>
          <w:p>
            <w:pPr>
              <w:keepNext/>
              <w:spacing w:before="0" w:after="40"/>
              <w:ind w:left="397" w:hanging="227"/>
            </w:pPr>
            <w:r>
              <w:rPr>
                <w:sz w:val="20"/>
              </w:rPr>
              <w:t>•  un 0 sur la plupart des lignes ;</w:t>
            </w:r>
          </w:p>
          <w:p>
            <w:pPr>
              <w:keepNext/>
              <w:spacing w:before="0" w:after="40"/>
              <w:ind w:left="397" w:hanging="227"/>
            </w:pPr>
            <w:r>
              <w:rPr>
                <w:sz w:val="20"/>
              </w:rPr>
              <w:t>•  quelques nombres négatifs (le rayon a moins que le logiciel) ou positifs (il a plus) ;</w:t>
            </w:r>
          </w:p>
          <w:p>
            <w:pPr>
              <w:spacing w:before="0" w:after="0"/>
              <w:ind w:left="397" w:hanging="227"/>
            </w:pPr>
            <w:r>
              <w:rPr>
                <w:sz w:val="20"/>
              </w:rPr>
              <w:t>•  en cliquant sur une cellule de la colonne, la formule s'affiche dans la barre du haut, pas un nombre.</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Pourquoi écrire une formule, plutôt que calculer de tête et taper le résultat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5</w:t>
      </w:r>
    </w:p>
    <w:p>
      <w:pPr>
        <w:keepNext/>
        <w:spacing w:before="40" w:after="160"/>
      </w:pPr>
      <w:r>
        <w:rPr>
          <w:b/>
          <w:color w:val="111111"/>
          <w:sz w:val="30"/>
        </w:rPr>
        <w:t>Isoler les références en écart (SI)</w:t>
      </w:r>
    </w:p>
    <w:p>
      <w:pPr>
        <w:keepNext/>
        <w:spacing w:before="0" w:after="120"/>
      </w:pPr>
      <w:r>
        <w:rPr>
          <w:b w:val="0"/>
          <w:color w:val="1A1A1A"/>
          <w:sz w:val="22"/>
        </w:rPr>
        <w:t>Sur une trentaine de lignes, les écarts se perdent au milieu des zéros. Tu vas faire écrire au tableur la référence seulement quand l'écart n'est pas nul.</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La fonction SI :</w:t>
            </w:r>
          </w:p>
          <w:p>
            <w:pPr>
              <w:keepNext/>
              <w:spacing w:before="0" w:after="40"/>
              <w:ind w:left="397" w:hanging="227"/>
            </w:pPr>
            <w:r>
              <w:rPr>
                <w:sz w:val="20"/>
              </w:rPr>
              <w:t>•  =SI(test ; valeur si vrai ; valeur si faux) ;</w:t>
            </w:r>
          </w:p>
          <w:p>
            <w:pPr>
              <w:keepNext/>
              <w:spacing w:before="0" w:after="40"/>
              <w:ind w:left="397" w:hanging="227"/>
            </w:pPr>
            <w:r>
              <w:rPr>
                <w:sz w:val="20"/>
              </w:rPr>
              <w:t>•  le test compare deux choses : = (égal), &lt;&gt; (différent de), &gt; (plus grand que), &lt; (plus petit que) ;</w:t>
            </w:r>
          </w:p>
          <w:p>
            <w:pPr>
              <w:spacing w:before="0" w:after="0"/>
              <w:ind w:left="397" w:hanging="227"/>
            </w:pPr>
            <w:r>
              <w:rPr>
                <w:sz w:val="20"/>
              </w:rPr>
              <w:t>•  un texte s'écrit entre guillemets ; "" (deux guillemets collés) veut dire « rien, une case vide ».</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Un exemple, sur d'autres données : </w:t>
            </w:r>
            <w:r>
              <w:rPr>
                <w:sz w:val="20"/>
              </w:rPr>
              <w:t>=SI(C2&gt;=20;"Complète";"") écrit « Complète » si la palette de la ligne 2 a 20 cartons ou plus, et laisse la case vide sinon.</w:t>
            </w:r>
          </w:p>
        </w:tc>
      </w:tr>
    </w:tbl>
    <w:p>
      <w:pPr>
        <w:keepNext/>
        <w:spacing w:after="40"/>
      </w:pP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Erreurs fréquentes :</w:t>
            </w:r>
          </w:p>
          <w:p>
            <w:pPr>
              <w:keepNext/>
              <w:spacing w:before="0" w:after="40"/>
              <w:ind w:left="397" w:hanging="227"/>
            </w:pPr>
            <w:r>
              <w:rPr>
                <w:sz w:val="20"/>
              </w:rPr>
              <w:t>•  oublier les guillemets autour d'un texte ;</w:t>
            </w:r>
          </w:p>
          <w:p>
            <w:pPr>
              <w:keepNext/>
              <w:spacing w:before="0" w:after="40"/>
              <w:ind w:left="397" w:hanging="227"/>
            </w:pPr>
            <w:r>
              <w:rPr>
                <w:sz w:val="20"/>
              </w:rPr>
              <w:t>•  séparer avec des virgules : en français, le tableur sépare avec des points-virgules ;</w:t>
            </w:r>
          </w:p>
          <w:p>
            <w:pPr>
              <w:spacing w:before="0" w:after="0"/>
              <w:ind w:left="397" w:hanging="227"/>
            </w:pPr>
            <w:r>
              <w:rPr>
                <w:sz w:val="20"/>
              </w:rPr>
              <w:t>•  taper une référence entre guillemets au lieu de l'adresse de sa cellule : la formule ne marche que pour cette ligne.</w:t>
            </w:r>
          </w:p>
        </w:tc>
      </w:tr>
    </w:tbl>
    <w:p>
      <w:pPr>
        <w:spacing w:after="40"/>
      </w:pPr>
    </w:p>
    <w:p>
      <w:pPr>
        <w:keepNext/>
        <w:spacing w:after="80"/>
        <w:ind w:left="454" w:hanging="454"/>
      </w:pPr>
      <w:r>
        <w:rPr>
          <w:b/>
          <w:color w:val="111111"/>
          <w:sz w:val="22"/>
        </w:rPr>
        <w:t xml:space="preserve">1.  </w:t>
      </w:r>
      <w:r>
        <w:rPr>
          <w:sz w:val="22"/>
        </w:rPr>
        <w:t>Écris le titre Réf. en écart dans la colonne vide suivante, ligne 1.</w:t>
      </w:r>
    </w:p>
    <w:p>
      <w:pPr>
        <w:keepNext/>
        <w:spacing w:after="80"/>
        <w:ind w:left="454" w:hanging="454"/>
      </w:pPr>
      <w:r>
        <w:rPr>
          <w:b/>
          <w:color w:val="111111"/>
          <w:sz w:val="22"/>
        </w:rPr>
        <w:t xml:space="preserve">2.  </w:t>
      </w:r>
      <w:r>
        <w:rPr>
          <w:sz w:val="22"/>
        </w:rPr>
        <w:t>En ligne 2, écris une formule SI : si l'écart n'est pas égal à 0, elle recopie la référence de la ligne ; sinon, elle laisse la case vide.</w:t>
      </w:r>
    </w:p>
    <w:p>
      <w:pPr>
        <w:keepNext/>
        <w:spacing w:after="80"/>
        <w:ind w:left="454" w:hanging="454"/>
      </w:pPr>
      <w:r>
        <w:rPr>
          <w:b/>
          <w:color w:val="111111"/>
          <w:sz w:val="22"/>
        </w:rPr>
        <w:t xml:space="preserve">3.  </w:t>
      </w:r>
      <w:r>
        <w:rPr>
          <w:sz w:val="22"/>
        </w:rPr>
        <w:t>Recopie-la jusqu'à la dernière ligne.</w:t>
      </w: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Formule que tu as écrite en ligne 2</w:t>
            </w:r>
          </w:p>
        </w:tc>
        <w:tc>
          <w:tcPr>
            <w:tcW w:type="dxa" w:w="3742"/>
          </w:tcPr>
          <w:p/>
        </w:tc>
      </w:tr>
    </w:tbl>
    <w:p>
      <w:pPr>
        <w:keepNext/>
        <w:spacing w:after="0" w:line="60" w:lineRule="exact"/>
      </w:pPr>
      <w:r>
        <w:rPr>
          <w:sz w:val="10"/>
        </w:rPr>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tu dois voir : </w:t>
            </w:r>
            <w:r>
              <w:rPr>
                <w:sz w:val="20"/>
              </w:rPr>
              <w:t>une colonne presque vide : une référence apparaît seulement sur les lignes où l'écart n'est pas 0.</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Quelle partie de la formule SI t'a demandé le plus d'essais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6</w:t>
      </w:r>
    </w:p>
    <w:p>
      <w:pPr>
        <w:keepNext/>
        <w:spacing w:before="40" w:after="160"/>
      </w:pPr>
      <w:r>
        <w:rPr>
          <w:b/>
          <w:color w:val="111111"/>
          <w:sz w:val="30"/>
        </w:rPr>
        <w:t>Compter les constats (NB.SI)</w:t>
      </w:r>
    </w:p>
    <w:p>
      <w:pPr>
        <w:keepNext/>
        <w:spacing w:before="0" w:after="120"/>
      </w:pPr>
      <w:r>
        <w:rPr>
          <w:b w:val="0"/>
          <w:color w:val="1A1A1A"/>
          <w:sz w:val="22"/>
        </w:rPr>
        <w:t>Une même référence peut avoir plusieurs constats. Dans la feuille « Synthèse », tu vas compter, pour chaque référence, combien de fois elle apparaît dans ta colonne « Réf. en écart ».</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La fonction NB.SI :</w:t>
            </w:r>
          </w:p>
          <w:p>
            <w:pPr>
              <w:keepNext/>
              <w:spacing w:before="0" w:after="40"/>
              <w:ind w:left="397" w:hanging="227"/>
            </w:pPr>
            <w:r>
              <w:rPr>
                <w:sz w:val="20"/>
              </w:rPr>
              <w:t>•  =NB.SI(plage ; ce qu'on compte) : elle compte les cases de la plage égales à ce qu'on cherche ;</w:t>
            </w:r>
          </w:p>
          <w:p>
            <w:pPr>
              <w:keepNext/>
              <w:spacing w:before="0" w:after="40"/>
              <w:ind w:left="397" w:hanging="227"/>
            </w:pPr>
            <w:r>
              <w:rPr>
                <w:sz w:val="20"/>
              </w:rPr>
              <w:t>•  la plage peut être dans une autre feuille : tape =NB.SI( puis clique sur l'onglet « Préparations » et sélectionne la colonne entière en cliquant sur sa lettre ;</w:t>
            </w:r>
          </w:p>
          <w:p>
            <w:pPr>
              <w:spacing w:before="0" w:after="0"/>
              <w:ind w:left="397" w:hanging="227"/>
            </w:pPr>
            <w:r>
              <w:rPr>
                <w:sz w:val="20"/>
              </w:rPr>
              <w:t>•  ce qu'on compte : l'adresse de la cellule qui porte la référence, dans la feuille Synthèse.</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Un exemple, sur d'autres données : </w:t>
            </w:r>
            <w:r>
              <w:rPr>
                <w:sz w:val="20"/>
              </w:rPr>
              <w:t>=NB.SI(B:B;"Lyon") compte combien de cases de la colonne B contiennent Lyon. Avec =NB.SI(B:B;E2), on compte ce qui est écrit en E2 : en recopiant vers le bas, chaque ligne compte sa propre ville.</w:t>
            </w:r>
          </w:p>
        </w:tc>
      </w:tr>
    </w:tbl>
    <w:p>
      <w:pPr>
        <w:spacing w:after="40"/>
      </w:pPr>
    </w:p>
    <w:p>
      <w:pPr>
        <w:keepNext/>
        <w:spacing w:after="80"/>
        <w:ind w:left="454" w:hanging="454"/>
      </w:pPr>
      <w:r>
        <w:rPr>
          <w:b/>
          <w:color w:val="111111"/>
          <w:sz w:val="22"/>
        </w:rPr>
        <w:t xml:space="preserve">1.  </w:t>
      </w:r>
      <w:r>
        <w:rPr>
          <w:sz w:val="22"/>
        </w:rPr>
        <w:t>Va dans la feuille « Synthèse ». En B2 (colonne « Nb constats »), écris la formule NB.SI.</w:t>
      </w:r>
    </w:p>
    <w:p>
      <w:pPr>
        <w:keepNext/>
        <w:spacing w:after="80"/>
        <w:ind w:left="454" w:hanging="454"/>
      </w:pPr>
      <w:r>
        <w:rPr>
          <w:b/>
          <w:color w:val="111111"/>
          <w:sz w:val="22"/>
        </w:rPr>
        <w:t xml:space="preserve">2.  </w:t>
      </w:r>
      <w:r>
        <w:rPr>
          <w:sz w:val="22"/>
        </w:rPr>
        <w:t>Recopie-la jusqu'à la dernière référence.</w:t>
      </w:r>
    </w:p>
    <w:p>
      <w:pPr>
        <w:keepNext/>
        <w:spacing w:after="80"/>
        <w:ind w:left="454" w:hanging="454"/>
      </w:pPr>
      <w:r>
        <w:rPr>
          <w:b/>
          <w:color w:val="111111"/>
          <w:sz w:val="22"/>
        </w:rPr>
        <w:t xml:space="preserve">3.  </w:t>
      </w:r>
      <w:r>
        <w:rPr>
          <w:sz w:val="22"/>
        </w:rPr>
        <w:t>Recopie tes résultats dans le tableau ci-dessous.</w:t>
      </w:r>
    </w:p>
    <w:tbl>
      <w:tblPr>
        <w:tblStyle w:val="TableGrid"/>
        <w:tblW w:type="auto" w:w="0"/>
        <w:tblLayout w:type="fixed"/>
        <w:tblLook w:firstColumn="1" w:firstRow="1" w:lastColumn="0" w:lastRow="0" w:noHBand="0" w:noVBand="1" w:val="04A0"/>
      </w:tblPr>
      <w:tblGrid>
        <w:gridCol w:w="2835"/>
        <w:gridCol w:w="1984"/>
        <w:gridCol w:w="2835"/>
        <w:gridCol w:w="1984"/>
      </w:tblGrid>
      <w:tr>
        <w:tc>
          <w:tcPr>
            <w:tcW w:type="dxa" w:w="2835"/>
            <w:shd w:fill="E8E8E8"/>
          </w:tcPr>
          <w:p>
            <w:pPr>
              <w:keepNext/>
              <w:spacing w:after="0"/>
            </w:pPr>
            <w:r>
              <w:rPr>
                <w:b/>
                <w:color w:val="111111"/>
                <w:sz w:val="20"/>
              </w:rPr>
              <w:t>Référence</w:t>
            </w:r>
          </w:p>
        </w:tc>
        <w:tc>
          <w:tcPr>
            <w:tcW w:type="dxa" w:w="1984"/>
            <w:shd w:fill="E8E8E8"/>
          </w:tcPr>
          <w:p>
            <w:pPr>
              <w:keepNext/>
              <w:spacing w:after="0"/>
            </w:pPr>
            <w:r>
              <w:rPr>
                <w:b/>
                <w:color w:val="111111"/>
                <w:sz w:val="20"/>
              </w:rPr>
              <w:t>Nb constats</w:t>
            </w:r>
          </w:p>
        </w:tc>
        <w:tc>
          <w:tcPr>
            <w:tcW w:type="dxa" w:w="2835"/>
            <w:shd w:fill="E8E8E8"/>
          </w:tcPr>
          <w:p>
            <w:pPr>
              <w:keepNext/>
              <w:spacing w:after="0"/>
            </w:pPr>
            <w:r>
              <w:rPr>
                <w:b/>
                <w:color w:val="111111"/>
                <w:sz w:val="20"/>
              </w:rPr>
              <w:t>Référence</w:t>
            </w:r>
          </w:p>
        </w:tc>
        <w:tc>
          <w:tcPr>
            <w:tcW w:type="dxa" w:w="1984"/>
            <w:shd w:fill="E8E8E8"/>
          </w:tcPr>
          <w:p>
            <w:pPr>
              <w:keepNext/>
              <w:spacing w:after="0"/>
            </w:pPr>
            <w:r>
              <w:rPr>
                <w:b/>
                <w:color w:val="111111"/>
                <w:sz w:val="20"/>
              </w:rPr>
              <w:t>Nb constats</w:t>
            </w:r>
          </w:p>
        </w:tc>
      </w:tr>
      <w:tr>
        <w:trPr>
          <w:trHeight w:val="425"/>
        </w:trPr>
        <w:tc>
          <w:tcPr>
            <w:tcW w:type="dxa" w:w="2835"/>
          </w:tcPr>
          <w:p/>
        </w:tc>
        <w:tc>
          <w:tcPr>
            <w:tcW w:type="dxa" w:w="1984"/>
          </w:tcPr>
          <w:p/>
        </w:tc>
        <w:tc>
          <w:tcPr>
            <w:tcW w:type="dxa" w:w="2835"/>
          </w:tcPr>
          <w:p/>
        </w:tc>
        <w:tc>
          <w:tcPr>
            <w:tcW w:type="dxa" w:w="1984"/>
          </w:tcPr>
          <w:p/>
        </w:tc>
      </w:tr>
      <w:tr>
        <w:trPr>
          <w:trHeight w:val="425"/>
        </w:trPr>
        <w:tc>
          <w:tcPr>
            <w:tcW w:type="dxa" w:w="2835"/>
          </w:tcPr>
          <w:p/>
        </w:tc>
        <w:tc>
          <w:tcPr>
            <w:tcW w:type="dxa" w:w="1984"/>
          </w:tcPr>
          <w:p/>
        </w:tc>
        <w:tc>
          <w:tcPr>
            <w:tcW w:type="dxa" w:w="2835"/>
          </w:tcPr>
          <w:p/>
        </w:tc>
        <w:tc>
          <w:tcPr>
            <w:tcW w:type="dxa" w:w="1984"/>
          </w:tcPr>
          <w:p/>
        </w:tc>
      </w:tr>
      <w:tr>
        <w:trPr>
          <w:trHeight w:val="425"/>
        </w:trPr>
        <w:tc>
          <w:tcPr>
            <w:tcW w:type="dxa" w:w="2835"/>
          </w:tcPr>
          <w:p/>
        </w:tc>
        <w:tc>
          <w:tcPr>
            <w:tcW w:type="dxa" w:w="1984"/>
          </w:tcPr>
          <w:p/>
        </w:tc>
        <w:tc>
          <w:tcPr>
            <w:tcW w:type="dxa" w:w="2835"/>
          </w:tcPr>
          <w:p/>
        </w:tc>
        <w:tc>
          <w:tcPr>
            <w:tcW w:type="dxa" w:w="1984"/>
          </w:tcPr>
          <w:p/>
        </w:tc>
      </w:tr>
      <w:tr>
        <w:trPr>
          <w:trHeight w:val="425"/>
        </w:trPr>
        <w:tc>
          <w:tcPr>
            <w:tcW w:type="dxa" w:w="2835"/>
          </w:tcPr>
          <w:p/>
        </w:tc>
        <w:tc>
          <w:tcPr>
            <w:tcW w:type="dxa" w:w="1984"/>
          </w:tcPr>
          <w:p/>
        </w:tc>
        <w:tc>
          <w:tcPr>
            <w:tcW w:type="dxa" w:w="2835"/>
          </w:tcPr>
          <w:p/>
        </w:tc>
        <w:tc>
          <w:tcPr>
            <w:tcW w:type="dxa" w:w="1984"/>
          </w:tcPr>
          <w:p/>
        </w:tc>
      </w:tr>
      <w:tr>
        <w:trPr>
          <w:trHeight w:val="425"/>
        </w:trPr>
        <w:tc>
          <w:tcPr>
            <w:tcW w:type="dxa" w:w="2835"/>
          </w:tcPr>
          <w:p/>
        </w:tc>
        <w:tc>
          <w:tcPr>
            <w:tcW w:type="dxa" w:w="1984"/>
          </w:tcPr>
          <w:p/>
        </w:tc>
        <w:tc>
          <w:tcPr>
            <w:tcW w:type="dxa" w:w="2835"/>
          </w:tcPr>
          <w:p/>
        </w:tc>
        <w:tc>
          <w:tcPr>
            <w:tcW w:type="dxa" w:w="1984"/>
          </w:tcPr>
          <w:p/>
        </w:tc>
      </w:tr>
      <w:tr>
        <w:trPr>
          <w:trHeight w:val="425"/>
        </w:trPr>
        <w:tc>
          <w:tcPr>
            <w:tcW w:type="dxa" w:w="2835"/>
          </w:tcPr>
          <w:p/>
        </w:tc>
        <w:tc>
          <w:tcPr>
            <w:tcW w:type="dxa" w:w="1984"/>
          </w:tcPr>
          <w:p/>
        </w:tc>
        <w:tc>
          <w:tcPr>
            <w:tcW w:type="dxa" w:w="2835"/>
          </w:tcPr>
          <w:p/>
        </w:tc>
        <w:tc>
          <w:tcPr>
            <w:tcW w:type="dxa" w:w="1984"/>
          </w:tcPr>
          <w:p/>
        </w:tc>
      </w:tr>
    </w:tbl>
    <w:p>
      <w:pPr>
        <w:keepNext/>
        <w:spacing w:after="40"/>
      </w:pPr>
    </w:p>
    <w:tbl>
      <w:tblPr>
        <w:tblStyle w:val="TableGrid"/>
        <w:tblW w:type="auto" w:w="0"/>
        <w:tblLayout w:type="fixed"/>
        <w:tblLook w:firstColumn="1" w:firstRow="1" w:lastColumn="0" w:lastRow="0" w:noHBand="0" w:noVBand="1" w:val="04A0"/>
      </w:tblPr>
      <w:tblGrid>
        <w:gridCol w:w="5896"/>
        <w:gridCol w:w="3742"/>
      </w:tblGrid>
      <w:tr>
        <w:tc>
          <w:tcPr>
            <w:tcW w:type="dxa" w:w="5896"/>
            <w:shd w:fill="E8E8E8"/>
          </w:tcPr>
          <w:p>
            <w:pPr>
              <w:keepNext/>
              <w:spacing w:after="0"/>
            </w:pPr>
            <w:r>
              <w:rPr>
                <w:b/>
                <w:color w:val="111111"/>
                <w:sz w:val="20"/>
              </w:rPr>
              <w:t>Question</w:t>
            </w:r>
          </w:p>
        </w:tc>
        <w:tc>
          <w:tcPr>
            <w:tcW w:type="dxa" w:w="3742"/>
            <w:shd w:fill="E8E8E8"/>
          </w:tcPr>
          <w:p>
            <w:pPr>
              <w:keepNext/>
              <w:spacing w:after="0"/>
            </w:pPr>
            <w:r>
              <w:rPr>
                <w:b/>
                <w:color w:val="111111"/>
                <w:sz w:val="20"/>
              </w:rPr>
              <w:t>Ta réponse</w:t>
            </w:r>
          </w:p>
        </w:tc>
      </w:tr>
      <w:tr>
        <w:trPr>
          <w:trHeight w:val="510"/>
          <w:cantSplit/>
        </w:trPr>
        <w:tc>
          <w:tcPr>
            <w:tcW w:type="dxa" w:w="5896"/>
          </w:tcPr>
          <w:p>
            <w:pPr>
              <w:spacing w:after="0"/>
            </w:pPr>
            <w:r>
              <w:rPr>
                <w:sz w:val="20"/>
              </w:rPr>
              <w:t>Formule que tu as écrite en B2</w:t>
            </w:r>
          </w:p>
        </w:tc>
        <w:tc>
          <w:tcPr>
            <w:tcW w:type="dxa" w:w="3742"/>
          </w:tcPr>
          <w:p/>
        </w:tc>
      </w:tr>
    </w:tbl>
    <w:p>
      <w:pPr>
        <w:spacing w:after="0" w:line="60" w:lineRule="exact"/>
      </w:pPr>
      <w:r>
        <w:rPr>
          <w:sz w:val="10"/>
        </w:rPr>
      </w: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Une référence a plusieurs constats, une autre un seul. Laquelle te paraît la plus urgente à recompter ? Explique.</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7</w:t>
      </w:r>
    </w:p>
    <w:p>
      <w:pPr>
        <w:keepNext/>
        <w:spacing w:before="40" w:after="160"/>
      </w:pPr>
      <w:r>
        <w:rPr>
          <w:b/>
          <w:color w:val="111111"/>
          <w:sz w:val="30"/>
        </w:rPr>
        <w:t>Déposer ton fichier</w:t>
      </w:r>
    </w:p>
    <w:p>
      <w:pPr>
        <w:keepNext/>
        <w:spacing w:after="80"/>
        <w:ind w:left="454" w:hanging="454"/>
      </w:pPr>
      <w:r>
        <w:rPr>
          <w:b/>
          <w:color w:val="111111"/>
          <w:sz w:val="22"/>
        </w:rPr>
        <w:t xml:space="preserve">1.  </w:t>
      </w:r>
      <w:r>
        <w:rPr>
          <w:sz w:val="22"/>
        </w:rPr>
        <w:t>Enregistre ton fichier et ferme-le dans le tableur.</w:t>
      </w:r>
    </w:p>
    <w:p>
      <w:pPr>
        <w:keepNext/>
        <w:spacing w:after="80"/>
        <w:ind w:left="454" w:hanging="454"/>
      </w:pPr>
      <w:r>
        <w:rPr>
          <w:b/>
          <w:color w:val="111111"/>
          <w:sz w:val="22"/>
        </w:rPr>
        <w:t xml:space="preserve">2.  </w:t>
      </w:r>
      <w:r>
        <w:rPr>
          <w:sz w:val="22"/>
        </w:rPr>
        <w:t>Dans Prepalog, clique sur « Fichiers » dans le menu de gauche.</w:t>
      </w:r>
    </w:p>
    <w:p>
      <w:pPr>
        <w:keepNext/>
        <w:spacing w:after="80"/>
        <w:ind w:left="454" w:hanging="454"/>
      </w:pPr>
      <w:r>
        <w:rPr>
          <w:b/>
          <w:color w:val="111111"/>
          <w:sz w:val="22"/>
        </w:rPr>
        <w:t xml:space="preserve">3.  </w:t>
      </w:r>
      <w:r>
        <w:rPr>
          <w:sz w:val="22"/>
        </w:rPr>
        <w:t>Sous « Déposer mon fichier », clique sur « parcourir » (ou glisse ton fichier dans le cadre).</w:t>
      </w:r>
    </w:p>
    <w:p>
      <w:pPr>
        <w:keepNext/>
        <w:spacing w:after="80"/>
        <w:ind w:left="454" w:hanging="454"/>
      </w:pPr>
      <w:r>
        <w:rPr>
          <w:b/>
          <w:color w:val="111111"/>
          <w:sz w:val="22"/>
        </w:rPr>
        <w:t xml:space="preserve">4.  </w:t>
      </w:r>
      <w:r>
        <w:rPr>
          <w:sz w:val="22"/>
        </w:rPr>
        <w:t>Lis le tableau du résultat, ligne par ligne.</w:t>
      </w: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Ce que tu dois voir :</w:t>
            </w:r>
          </w:p>
          <w:p>
            <w:pPr>
              <w:keepNext/>
              <w:spacing w:before="0" w:after="40"/>
              <w:ind w:left="397" w:hanging="227"/>
            </w:pPr>
            <w:r>
              <w:rPr>
                <w:sz w:val="20"/>
              </w:rPr>
              <w:t>•  « Dernier fichier déposé : » et le nom de ton fichier ;</w:t>
            </w:r>
          </w:p>
          <w:p>
            <w:pPr>
              <w:keepNext/>
              <w:spacing w:before="0" w:after="40"/>
              <w:ind w:left="397" w:hanging="227"/>
            </w:pPr>
            <w:r>
              <w:rPr>
                <w:sz w:val="20"/>
              </w:rPr>
              <w:t>•  une ligne sur ton export : « ✓ Export : vos critères donnent bien les lignes demandées. », ou « ✗ Export à refaire (Extractions) » suivi du critère à changer ;</w:t>
            </w:r>
          </w:p>
          <w:p>
            <w:pPr>
              <w:keepNext/>
              <w:spacing w:before="0" w:after="40"/>
              <w:ind w:left="397" w:hanging="227"/>
            </w:pPr>
            <w:r>
              <w:rPr>
                <w:sz w:val="20"/>
              </w:rPr>
              <w:t>•  une phrase « … résultats justes sur … » ;</w:t>
            </w:r>
          </w:p>
          <w:p>
            <w:pPr>
              <w:spacing w:before="0" w:after="0"/>
              <w:ind w:left="397" w:hanging="227"/>
            </w:pPr>
            <w:r>
              <w:rPr>
                <w:sz w:val="20"/>
              </w:rPr>
              <w:t>•  un tableau : une ligne par calcul, ✓ s'il est juste, ✗ sinon, et la colonne « Ce qui cloche ».</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Si l'export est ✗ : </w:t>
            </w:r>
            <w:r>
              <w:rPr>
                <w:sz w:val="20"/>
              </w:rPr>
              <w:t>le site te dit quel critère changer. Retourne dans « Extractions », règle-le, exporte de nouveau, recopie tes formules dans le nouveau fichier et redépose. Une erreur d'export ne te coûte que ce point-là : tes calculs sont contrôlés sur le fichier que tu as réellement exporté.</w:t>
            </w: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Si un calcul est ✗ : </w:t>
            </w:r>
            <w:r>
              <w:rPr>
                <w:sz w:val="20"/>
              </w:rPr>
              <w:t>lis « Ce qui cloche » (par exemple « la cellule contient un nombre tapé, pas une formule »), corrige ton fichier, enregistre-le et dépose-le de nouveau. Tu peux le faire autant de fois que tu veux : le meilleur dépôt est retenu.</w:t>
            </w:r>
          </w:p>
        </w:tc>
      </w:tr>
    </w:tbl>
    <w:p>
      <w:pPr>
        <w:keepNext/>
        <w:spacing w:after="40"/>
      </w:pPr>
    </w:p>
    <w:tbl>
      <w:tblPr>
        <w:tblStyle w:val="TableGrid"/>
        <w:tblW w:type="auto" w:w="0"/>
        <w:tblLayout w:type="fixed"/>
        <w:tblLook w:firstColumn="1" w:firstRow="1" w:lastColumn="0" w:lastRow="0" w:noHBand="0" w:noVBand="1" w:val="04A0"/>
      </w:tblPr>
      <w:tblGrid>
        <w:gridCol w:w="1361"/>
        <w:gridCol w:w="2268"/>
        <w:gridCol w:w="6009"/>
      </w:tblGrid>
      <w:tr>
        <w:tc>
          <w:tcPr>
            <w:tcW w:type="dxa" w:w="1361"/>
            <w:shd w:fill="E8E8E8"/>
          </w:tcPr>
          <w:p>
            <w:pPr>
              <w:keepNext/>
              <w:spacing w:after="0"/>
            </w:pPr>
            <w:r>
              <w:rPr>
                <w:b/>
                <w:color w:val="111111"/>
                <w:sz w:val="20"/>
              </w:rPr>
              <w:t>Dépôt</w:t>
            </w:r>
          </w:p>
        </w:tc>
        <w:tc>
          <w:tcPr>
            <w:tcW w:type="dxa" w:w="2268"/>
            <w:shd w:fill="E8E8E8"/>
          </w:tcPr>
          <w:p>
            <w:pPr>
              <w:keepNext/>
              <w:spacing w:after="0"/>
            </w:pPr>
            <w:r>
              <w:rPr>
                <w:b/>
                <w:color w:val="111111"/>
                <w:sz w:val="20"/>
              </w:rPr>
              <w:t>Résultats justes</w:t>
            </w:r>
          </w:p>
        </w:tc>
        <w:tc>
          <w:tcPr>
            <w:tcW w:type="dxa" w:w="6009"/>
            <w:shd w:fill="E8E8E8"/>
          </w:tcPr>
          <w:p>
            <w:pPr>
              <w:keepNext/>
              <w:spacing w:after="0"/>
            </w:pPr>
            <w:r>
              <w:rPr>
                <w:b/>
                <w:color w:val="111111"/>
                <w:sz w:val="20"/>
              </w:rPr>
              <w:t>Ce qui clochait (en quelques mots)</w:t>
            </w:r>
          </w:p>
        </w:tc>
      </w:tr>
      <w:tr>
        <w:trPr>
          <w:trHeight w:val="567"/>
        </w:trPr>
        <w:tc>
          <w:tcPr>
            <w:tcW w:type="dxa" w:w="1361"/>
          </w:tcPr>
          <w:p>
            <w:pPr>
              <w:spacing w:after="0"/>
            </w:pPr>
            <w:r>
              <w:rPr>
                <w:sz w:val="20"/>
              </w:rPr>
              <w:t>1er</w:t>
            </w:r>
          </w:p>
        </w:tc>
        <w:tc>
          <w:tcPr>
            <w:tcW w:type="dxa" w:w="2268"/>
          </w:tcPr>
          <w:p/>
        </w:tc>
        <w:tc>
          <w:tcPr>
            <w:tcW w:type="dxa" w:w="6009"/>
          </w:tcPr>
          <w:p/>
        </w:tc>
      </w:tr>
      <w:tr>
        <w:trPr>
          <w:trHeight w:val="567"/>
        </w:trPr>
        <w:tc>
          <w:tcPr>
            <w:tcW w:type="dxa" w:w="1361"/>
          </w:tcPr>
          <w:p>
            <w:pPr>
              <w:spacing w:after="0"/>
            </w:pPr>
            <w:r>
              <w:rPr>
                <w:sz w:val="20"/>
              </w:rPr>
              <w:t>2e</w:t>
            </w:r>
          </w:p>
        </w:tc>
        <w:tc>
          <w:tcPr>
            <w:tcW w:type="dxa" w:w="2268"/>
          </w:tcPr>
          <w:p/>
        </w:tc>
        <w:tc>
          <w:tcPr>
            <w:tcW w:type="dxa" w:w="6009"/>
          </w:tcPr>
          <w:p/>
        </w:tc>
      </w:tr>
      <w:tr>
        <w:trPr>
          <w:trHeight w:val="567"/>
        </w:trPr>
        <w:tc>
          <w:tcPr>
            <w:tcW w:type="dxa" w:w="1361"/>
          </w:tcPr>
          <w:p>
            <w:pPr>
              <w:spacing w:after="0"/>
            </w:pPr>
            <w:r>
              <w:rPr>
                <w:sz w:val="20"/>
              </w:rPr>
              <w:t>3e</w:t>
            </w:r>
          </w:p>
        </w:tc>
        <w:tc>
          <w:tcPr>
            <w:tcW w:type="dxa" w:w="2268"/>
          </w:tcPr>
          <w:p/>
        </w:tc>
        <w:tc>
          <w:tcPr>
            <w:tcW w:type="dxa" w:w="6009"/>
          </w:tcPr>
          <w:p/>
        </w:tc>
      </w:tr>
    </w:tbl>
    <w:p>
      <w:pPr>
        <w:keepNext/>
        <w:spacing w:after="40"/>
      </w:pP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Tu peux passer à l'étape 8 quand : </w:t>
            </w:r>
            <w:r>
              <w:rPr>
                <w:sz w:val="20"/>
              </w:rPr>
              <w:t>le site affiche « ✓ Export » et « Tout est juste. »</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Si ton premier dépôt n'était pas tout juste, qu'as-tu corrigé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p>
      <w:pPr>
        <w:keepNext/>
        <w:pageBreakBefore/>
        <w:spacing w:before="0" w:after="0"/>
      </w:pPr>
      <w:r>
        <w:rPr>
          <w:rFonts w:ascii="Consolas" w:hAnsi="Consolas"/>
          <w:b/>
          <w:color w:val="595959"/>
          <w:sz w:val="19"/>
        </w:rPr>
        <w:t>ÉTAPE 8</w:t>
      </w:r>
    </w:p>
    <w:p>
      <w:pPr>
        <w:keepNext/>
        <w:spacing w:before="40" w:after="160"/>
      </w:pPr>
      <w:r>
        <w:rPr>
          <w:b/>
          <w:color w:val="111111"/>
          <w:sz w:val="30"/>
        </w:rPr>
        <w:t>Choisir et écrire à Nadia</w:t>
      </w:r>
    </w:p>
    <w:p>
      <w:pPr>
        <w:spacing w:before="0" w:after="120"/>
      </w:pPr>
      <w:r>
        <w:rPr>
          <w:b w:val="0"/>
          <w:color w:val="1A1A1A"/>
          <w:sz w:val="22"/>
        </w:rPr>
        <w:t>Ta synthèse montre quelles références ont des constats d'écart. Ce sont elles que Nadia fera recompter.</w:t>
      </w:r>
    </w:p>
    <w:p>
      <w:pPr>
        <w:keepNext/>
        <w:spacing w:before="80" w:after="80"/>
      </w:pPr>
      <w:r>
        <w:rPr>
          <w:b/>
          <w:color w:val="1A1A1A"/>
          <w:sz w:val="21"/>
        </w:rPr>
        <w:t>Ma liste de références à recompter (garde-la pour ENT-2.3) :</w:t>
      </w:r>
    </w:p>
    <w:tbl>
      <w:tblPr>
        <w:tblStyle w:val="TableGrid"/>
        <w:tblW w:type="auto" w:w="0"/>
        <w:tblLayout w:type="fixed"/>
        <w:tblLook w:firstColumn="1" w:firstRow="1" w:lastColumn="0" w:lastRow="0" w:noHBand="0" w:noVBand="1" w:val="04A0"/>
      </w:tblPr>
      <w:tblGrid>
        <w:gridCol w:w="4876"/>
        <w:gridCol w:w="4762"/>
      </w:tblGrid>
      <w:tr>
        <w:tc>
          <w:tcPr>
            <w:tcW w:type="dxa" w:w="4876"/>
            <w:shd w:fill="E8E8E8"/>
          </w:tcPr>
          <w:p>
            <w:pPr>
              <w:keepNext/>
              <w:spacing w:after="0"/>
            </w:pPr>
            <w:r>
              <w:rPr>
                <w:b/>
                <w:color w:val="111111"/>
                <w:sz w:val="20"/>
              </w:rPr>
              <w:t>Référence</w:t>
            </w:r>
          </w:p>
        </w:tc>
        <w:tc>
          <w:tcPr>
            <w:tcW w:type="dxa" w:w="4762"/>
            <w:shd w:fill="E8E8E8"/>
          </w:tcPr>
          <w:p>
            <w:pPr>
              <w:keepNext/>
              <w:spacing w:after="0"/>
            </w:pPr>
            <w:r>
              <w:rPr>
                <w:b/>
                <w:color w:val="111111"/>
                <w:sz w:val="20"/>
              </w:rPr>
              <w:t>Nombre de constats</w:t>
            </w:r>
          </w:p>
        </w:tc>
      </w:tr>
      <w:tr>
        <w:trPr>
          <w:trHeight w:val="482"/>
        </w:trPr>
        <w:tc>
          <w:tcPr>
            <w:tcW w:type="dxa" w:w="4876"/>
          </w:tcPr>
          <w:p/>
        </w:tc>
        <w:tc>
          <w:tcPr>
            <w:tcW w:type="dxa" w:w="4762"/>
          </w:tcPr>
          <w:p/>
        </w:tc>
      </w:tr>
      <w:tr>
        <w:trPr>
          <w:trHeight w:val="482"/>
        </w:trPr>
        <w:tc>
          <w:tcPr>
            <w:tcW w:type="dxa" w:w="4876"/>
          </w:tcPr>
          <w:p/>
        </w:tc>
        <w:tc>
          <w:tcPr>
            <w:tcW w:type="dxa" w:w="4762"/>
          </w:tcPr>
          <w:p/>
        </w:tc>
      </w:tr>
      <w:tr>
        <w:trPr>
          <w:trHeight w:val="482"/>
        </w:trPr>
        <w:tc>
          <w:tcPr>
            <w:tcW w:type="dxa" w:w="4876"/>
          </w:tcPr>
          <w:p/>
        </w:tc>
        <w:tc>
          <w:tcPr>
            <w:tcW w:type="dxa" w:w="4762"/>
          </w:tcPr>
          <w:p/>
        </w:tc>
      </w:tr>
      <w:tr>
        <w:trPr>
          <w:trHeight w:val="482"/>
        </w:trPr>
        <w:tc>
          <w:tcPr>
            <w:tcW w:type="dxa" w:w="4876"/>
          </w:tcPr>
          <w:p/>
        </w:tc>
        <w:tc>
          <w:tcPr>
            <w:tcW w:type="dxa" w:w="4762"/>
          </w:tcPr>
          <w:p/>
        </w:tc>
      </w:tr>
      <w:tr>
        <w:trPr>
          <w:trHeight w:val="482"/>
        </w:trPr>
        <w:tc>
          <w:tcPr>
            <w:tcW w:type="dxa" w:w="4876"/>
          </w:tcPr>
          <w:p/>
        </w:tc>
        <w:tc>
          <w:tcPr>
            <w:tcW w:type="dxa" w:w="4762"/>
          </w:tcPr>
          <w:p/>
        </w:tc>
      </w:tr>
      <w:tr>
        <w:trPr>
          <w:trHeight w:val="482"/>
        </w:trPr>
        <w:tc>
          <w:tcPr>
            <w:tcW w:type="dxa" w:w="4876"/>
          </w:tcPr>
          <w:p/>
        </w:tc>
        <w:tc>
          <w:tcPr>
            <w:tcW w:type="dxa" w:w="4762"/>
          </w:tcPr>
          <w:p/>
        </w:tc>
      </w:tr>
    </w:tbl>
    <w:p>
      <w:pPr>
        <w:keepNext/>
        <w:spacing w:after="40"/>
      </w:pPr>
    </w:p>
    <w:tbl>
      <w:tblPr>
        <w:tblStyle w:val="TableGrid"/>
        <w:tblW w:type="auto" w:w="0"/>
        <w:jc w:val="left"/>
        <w:tblLook w:firstColumn="1" w:firstRow="1" w:lastColumn="0" w:lastRow="0" w:noHBand="0" w:noVBand="1" w:val="04A0"/>
      </w:tblPr>
      <w:tblGrid>
        <w:gridCol w:w="10086"/>
      </w:tblGrid>
      <w:tr>
        <w:trPr>
          <w:cantSplit/>
        </w:trPr>
        <w:tc>
          <w:tcPr>
            <w:tcW w:type="dxa" w:w="10086"/>
            <w:shd w:fill="F2F2F2"/>
          </w:tcPr>
          <w:p>
            <w:pPr>
              <w:keepNext/>
              <w:spacing w:after="40"/>
            </w:pPr>
            <w:r>
              <w:rPr>
                <w:b/>
                <w:color w:val="111111"/>
                <w:sz w:val="20"/>
              </w:rPr>
              <w:t>À lire AVANT d'écrire : le suivi lit ta ligne.</w:t>
            </w:r>
          </w:p>
          <w:p>
            <w:pPr>
              <w:keepNext/>
              <w:spacing w:before="0" w:after="40"/>
              <w:ind w:left="397" w:hanging="227"/>
            </w:pPr>
            <w:r>
              <w:rPr>
                <w:sz w:val="20"/>
              </w:rPr>
              <w:t>•  la ligne commence par « À recompter : » (elle est déjà écrite quand tu cliques sur « Répondre ») ;</w:t>
            </w:r>
          </w:p>
          <w:p>
            <w:pPr>
              <w:keepNext/>
              <w:spacing w:before="0" w:after="40"/>
              <w:ind w:left="397" w:hanging="227"/>
            </w:pPr>
            <w:r>
              <w:rPr>
                <w:sz w:val="20"/>
              </w:rPr>
              <w:t>•  recopie chaque référence en entier, séparées par des virgules ;</w:t>
            </w:r>
          </w:p>
          <w:p>
            <w:pPr>
              <w:spacing w:before="0" w:after="0"/>
              <w:ind w:left="397" w:hanging="227"/>
            </w:pPr>
            <w:r>
              <w:rPr>
                <w:sz w:val="20"/>
              </w:rPr>
              <w:t>•  seulement les références que tes chiffres désignent, pas une de plus.</w:t>
            </w:r>
          </w:p>
        </w:tc>
      </w:tr>
    </w:tbl>
    <w:p>
      <w:pPr>
        <w:spacing w:after="40"/>
      </w:pPr>
    </w:p>
    <w:p>
      <w:pPr>
        <w:keepNext/>
        <w:spacing w:after="80"/>
        <w:ind w:left="454" w:hanging="454"/>
      </w:pPr>
      <w:r>
        <w:rPr>
          <w:b/>
          <w:color w:val="111111"/>
          <w:sz w:val="22"/>
        </w:rPr>
        <w:t xml:space="preserve">1.  </w:t>
      </w:r>
      <w:r>
        <w:rPr>
          <w:sz w:val="22"/>
        </w:rPr>
        <w:t>Dans « Messagerie », ouvre le message de Nadia et clique sur « Répondre ».</w:t>
      </w:r>
    </w:p>
    <w:p>
      <w:pPr>
        <w:keepNext/>
        <w:spacing w:after="80"/>
        <w:ind w:left="454" w:hanging="454"/>
      </w:pPr>
      <w:r>
        <w:rPr>
          <w:b/>
          <w:color w:val="111111"/>
          <w:sz w:val="22"/>
        </w:rPr>
        <w:t xml:space="preserve">2.  </w:t>
      </w:r>
      <w:r>
        <w:rPr>
          <w:sz w:val="22"/>
        </w:rPr>
        <w:t>Complète la ligne « À recompter : » avec ta liste, puis clique sur « Envoyer ».</w:t>
      </w:r>
    </w:p>
    <w:tbl>
      <w:tblPr>
        <w:tblStyle w:val="TableGrid"/>
        <w:tblW w:type="auto" w:w="0"/>
        <w:jc w:val="left"/>
        <w:tblLook w:firstColumn="1" w:firstRow="1" w:lastColumn="0" w:lastRow="0" w:noHBand="0" w:noVBand="1" w:val="04A0"/>
      </w:tblPr>
      <w:tblGrid>
        <w:gridCol w:w="10086"/>
      </w:tblGrid>
      <w:tr>
        <w:tc>
          <w:tcPr>
            <w:tcW w:type="dxa" w:w="10086"/>
            <w:shd w:fill="F2F2F2"/>
          </w:tcPr>
          <w:p>
            <w:pPr>
              <w:spacing w:after="0"/>
            </w:pPr>
            <w:r>
              <w:rPr>
                <w:b/>
                <w:color w:val="111111"/>
                <w:sz w:val="20"/>
              </w:rPr>
              <w:t xml:space="preserve">Ce que tu dois voir : </w:t>
            </w:r>
            <w:r>
              <w:rPr>
                <w:sz w:val="20"/>
              </w:rPr>
              <w:t>Nadia répond qu'elle a noté ta liste. Sa réponse ne dit pas si elle est juste : tu le verras en recomptant, à la séance suivante.</w:t>
            </w:r>
          </w:p>
        </w:tc>
      </w:tr>
    </w:tbl>
    <w:p>
      <w:pPr>
        <w:spacing w:after="40"/>
      </w:pPr>
    </w:p>
    <w:p>
      <w:pPr>
        <w:keepNext/>
        <w:spacing w:before="160" w:after="80"/>
      </w:pPr>
      <w:r>
        <w:rPr>
          <w:b/>
          <w:color w:val="111111"/>
          <w:sz w:val="23"/>
        </w:rPr>
        <w:t>Pour réfléchir</w:t>
      </w:r>
      <w:r>
        <w:rPr>
          <w:color w:val="595959"/>
          <w:sz w:val="19"/>
        </w:rPr>
        <w:t xml:space="preserve">   Il n'y a pas une seule bonne réponse : explique la tienne, avec tes mots.</w:t>
      </w:r>
    </w:p>
    <w:tbl>
      <w:tblPr>
        <w:tblStyle w:val="TableGrid"/>
        <w:tblW w:type="auto" w:w="0"/>
        <w:tblLook w:firstColumn="1" w:firstRow="1" w:lastColumn="0" w:lastRow="0" w:noHBand="0" w:noVBand="1" w:val="04A0"/>
      </w:tblPr>
      <w:tblGrid>
        <w:gridCol w:w="10086"/>
      </w:tblGrid>
      <w:tr>
        <w:trPr>
          <w:cantSplit/>
          <w:trHeight w:val="2438"/>
        </w:trPr>
        <w:tc>
          <w:tcPr>
            <w:tcW w:type="dxa" w:w="10086"/>
            <w:shd w:fill="FAFAFA"/>
          </w:tcPr>
          <w:p>
            <w:pPr>
              <w:spacing w:after="80"/>
            </w:pPr>
            <w:r>
              <w:rPr>
                <w:b/>
                <w:sz w:val="21"/>
              </w:rPr>
              <w:t>Nadia aurait pu faire recompter toute l'allée. Pourquoi ta liste est-elle un meilleur choix ?</w:t>
            </w:r>
          </w:p>
          <w:p>
            <w:pPr>
              <w:spacing w:before="0" w:after="80"/>
            </w:pPr>
            <w:r>
              <w:rPr>
                <w:sz w:val="22"/>
              </w:rPr>
            </w:r>
          </w:p>
          <w:p>
            <w:pPr>
              <w:spacing w:before="0" w:after="80"/>
            </w:pPr>
            <w:r>
              <w:rPr>
                <w:sz w:val="22"/>
              </w:rPr>
            </w:r>
          </w:p>
          <w:p>
            <w:pPr>
              <w:spacing w:before="0" w:after="80"/>
            </w:pPr>
            <w:r>
              <w:rPr>
                <w:sz w:val="22"/>
              </w:rPr>
            </w:r>
          </w:p>
          <w:p>
            <w:pPr>
              <w:spacing w:before="0" w:after="80"/>
            </w:pPr>
            <w:r>
              <w:rPr>
                <w:sz w:val="22"/>
              </w:rPr>
            </w:r>
          </w:p>
        </w:tc>
      </w:tr>
    </w:tbl>
    <w:p>
      <w:pPr>
        <w:spacing w:after="0" w:line="60" w:lineRule="exact"/>
      </w:pPr>
      <w:r>
        <w:rPr>
          <w:sz w:val="10"/>
        </w:rPr>
      </w:r>
    </w:p>
    <w:sectPr w:rsidR="00FC693F" w:rsidRPr="0006063C" w:rsidSect="00034616">
      <w:pgSz w:w="12240" w:h="15840"/>
      <w:pgMar w:top="680" w:right="1077" w:bottom="73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