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54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to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ENT-1.2 — Carnet de suivi : préparer une commande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567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567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567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tu peux le suivre seul, étape par étape. Chaque étape dit où cliquer et ce que tu dois voir à l'écran.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trois points : ta réponse à Léa Dubois (le stock écrit en chiffres), la commande CMD-048213 préparée et validée, et ta commande de réapprovisionnement à Puma. Tes réponses écrites ici servent à réfléchir.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inventé : </w:t>
            </w:r>
            <w:r>
              <w:rPr>
                <w:sz w:val="20"/>
              </w:rPr>
              <w:t>Spartoo et les marques de chaussures sont réels. Les produits, les stocks, les clients, les coordonnées des fournisseurs et les messages sont inventés pour l'exercice.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Ouvrir ton environnement de travail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Repérer les fournisseurs et les clients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Comprendre la console et la commande .help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Répondre à une question client sur le stock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Traiter la commande CMD-048213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Réapprovisionner un fournisseur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Ouvrir ton environnement de travail</w:t>
      </w:r>
    </w:p>
    <w:p>
      <w:pPr>
        <w:spacing w:before="0" w:after="120"/>
      </w:pPr>
      <w:r>
        <w:rPr>
          <w:b w:val="0"/>
          <w:color w:val="1A1A1A"/>
          <w:sz w:val="22"/>
        </w:rPr>
        <w:t>Tu connais déjà Spartoo grâce à la séance de réception. Aujourd'hui, tu ouvres l'environnement de travail de l'entreprise pour préparer des commandes.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un navigateur internet (Chrome, Edge…).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Va sur Prepalog et saisis ton matricule et ton code (ceux que ton enseignant t'a donnés, le même matricule que celui noté en première page).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Clique sur « Entrer 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4.  </w:t>
      </w:r>
      <w:r>
        <w:rPr>
          <w:sz w:val="22"/>
        </w:rPr>
        <w:t>Sur la page d'accueil, clique sur la pastille « Simulog 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5.  </w:t>
      </w:r>
      <w:r>
        <w:rPr>
          <w:sz w:val="22"/>
        </w:rPr>
        <w:t>Ouvre l'activité « Spartoo — préparation ». Vérifie que le bandeau en haut affiche « ENT-1.2 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Garde bien ton matricule : </w:t>
            </w:r>
            <w:r>
              <w:rPr>
                <w:sz w:val="20"/>
              </w:rPr>
              <w:t>c'est lui qui permet à ton enseignant de retrouver ton travail. Ta base est personnelle : ce que tu fais n'apparaît pas chez tes camarades, et inversement.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b/>
          <w:color w:val="1A1A1A"/>
          <w:sz w:val="21"/>
        </w:rPr>
        <w:t>Observe l'écran d'accueil avant d'aller plus loin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Ce que tu dois voir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à gauche, le menu de l'entreprise : Messagerie, Commandes, Stock, Fournisseurs, Clients, Console…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sur l'accueil, quatre chiffres : messages non lus, commandes à préparer, paires en stock, références en rupture.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messages non lus t'attendent en arrivant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paires y a-t-il en stock au total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références sont en rupture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Parmi ces trois chiffres, lequel un responsable de stock doit-il regarder en premier le matin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Repérer les fournisseurs et les clients</w:t>
      </w:r>
    </w:p>
    <w:p>
      <w:pPr>
        <w:keepNext/>
        <w:spacing w:before="0" w:after="120"/>
      </w:pPr>
      <w:r>
        <w:rPr>
          <w:b w:val="0"/>
          <w:color w:val="1A1A1A"/>
          <w:sz w:val="22"/>
        </w:rPr>
        <w:t>Dans le menu de gauche, ouvre l'écran Fournisseurs : ce sont les marques de chaussures qui livrent Spartoo.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fournisseurs sont référencés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Code (par exemple F001)</w:t>
            </w:r>
          </w:p>
        </w:tc>
        <w:tc>
          <w:tcPr>
            <w:tcW w:type="dxa" w:w="737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Trois marques fournisseurs</w:t>
            </w:r>
          </w:p>
        </w:tc>
      </w:tr>
      <w:tr>
        <w:trPr>
          <w:trHeight w:val="454"/>
        </w:trPr>
        <w:tc>
          <w:tcPr>
            <w:tcW w:type="dxa" w:w="2268"/>
          </w:tcPr>
          <w:p/>
        </w:tc>
        <w:tc>
          <w:tcPr>
            <w:tcW w:type="dxa" w:w="7370"/>
          </w:tcPr>
          <w:p/>
        </w:tc>
      </w:tr>
      <w:tr>
        <w:trPr>
          <w:trHeight w:val="454"/>
        </w:trPr>
        <w:tc>
          <w:tcPr>
            <w:tcW w:type="dxa" w:w="2268"/>
          </w:tcPr>
          <w:p/>
        </w:tc>
        <w:tc>
          <w:tcPr>
            <w:tcW w:type="dxa" w:w="7370"/>
          </w:tcPr>
          <w:p/>
        </w:tc>
      </w:tr>
      <w:tr>
        <w:trPr>
          <w:trHeight w:val="454"/>
        </w:trPr>
        <w:tc>
          <w:tcPr>
            <w:tcW w:type="dxa" w:w="2268"/>
          </w:tcPr>
          <w:p/>
        </w:tc>
        <w:tc>
          <w:tcPr>
            <w:tcW w:type="dxa" w:w="7370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Choisis un de ces fournisseurs : quel est son délai de livraison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est son minimum de commande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20" w:after="80"/>
      </w:pPr>
      <w:r>
        <w:rPr>
          <w:b w:val="0"/>
          <w:color w:val="1A1A1A"/>
          <w:sz w:val="22"/>
        </w:rPr>
        <w:t>Ouvre maintenant l'écran Clients.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Les clients de Spartoo sont-ils des entreprises ou des particuliers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402"/>
      </w:tblGrid>
      <w:tr>
        <w:tc>
          <w:tcPr>
            <w:tcW w:type="dxa" w:w="170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Code</w:t>
            </w:r>
          </w:p>
        </w:tc>
        <w:tc>
          <w:tcPr>
            <w:tcW w:type="dxa" w:w="453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Deux clients : nom</w:t>
            </w:r>
          </w:p>
        </w:tc>
        <w:tc>
          <w:tcPr>
            <w:tcW w:type="dxa" w:w="340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Ville</w:t>
            </w:r>
          </w:p>
        </w:tc>
      </w:tr>
      <w:tr>
        <w:trPr>
          <w:trHeight w:val="454"/>
        </w:trPr>
        <w:tc>
          <w:tcPr>
            <w:tcW w:type="dxa" w:w="1701"/>
          </w:tcPr>
          <w:p/>
        </w:tc>
        <w:tc>
          <w:tcPr>
            <w:tcW w:type="dxa" w:w="4535"/>
          </w:tcPr>
          <w:p/>
        </w:tc>
        <w:tc>
          <w:tcPr>
            <w:tcW w:type="dxa" w:w="3402"/>
          </w:tcPr>
          <w:p/>
        </w:tc>
      </w:tr>
      <w:tr>
        <w:trPr>
          <w:trHeight w:val="454"/>
        </w:trPr>
        <w:tc>
          <w:tcPr>
            <w:tcW w:type="dxa" w:w="1701"/>
          </w:tcPr>
          <w:p/>
        </w:tc>
        <w:tc>
          <w:tcPr>
            <w:tcW w:type="dxa" w:w="4535"/>
          </w:tcPr>
          <w:p/>
        </w:tc>
        <w:tc>
          <w:tcPr>
            <w:tcW w:type="dxa" w:w="3402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Entre un fournisseur et Spartoo, qu'est-ce qui circule ?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de l'argent seulement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des marchandises seulement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des marchandises dans un sens, de l'argent dans l'autre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Qu'as-tu observé dans l'écran Clients qui te permet de dire s'il s'agit d'entreprises ou de particuliers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Comprendre la console et la commande .help</w:t>
      </w:r>
    </w:p>
    <w:p>
      <w:pPr>
        <w:spacing w:before="0" w:after="120"/>
      </w:pPr>
      <w:r>
        <w:rPr>
          <w:b w:val="0"/>
          <w:color w:val="1A1A1A"/>
          <w:sz w:val="22"/>
        </w:rPr>
        <w:t>La console permet d'interroger et de modifier la base avec des commandes qui commencent toujours par un point. Tu peux écrire les références en majuscules ou en minuscules : la console comprend les deux.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Va dans Console.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Tape .help et appuie sur Entrée : la liste complète des commandes disponibles s'affiche.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Observe bien la colonne de gauche (le nom exact de chaque commande) et la colonne de droite (ce qu'elle fait).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Rassure-toi : </w:t>
            </w:r>
            <w:r>
              <w:rPr>
                <w:sz w:val="20"/>
              </w:rPr>
              <w:t>si tu tapes une commande qui n'existe pas, ou si tu oublies le point, la console t'explique l'erreur et te propose de taper .help. N'hésite pas à essayer, tu ne peux rien casser !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Par quel caractère commence toujours une commande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20" w:after="120"/>
      </w:pPr>
      <w:r>
        <w:rPr>
          <w:b/>
          <w:color w:val="1A1A1A"/>
          <w:sz w:val="21"/>
        </w:rPr>
        <w:t>Cite 3 commandes de la liste (par exemple .getstock) et explique en une phrase ce que fait chacune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Commande</w:t>
            </w:r>
          </w:p>
        </w:tc>
        <w:tc>
          <w:tcPr>
            <w:tcW w:type="dxa" w:w="703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qu'elle fait</w:t>
            </w:r>
          </w:p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7030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7030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7030"/>
          </w:tcPr>
          <w:p/>
        </w:tc>
      </w:tr>
    </w:tbl>
    <w:p>
      <w:pPr>
        <w:spacing w:after="40"/>
      </w:pPr>
    </w:p>
    <w:p>
      <w:pPr>
        <w:keepNext/>
        <w:spacing w:before="120" w:after="120"/>
      </w:pPr>
      <w:r>
        <w:rPr>
          <w:b/>
          <w:color w:val="1A1A1A"/>
          <w:sz w:val="21"/>
        </w:rPr>
        <w:t>Teste maintenant deux commandes sur la référence PM-SUE (le modèle Puma Suede Classic XXI)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Avec .getprice PM-SUE, quel est le prix de vente TTC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Avec .getprice PM-SUE, quel est le prix d'achat HT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Avec .getsupplier Puma, quel est le délai de livraison de ce fournisseur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Parmi les commandes que tu viens d'essayer, laquelle serait la plus utile à un responsable de stock au quotidien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Répondre à une question client sur le stock</w:t>
      </w:r>
    </w:p>
    <w:p>
      <w:pPr>
        <w:keepNext/>
        <w:spacing w:before="0" w:after="120"/>
      </w:pPr>
      <w:r>
        <w:rPr>
          <w:b w:val="0"/>
          <w:color w:val="1A1A1A"/>
          <w:sz w:val="22"/>
        </w:rPr>
        <w:t>Léa Dubois, une cliente, a envoyé un message dans la messagerie de Spartoo. Ouvre-le dans la rubrique Messagerie, puis mène l'enquête toi-même pour pouvoir lui répondre.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est l'objet du message de Léa Dubois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 demande-t-elle exactement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20" w:after="120"/>
      </w:pPr>
      <w:r>
        <w:rPr>
          <w:b/>
          <w:color w:val="1A1A1A"/>
          <w:sz w:val="21"/>
        </w:rPr>
        <w:t>Note ce que tu as trouvé sur l'article demandé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061"/>
        <w:gridCol w:w="2381"/>
        <w:gridCol w:w="1814"/>
      </w:tblGrid>
      <w:tr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Marque</w:t>
            </w:r>
          </w:p>
        </w:tc>
        <w:tc>
          <w:tcPr>
            <w:tcW w:type="dxa" w:w="306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Modèle</w:t>
            </w:r>
          </w:p>
        </w:tc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Couleur</w:t>
            </w:r>
          </w:p>
        </w:tc>
        <w:tc>
          <w:tcPr>
            <w:tcW w:type="dxa" w:w="181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Pointure</w:t>
            </w:r>
          </w:p>
        </w:tc>
      </w:tr>
      <w:tr>
        <w:trPr>
          <w:trHeight w:val="680"/>
        </w:trPr>
        <w:tc>
          <w:tcPr>
            <w:tcW w:type="dxa" w:w="2381"/>
          </w:tcPr>
          <w:p/>
        </w:tc>
        <w:tc>
          <w:tcPr>
            <w:tcW w:type="dxa" w:w="3061"/>
          </w:tcPr>
          <w:p/>
        </w:tc>
        <w:tc>
          <w:tcPr>
            <w:tcW w:type="dxa" w:w="2381"/>
          </w:tcPr>
          <w:p/>
        </w:tc>
        <w:tc>
          <w:tcPr>
            <w:tcW w:type="dxa" w:w="1814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 est la référence article complète correspondante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 commande de la console permet de connaître son stock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paires sont disponibles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240" w:after="80"/>
      </w:pPr>
      <w:r>
        <w:rPr>
          <w:b/>
          <w:color w:val="111111"/>
          <w:sz w:val="23"/>
        </w:rPr>
        <w:t>Tu dois maintenant répondre au message</w:t>
      </w:r>
    </w:p>
    <w:p>
      <w:pPr>
        <w:spacing w:before="0" w:after="120"/>
      </w:pPr>
      <w:r>
        <w:rPr>
          <w:b w:val="0"/>
          <w:color w:val="1A1A1A"/>
          <w:sz w:val="21"/>
        </w:rPr>
        <w:t>Avant de rédiger ta réponse, prends connaissance de ce qu'attend un message professionnel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8E8E8"/>
          </w:tcPr>
          <w:p>
            <w:r>
              <w:rPr>
                <w:b/>
                <w:color w:val="111111"/>
                <w:sz w:val="20"/>
              </w:rPr>
              <w:t>Attente</w:t>
            </w:r>
          </w:p>
        </w:tc>
        <w:tc>
          <w:tcPr>
            <w:tcW w:type="dxa" w:w="5043"/>
            <w:shd w:fill="E8E8E8"/>
          </w:tcPr>
          <w:p>
            <w:r>
              <w:rPr>
                <w:b/>
                <w:color w:val="111111"/>
                <w:sz w:val="20"/>
              </w:rPr>
              <w:t>Exemple concret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Politesse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Une formule au début (« Bonjour Madame ») et à la fin (« Cordialement »).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Structure claire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On comprend en une lecture ce que le client doit retenir.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Information écrite noir sur blanc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L'information demandée est donnée clairement, en chiffres.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Ton prénom, et éventuellement le nom du service.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Orthographe soignée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Des phrases complètes, pas d'abréviations de SMS.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pageBreakBefore/>
              <w:spacing w:after="0"/>
            </w:pPr>
            <w:r>
              <w:rPr>
                <w:b/>
                <w:color w:val="111111"/>
                <w:sz w:val="20"/>
              </w:rPr>
              <w:t xml:space="preserve">Attention : </w:t>
            </w:r>
            <w:r>
              <w:rPr>
                <w:sz w:val="20"/>
              </w:rPr>
              <w:t>écris bien le nombre en chiffres dans ta réponse à Léa Dubois (par exemple « il nous reste 3 paires »). C'est ce nombre que ton enseignant retrouvera dans son suivi pour vérifier ton travail.</w:t>
            </w:r>
          </w:p>
        </w:tc>
      </w:tr>
    </w:tbl>
    <w:p>
      <w:pPr>
        <w:spacing w:after="40"/>
      </w:pPr>
    </w:p>
    <w:p>
      <w:pPr>
        <w:keepNext/>
        <w:spacing w:before="120" w:after="120"/>
      </w:pPr>
      <w:r>
        <w:rPr>
          <w:b/>
          <w:color w:val="1A1A1A"/>
          <w:sz w:val="21"/>
        </w:rPr>
        <w:t>Rédige d'abord ton brouillon ici, puis recopie-le dans la messagerie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3883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Brouillon de ta réponse à Léa Dubois :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Léa Dubois est une cliente. S'il n'y a plus de stock, que doit faire le vendeur ?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lui dire que le produit n'est pas disponible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lui envoyer un autre produit sans la prévenir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ne pas lui répondre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Si le stock avait été de zéro paire, qu'aurais-tu répondu à Léa Dubois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Tu peux passer à l'étape 5 quand :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ta réponse à Léa Dubois est envoyée, avec le nombre de paires écrit en chiffres.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Traiter la commande CMD-048213</w:t>
      </w:r>
    </w:p>
    <w:p>
      <w:pPr>
        <w:spacing w:before="0" w:after="120"/>
      </w:pPr>
      <w:r>
        <w:rPr>
          <w:b w:val="0"/>
          <w:color w:val="1A1A1A"/>
          <w:sz w:val="22"/>
        </w:rPr>
        <w:t>Une nouvelle commande web vient d'arriver. Tu vas la traiter de bout en bout, comme dans un vrai entrepôt : l'enregistrer, contrôler le stock, préparer les articles, puis valider la sortie de stock.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Va dans Messagerie et ouvre le message « Nouvelle commande web n° CMD-048213 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Clique sur « Enregistrer la commande », puis ouvre-la dans la rubrique Commandes.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Pour chaque ligne, trouve dans la console le stock réel et l'emplacement de la référence (aide-toi de .help).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4.  </w:t>
      </w:r>
      <w:r>
        <w:rPr>
          <w:sz w:val="22"/>
        </w:rPr>
        <w:t>Remplis le stock trouvé, l'emplacement, la quantité à préparer et le statut. Aucun bouton ne vérifie une ligne : relis-toi.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5.  </w:t>
      </w:r>
      <w:r>
        <w:rPr>
          <w:sz w:val="22"/>
        </w:rPr>
        <w:t>Clique sur « Éditer le bon de préparation », puis sur « Valider la préparation (sortie de stock) ».</w:t>
      </w:r>
    </w:p>
    <w:p>
      <w:pPr>
        <w:keepNext/>
        <w:spacing w:before="120" w:after="120"/>
      </w:pPr>
      <w:r>
        <w:rPr>
          <w:b/>
          <w:color w:val="1A1A1A"/>
          <w:sz w:val="21"/>
        </w:rPr>
        <w:t>Recopie ici ce que tu as trouvé pour chaque ligne, avant de valider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474"/>
        <w:gridCol w:w="1814"/>
        <w:gridCol w:w="1474"/>
        <w:gridCol w:w="2268"/>
      </w:tblGrid>
      <w:tr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147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Stock trouvé</w:t>
            </w:r>
          </w:p>
        </w:tc>
        <w:tc>
          <w:tcPr>
            <w:tcW w:type="dxa" w:w="181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Emplacement</w:t>
            </w:r>
          </w:p>
        </w:tc>
        <w:tc>
          <w:tcPr>
            <w:tcW w:type="dxa" w:w="147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À préparer</w:t>
            </w:r>
          </w:p>
        </w:tc>
        <w:tc>
          <w:tcPr>
            <w:tcW w:type="dxa" w:w="226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Statut</w:t>
            </w:r>
          </w:p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2268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2268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226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références (lignes) différentes compte cette commande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Pour quelle ligne la quantité à préparer est-elle inférieure à la quantité commandée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 veut dire le statut « Rupture » pour une ligne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pageBreakBefore/>
              <w:spacing w:after="80"/>
            </w:pPr>
            <w:r>
              <w:rPr>
                <w:b/>
                <w:sz w:val="21"/>
              </w:rPr>
              <w:t>Que dois-tu faire lorsque tu es en rupture sur une ligne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Qu'appelle-t-on un « reliquat » sur un bon de préparation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 se passe-t-il exactement dans le stock quand tu valides la préparation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Une ligne de la commande part en reliquat. Que doit faire le vendeur ?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le prévenir que la ligne arrive plus tard      ☐  ne rien dire      ☐  annuler toute la commande</w:t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Ce que tu dois voir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le bon de préparation range les articles par emplacement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après la validation, la commande n'est plus comptée dans « commandes à préparer », sur l'accueil.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 dirais-tu à un client dont une ligne de commande part en reliquat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Une fois validé : </w:t>
            </w:r>
            <w:r>
              <w:rPr>
                <w:sz w:val="20"/>
              </w:rPr>
              <w:t>ton enseignant voit automatiquement, dans son suivi de classe, que la commande a bien été traitée (et si elle est complète ou avec un reliquat).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Réapprovisionner un fournisseur</w:t>
      </w:r>
    </w:p>
    <w:p>
      <w:pPr>
        <w:spacing w:before="0" w:after="120"/>
      </w:pPr>
      <w:r>
        <w:rPr>
          <w:b w:val="0"/>
          <w:color w:val="1A1A1A"/>
          <w:sz w:val="22"/>
        </w:rPr>
        <w:t>La référence PM-SUE-NR-40 est en rupture depuis la commande précédente. Tu vas commander de nouvelles paires au fournisseur, en respectant deux règles : ne pas dépasser le stock maximum de chaque référence, et atteindre le minimum de commande imposé par le fournisseur.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Trouve, pour la référence PM-SUE-NR-40, le stock actuel, le seuil et le stock maximum (fiche produit ou console).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Calcule la quantité à commander pour amener cette référence à son stock maximum.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Va dans l'écran Fournisseurs, repère le fournisseur de cette référence et note son minimum de commande.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4.  </w:t>
      </w:r>
      <w:r>
        <w:rPr>
          <w:sz w:val="22"/>
        </w:rPr>
        <w:t>Si la quantité du point 2 est inférieure à ce minimum, cherche une autre référence du même fournisseur dont le stock est sous son seuil.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5.  </w:t>
      </w:r>
      <w:r>
        <w:rPr>
          <w:sz w:val="22"/>
        </w:rPr>
        <w:t>Calcule, de la même façon, la quantité qui l'amène à son stock maximum.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6.  </w:t>
      </w:r>
      <w:r>
        <w:rPr>
          <w:sz w:val="22"/>
        </w:rPr>
        <w:t>Dans Messagerie, clique sur « Nouveau message », choisis ce fournisseur comme destinataire, et écris un message précisant chaque référence et la quantité correspondante.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7.  </w:t>
      </w:r>
      <w:r>
        <w:rPr>
          <w:sz w:val="22"/>
        </w:rPr>
        <w:t>Envoie le message : l'outil te répond automatiquement pour te dire si le minimum de commande est atteint.</w:t>
      </w:r>
    </w:p>
    <w:p>
      <w:pPr>
        <w:keepNext/>
        <w:spacing w:before="120" w:after="120"/>
      </w:pPr>
      <w:r>
        <w:rPr>
          <w:b/>
          <w:color w:val="1A1A1A"/>
          <w:sz w:val="21"/>
        </w:rPr>
        <w:t>Note ici ton calcul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587"/>
        <w:gridCol w:w="1134"/>
        <w:gridCol w:w="1814"/>
        <w:gridCol w:w="2494"/>
      </w:tblGrid>
      <w:tr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158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Stock actuel</w:t>
            </w:r>
          </w:p>
        </w:tc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Seuil</w:t>
            </w:r>
          </w:p>
        </w:tc>
        <w:tc>
          <w:tcPr>
            <w:tcW w:type="dxa" w:w="181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Stock maximum</w:t>
            </w:r>
          </w:p>
        </w:tc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Quantité à commander</w:t>
            </w:r>
          </w:p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1134"/>
          </w:tcPr>
          <w:p/>
        </w:tc>
        <w:tc>
          <w:tcPr>
            <w:tcW w:type="dxa" w:w="1814"/>
          </w:tcPr>
          <w:p/>
        </w:tc>
        <w:tc>
          <w:tcPr>
            <w:tcW w:type="dxa" w:w="2494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1134"/>
          </w:tcPr>
          <w:p/>
        </w:tc>
        <w:tc>
          <w:tcPr>
            <w:tcW w:type="dxa" w:w="1814"/>
          </w:tcPr>
          <w:p/>
        </w:tc>
        <w:tc>
          <w:tcPr>
            <w:tcW w:type="dxa" w:w="2494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1134"/>
          </w:tcPr>
          <w:p/>
        </w:tc>
        <w:tc>
          <w:tcPr>
            <w:tcW w:type="dxa" w:w="1814"/>
          </w:tcPr>
          <w:p/>
        </w:tc>
        <w:tc>
          <w:tcPr>
            <w:tcW w:type="dxa" w:w="2494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pageBreakBefore/>
              <w:spacing w:after="80"/>
            </w:pPr>
            <w:r>
              <w:rPr>
                <w:b/>
                <w:sz w:val="21"/>
              </w:rPr>
              <w:t>Qu'est-ce que le « seuil » d'une référence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Quelle est la différence entre le seuil et le stock maximum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Dans la liste des destinataires, comment as-tu reconnu le bon fournisseur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As-tu dû ajouter une deuxième référence pour atteindre le minimum de commande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 minimum de commande est une clause du contrat avec le fournisseur. Une clause, c'est quoi ?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une règle écrite dans le contrat      ☐  un type de camion      ☐  une réduction de prix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Si tu as ajouté une référence, quel critère as-tu utilisé pour la choisir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Si le minimum n'est pas atteint : </w:t>
            </w:r>
            <w:r>
              <w:rPr>
                <w:sz w:val="20"/>
              </w:rPr>
              <w:t>le fournisseur te le dit dans sa réponse. Retourne dans Messagerie, clique sur « Nouveau message » et renvoie une commande complétée : ton enseignant verra dans son suivi si l'une de tes tentatives est correcte.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color w:val="595959"/>
          <w:sz w:val="18"/>
        </w:rPr>
        <w:t>✂  Feuille à détacher et à ranger dans ton classeur</w:t>
      </w:r>
    </w:p>
    <w:p>
      <w:pPr>
        <w:spacing w:after="40"/>
      </w:pPr>
      <w:r>
        <w:rPr>
          <w:b/>
          <w:color w:val="111111"/>
          <w:sz w:val="32"/>
        </w:rPr>
        <w:t>ENT-1.2 — Le cours : préparer une commande et réapprovisionner</w:t>
      </w:r>
    </w:p>
    <w:p>
      <w:pPr>
        <w:keepNext/>
        <w:spacing w:after="160"/>
      </w:pPr>
      <w:r>
        <w:rPr>
          <w:color w:val="595959"/>
          <w:sz w:val="20"/>
        </w:rPr>
        <w:t>Compétence C2.2 — Optimiser les préparations de commandes en fonction des demandes        Nom : ………………………………        Classe : …………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Banque de mots : </w:t>
            </w:r>
            <w:r>
              <w:rPr>
                <w:sz w:val="20"/>
              </w:rPr>
              <w:t>accepte   ·   affiche   ·   arrivée   ·   chiffres   ·   emplacements   ·   entrée   ·   quantité   ·   rangée   ·   remonter   ·   réel   ·   sortir   ·   vend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L'essentiel</w:t>
      </w:r>
    </w:p>
    <w:p>
      <w:pPr>
        <w:spacing w:after="140"/>
        <w:ind w:left="340" w:hanging="340"/>
      </w:pPr>
      <w:r>
        <w:rPr>
          <w:b/>
        </w:rPr>
        <w:t xml:space="preserve">1.  </w:t>
      </w:r>
      <w:r>
        <w:rPr>
          <w:sz w:val="22"/>
        </w:rPr>
        <w:t>Avant de préparer, on relève le stock ………………… de chaque ligne.</w:t>
      </w:r>
    </w:p>
    <w:p>
      <w:pPr>
        <w:spacing w:after="140"/>
        <w:ind w:left="340" w:hanging="340"/>
      </w:pPr>
      <w:r>
        <w:rPr>
          <w:b/>
        </w:rPr>
        <w:t xml:space="preserve">2.  </w:t>
      </w:r>
      <w:r>
        <w:rPr>
          <w:sz w:val="22"/>
        </w:rPr>
        <w:t>On prélève les articles dans l'ordre des ………………… pour parcourir moins de chemin.</w:t>
      </w:r>
    </w:p>
    <w:p>
      <w:pPr>
        <w:spacing w:after="140"/>
        <w:ind w:left="340" w:hanging="340"/>
      </w:pPr>
      <w:r>
        <w:rPr>
          <w:b/>
        </w:rPr>
        <w:t xml:space="preserve">3.  </w:t>
      </w:r>
      <w:r>
        <w:rPr>
          <w:sz w:val="22"/>
        </w:rPr>
        <w:t>Une réponse à un client donne l'information demandée en ………………….</w:t>
      </w:r>
    </w:p>
    <w:p>
      <w:pPr>
        <w:spacing w:after="140"/>
        <w:ind w:left="340" w:hanging="340"/>
      </w:pPr>
      <w:r>
        <w:rPr>
          <w:b/>
        </w:rPr>
        <w:t xml:space="preserve">4.  </w:t>
      </w:r>
      <w:r>
        <w:rPr>
          <w:sz w:val="22"/>
        </w:rPr>
        <w:t>Une commande au fournisseur précise chaque référence et sa ………………….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Lexique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714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Définition (complète avec la banque de mots)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Bon de préparation (BP)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liste des articles à ………………… du rayon pour une commande client.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Emplacement de stockage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adresse précise où une référence est ………………… dans l'entrepôt.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Minimum de commande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plus petite quantité que le fournisseur ………………… de livrer.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Délai de livraison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temps entre la commande au fournisseur et l'………………… de la marchandise.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Réapprovisionner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commander au fournisseur pour ………………… le stock d'une référence.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Fournisseur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entreprise qui ………………… la marchandise à son client.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Mouvement de stock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toute ………………… ou sortie d'articles, enregistrée par le système.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Stock du système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le stock qu'………………… le logiciel, calculé à partir des mouvements enregistrés.</w:t>
            </w:r>
          </w:p>
        </w:tc>
      </w:tr>
    </w:tbl>
    <w:p>
      <w:pPr>
        <w:spacing w:after="40"/>
      </w:pPr>
    </w:p>
    <w:p>
      <w:pPr>
        <w:pageBreakBefore/>
        <w:spacing w:after="40"/>
      </w:pPr>
      <w:r>
        <w:rPr>
          <w:rFonts w:ascii="Consolas" w:hAnsi="Consolas"/>
          <w:b/>
          <w:color w:val="595959"/>
          <w:sz w:val="19"/>
        </w:rPr>
        <w:t>À la maison — pour aller plus loin</w:t>
      </w:r>
    </w:p>
    <w:p>
      <w:pPr>
        <w:spacing w:after="120"/>
      </w:pPr>
      <w:r>
        <w:rPr>
          <w:b/>
          <w:color w:val="111111"/>
          <w:sz w:val="30"/>
        </w:rPr>
        <w:t>Réapprovisionner le fournisseur Kicks</w:t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Kicks (fournisseur inventé pour l'exercice) impose un minimum de commande de 20 paires. On commande les références dont le stock est sous le seuil, pour les amener à leur stock maximum.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134"/>
        <w:gridCol w:w="1134"/>
        <w:gridCol w:w="1701"/>
        <w:gridCol w:w="1814"/>
        <w:gridCol w:w="2268"/>
      </w:tblGrid>
      <w:tr>
        <w:tc>
          <w:tcPr>
            <w:tcW w:type="dxa" w:w="158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Stock</w:t>
            </w:r>
          </w:p>
        </w:tc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Seuil</w:t>
            </w:r>
          </w:p>
        </w:tc>
        <w:tc>
          <w:tcPr>
            <w:tcW w:type="dxa" w:w="170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Stock maximum</w:t>
            </w:r>
          </w:p>
        </w:tc>
        <w:tc>
          <w:tcPr>
            <w:tcW w:type="dxa" w:w="181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Sous le seuil ?</w:t>
            </w:r>
          </w:p>
        </w:tc>
        <w:tc>
          <w:tcPr>
            <w:tcW w:type="dxa" w:w="226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À commander</w:t>
            </w:r>
          </w:p>
        </w:tc>
      </w:tr>
      <w:tr>
        <w:trPr>
          <w:trHeight w:val="56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KX-01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15</w:t>
            </w:r>
          </w:p>
        </w:tc>
        <w:tc>
          <w:tcPr>
            <w:tcW w:type="dxa" w:w="1814"/>
          </w:tcPr>
          <w:p/>
        </w:tc>
        <w:tc>
          <w:tcPr>
            <w:tcW w:type="dxa" w:w="2268"/>
          </w:tcPr>
          <w:p/>
        </w:tc>
      </w:tr>
      <w:tr>
        <w:trPr>
          <w:trHeight w:val="56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KX-02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14</w:t>
            </w:r>
          </w:p>
        </w:tc>
        <w:tc>
          <w:tcPr>
            <w:tcW w:type="dxa" w:w="1814"/>
          </w:tcPr>
          <w:p/>
        </w:tc>
        <w:tc>
          <w:tcPr>
            <w:tcW w:type="dxa" w:w="2268"/>
          </w:tcPr>
          <w:p/>
        </w:tc>
      </w:tr>
      <w:tr>
        <w:trPr>
          <w:trHeight w:val="56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KX-03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1814"/>
          </w:tcPr>
          <w:p/>
        </w:tc>
        <w:tc>
          <w:tcPr>
            <w:tcW w:type="dxa" w:w="226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Total commandé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Le minimum de commande est-il atteint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Écris ta commande au fournisseur, en deux lignes.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Si le minimum de commande était de 30 paires, que ferais-tu ? Explique.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