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638" w:val="right"/>
        </w:tabs>
        <w:spacing w:after="40"/>
      </w:pPr>
      <w:r>
        <w:drawing>
          <wp:inline xmlns:a="http://schemas.openxmlformats.org/drawingml/2006/main" xmlns:pic="http://schemas.openxmlformats.org/drawingml/2006/picture">
            <wp:extent cx="1861364" cy="4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364" cy="46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430616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b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0616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b/>
          <w:color w:val="111111"/>
          <w:sz w:val="36"/>
        </w:rPr>
        <w:t>ENT-5.3 — Carnet de suivi : la visite de la plateforme</w:t>
      </w:r>
    </w:p>
    <w:p>
      <w:pPr>
        <w:keepNext/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Nom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Prénom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Classe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Date</w:t>
            </w:r>
          </w:p>
        </w:tc>
        <w:tc>
          <w:tcPr>
            <w:tcW w:type="dxa" w:w="2521"/>
          </w:tcPr>
          <w:p/>
        </w:tc>
      </w:tr>
      <w:tr>
        <w:trPr>
          <w:trHeight w:val="624"/>
        </w:trPr>
        <w:tc>
          <w:tcPr>
            <w:tcW w:type="dxa" w:w="2521"/>
            <w:shd w:fill="E8E8E8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>Matricule Prepalog</w:t>
            </w:r>
          </w:p>
        </w:tc>
        <w:tc>
          <w:tcPr>
            <w:tcW w:type="dxa" w:w="7563"/>
            <w:gridSpan w:val="3"/>
          </w:tcPr>
          <w:p/>
        </w:tc>
      </w:tr>
    </w:tbl>
    <w:p>
      <w:pPr>
        <w:keepNext/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document est ta trame de travail : </w:t>
            </w:r>
            <w:r>
              <w:rPr>
                <w:sz w:val="20"/>
              </w:rPr>
              <w:t>tu peux le suivre seul, étape par étape. Aujourd'hui, tu changes de poste : tu es Yanis, le cariste que tu as recruté. C'est ton premier jour. Avant de toucher un chariot, Bruno, le chef de quai, te fait visiter la plateforme.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que ton enseignant voit dans son suivi : </w:t>
            </w:r>
            <w:r>
              <w:rPr>
                <w:sz w:val="20"/>
              </w:rPr>
              <w:t>dix-sept points : les 3 questions de la vue du ciel, les 6 photos replacées sur le plan, les 4 éléments du quiz, la travée (2) et l'adresse (2). Tes réponses écrites ici servent à réfléchir et à retenir.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Ce qui est vrai, ce qui est inventé : </w:t>
            </w:r>
            <w:r>
              <w:rPr>
                <w:sz w:val="20"/>
              </w:rPr>
              <w:t>la plateforme de Smoby à Moirans-en-Montagne (Jura) et les règles de sécurité sont réelles. Bruno, le plan, le parcours et les adresses sont inventés pour l'exercice. Les photos viennent d'autres entrepôts.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Le déroulé de ta séance</w:t>
      </w:r>
    </w:p>
    <w:p>
      <w:pPr>
        <w:keepNext/>
        <w:spacing w:before="0" w:after="80"/>
      </w:pPr>
      <w:r>
        <w:rPr>
          <w:b w:val="0"/>
          <w:color w:val="1A1A1A"/>
          <w:sz w:val="20"/>
        </w:rPr>
        <w:t>Chaque étape commence sur une nouvelle page. Passe à la suivante quand tu as répondu à toutes les questions de celle-ci.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236"/>
        <w:gridCol w:w="2608"/>
      </w:tblGrid>
      <w:tr>
        <w:tc>
          <w:tcPr>
            <w:tcW w:type="dxa" w:w="7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N°</w:t>
            </w:r>
          </w:p>
        </w:tc>
        <w:tc>
          <w:tcPr>
            <w:tcW w:type="dxa" w:w="623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Étape</w:t>
            </w:r>
          </w:p>
        </w:tc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Où travailles-tu ?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Le message de Bruno et la vue du ciel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Messagerie et Visite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Le parcours d’une palette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Visite (Le parcours, Où est-ce ?)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Les mots du rack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Visite (Les mots du rack, Quiz)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La travée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Visite (La travée)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L’adresse d’un emplacement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Visite (L’adresse) et ce carnet</w:t>
            </w:r>
          </w:p>
        </w:tc>
      </w:tr>
      <w:tr>
        <w:trPr>
          <w:trHeight w:val="510"/>
        </w:trPr>
        <w:tc>
          <w:tcPr>
            <w:tcW w:type="dxa" w:w="794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0"/>
              </w:rPr>
              <w:t>Fin de la visite : la sécurité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Prepalog : Visite (Fin)</w:t>
            </w:r>
          </w:p>
        </w:tc>
      </w:tr>
    </w:tbl>
    <w:p>
      <w:pPr>
        <w:spacing w:after="40"/>
      </w:pP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1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Le message de Bruno et la vue du ciel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la Messagerie et lis le message de Bruno.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Ouvre le menu « Visite de la plateforme ». Lis l'accueil, puis clique « Suivant ».</w:t>
      </w:r>
    </w:p>
    <w:p>
      <w:pPr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Vue du ciel : ouvre les 6 points, puis réponds aux 3 questions en cliquant sur la photo.</w:t>
      </w:r>
    </w:p>
    <w:p>
      <w:pPr>
        <w:keepNext/>
        <w:spacing w:before="0" w:after="80"/>
      </w:pPr>
      <w:r>
        <w:rPr>
          <w:b w:val="0"/>
          <w:color w:val="1A1A1A"/>
          <w:sz w:val="22"/>
        </w:rPr>
        <w:t>Sur cette photo, les lettres sont à la place des 6 points de l'écran, mais pas dans le même ordre. Écris le nom de chaque endroit, puis qui y circule. Trace aussi au crayon le chemin d'un salarié qui va à pied de sa voiture jusqu'à l'entrepôt.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096000" cy="20630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2063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color w:val="595959"/>
          <w:sz w:val="16"/>
        </w:rPr>
        <w:t>Photo d’un autre entrepôt : Marcin Jozwiak, Pexels n° 2804929.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3175"/>
        <w:gridCol w:w="5556"/>
      </w:tblGrid>
      <w:tr>
        <w:tc>
          <w:tcPr>
            <w:tcW w:type="dxa" w:w="907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Lettre</w:t>
            </w:r>
          </w:p>
        </w:tc>
        <w:tc>
          <w:tcPr>
            <w:tcW w:type="dxa" w:w="3175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Nom de l’endroit</w:t>
            </w:r>
          </w:p>
        </w:tc>
        <w:tc>
          <w:tcPr>
            <w:tcW w:type="dxa" w:w="555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Qui y circule ?</w:t>
            </w:r>
          </w:p>
        </w:tc>
      </w:tr>
      <w:tr>
        <w:trPr>
          <w:trHeight w:val="312"/>
        </w:trPr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A</w:t>
            </w:r>
          </w:p>
        </w:tc>
        <w:tc>
          <w:tcPr>
            <w:tcW w:type="dxa" w:w="3175"/>
          </w:tcPr>
          <w:p/>
        </w:tc>
        <w:tc>
          <w:tcPr>
            <w:tcW w:type="dxa" w:w="5556"/>
          </w:tcPr>
          <w:p/>
        </w:tc>
      </w:tr>
      <w:tr>
        <w:trPr>
          <w:trHeight w:val="312"/>
        </w:trPr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B</w:t>
            </w:r>
          </w:p>
        </w:tc>
        <w:tc>
          <w:tcPr>
            <w:tcW w:type="dxa" w:w="3175"/>
          </w:tcPr>
          <w:p/>
        </w:tc>
        <w:tc>
          <w:tcPr>
            <w:tcW w:type="dxa" w:w="5556"/>
          </w:tcPr>
          <w:p/>
        </w:tc>
      </w:tr>
      <w:tr>
        <w:trPr>
          <w:trHeight w:val="312"/>
        </w:trPr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C</w:t>
            </w:r>
          </w:p>
        </w:tc>
        <w:tc>
          <w:tcPr>
            <w:tcW w:type="dxa" w:w="3175"/>
          </w:tcPr>
          <w:p/>
        </w:tc>
        <w:tc>
          <w:tcPr>
            <w:tcW w:type="dxa" w:w="5556"/>
          </w:tcPr>
          <w:p/>
        </w:tc>
      </w:tr>
      <w:tr>
        <w:trPr>
          <w:trHeight w:val="312"/>
        </w:trPr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D</w:t>
            </w:r>
          </w:p>
        </w:tc>
        <w:tc>
          <w:tcPr>
            <w:tcW w:type="dxa" w:w="3175"/>
          </w:tcPr>
          <w:p/>
        </w:tc>
        <w:tc>
          <w:tcPr>
            <w:tcW w:type="dxa" w:w="5556"/>
          </w:tcPr>
          <w:p/>
        </w:tc>
      </w:tr>
      <w:tr>
        <w:trPr>
          <w:trHeight w:val="312"/>
        </w:trPr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E</w:t>
            </w:r>
          </w:p>
        </w:tc>
        <w:tc>
          <w:tcPr>
            <w:tcW w:type="dxa" w:w="3175"/>
          </w:tcPr>
          <w:p/>
        </w:tc>
        <w:tc>
          <w:tcPr>
            <w:tcW w:type="dxa" w:w="5556"/>
          </w:tcPr>
          <w:p/>
        </w:tc>
      </w:tr>
      <w:tr>
        <w:trPr>
          <w:trHeight w:val="312"/>
        </w:trPr>
        <w:tc>
          <w:tcPr>
            <w:tcW w:type="dxa" w:w="907"/>
          </w:tcPr>
          <w:p>
            <w:pPr>
              <w:spacing w:after="0"/>
            </w:pPr>
            <w:r>
              <w:rPr>
                <w:sz w:val="20"/>
              </w:rPr>
              <w:t>F</w:t>
            </w:r>
          </w:p>
        </w:tc>
        <w:tc>
          <w:tcPr>
            <w:tcW w:type="dxa" w:w="3175"/>
          </w:tcPr>
          <w:p/>
        </w:tc>
        <w:tc>
          <w:tcPr>
            <w:tcW w:type="dxa" w:w="5556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36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Qui est Bruno ?</w:t>
            </w:r>
          </w:p>
        </w:tc>
        <w:tc>
          <w:tcPr>
            <w:tcW w:type="dxa" w:w="3742"/>
          </w:tcPr>
          <w:p/>
        </w:tc>
      </w:tr>
      <w:tr>
        <w:trPr>
          <w:trHeight w:val="36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Quel jour commence Yanis, et à quelle heure ?</w:t>
            </w:r>
          </w:p>
        </w:tc>
        <w:tc>
          <w:tcPr>
            <w:tcW w:type="dxa" w:w="3742"/>
          </w:tcPr>
          <w:p/>
        </w:tc>
      </w:tr>
      <w:tr>
        <w:trPr>
          <w:trHeight w:val="369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Par où ton chemin traverse-t-il la cour des camions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Sur cette plateforme, le parking des salariés est loin de celui des camions. Pourquoi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2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Le parcours d’une palette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Clique les 6 étapes du parcours dans l'ordre, sur le plan. Lis chaque fois ce que dit Bruno.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Remplis le tableau : le rang de chaque endroit dans le parcours, et ce qu'on y fait.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Étape « Où est-ce ? » : replace chaque photo sur le plan.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1247"/>
        <w:gridCol w:w="5783"/>
      </w:tblGrid>
      <w:tr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Endroit (dans le désordre)</w:t>
            </w:r>
          </w:p>
        </w:tc>
        <w:tc>
          <w:tcPr>
            <w:tcW w:type="dxa" w:w="1247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Rang (1 à 6)</w:t>
            </w:r>
          </w:p>
        </w:tc>
        <w:tc>
          <w:tcPr>
            <w:tcW w:type="dxa" w:w="5783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Ce qu’on y fait</w:t>
            </w:r>
          </w:p>
        </w:tc>
      </w:tr>
      <w:tr>
        <w:trPr>
          <w:trHeight w:val="408"/>
        </w:trPr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La zone litiges</w:t>
            </w:r>
          </w:p>
        </w:tc>
        <w:tc>
          <w:tcPr>
            <w:tcW w:type="dxa" w:w="1247"/>
          </w:tcPr>
          <w:p/>
        </w:tc>
        <w:tc>
          <w:tcPr>
            <w:tcW w:type="dxa" w:w="5783"/>
          </w:tcPr>
          <w:p/>
        </w:tc>
      </w:tr>
      <w:tr>
        <w:trPr>
          <w:trHeight w:val="408"/>
        </w:trPr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L’allée principale</w:t>
            </w:r>
          </w:p>
        </w:tc>
        <w:tc>
          <w:tcPr>
            <w:tcW w:type="dxa" w:w="1247"/>
          </w:tcPr>
          <w:p/>
        </w:tc>
        <w:tc>
          <w:tcPr>
            <w:tcW w:type="dxa" w:w="5783"/>
          </w:tcPr>
          <w:p/>
        </w:tc>
      </w:tr>
      <w:tr>
        <w:trPr>
          <w:trHeight w:val="408"/>
        </w:trPr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Le quai</w:t>
            </w:r>
          </w:p>
        </w:tc>
        <w:tc>
          <w:tcPr>
            <w:tcW w:type="dxa" w:w="1247"/>
          </w:tcPr>
          <w:p/>
        </w:tc>
        <w:tc>
          <w:tcPr>
            <w:tcW w:type="dxa" w:w="5783"/>
          </w:tcPr>
          <w:p/>
        </w:tc>
      </w:tr>
      <w:tr>
        <w:trPr>
          <w:trHeight w:val="408"/>
        </w:trPr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Le bureau du chef de quai</w:t>
            </w:r>
          </w:p>
        </w:tc>
        <w:tc>
          <w:tcPr>
            <w:tcW w:type="dxa" w:w="1247"/>
          </w:tcPr>
          <w:p/>
        </w:tc>
        <w:tc>
          <w:tcPr>
            <w:tcW w:type="dxa" w:w="5783"/>
          </w:tcPr>
          <w:p/>
        </w:tc>
      </w:tr>
      <w:tr>
        <w:trPr>
          <w:trHeight w:val="408"/>
        </w:trPr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Les allées de stockage</w:t>
            </w:r>
          </w:p>
        </w:tc>
        <w:tc>
          <w:tcPr>
            <w:tcW w:type="dxa" w:w="1247"/>
          </w:tcPr>
          <w:p/>
        </w:tc>
        <w:tc>
          <w:tcPr>
            <w:tcW w:type="dxa" w:w="5783"/>
          </w:tcPr>
          <w:p/>
        </w:tc>
      </w:tr>
      <w:tr>
        <w:trPr>
          <w:trHeight w:val="408"/>
        </w:trPr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La zone de réception</w:t>
            </w:r>
          </w:p>
        </w:tc>
        <w:tc>
          <w:tcPr>
            <w:tcW w:type="dxa" w:w="1247"/>
          </w:tcPr>
          <w:p/>
        </w:tc>
        <w:tc>
          <w:tcPr>
            <w:tcW w:type="dxa" w:w="5783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39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 fait le niveleur, au quai ?</w:t>
            </w:r>
          </w:p>
        </w:tc>
        <w:tc>
          <w:tcPr>
            <w:tcW w:type="dxa" w:w="3742"/>
          </w:tcPr>
          <w:p/>
        </w:tc>
      </w:tr>
      <w:tr>
        <w:trPr>
          <w:trHeight w:val="39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À la réception, avec quel document contrôle-t-on les palettes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0" w:after="40"/>
      </w:pPr>
      <w:r>
        <w:rPr>
          <w:b w:val="0"/>
          <w:color w:val="1A1A1A"/>
          <w:sz w:val="22"/>
        </w:rPr>
        <w:t>Ce dessin montre ce qu'on doit voir dans une zone litiges.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2088000" cy="1393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39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color w:val="595959"/>
          <w:sz w:val="16"/>
        </w:rPr>
        <w:t>Dessin : ce qu’on doit voir dans une zone litiges.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39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Cite deux signes qui montrent qu’une palette de cette zone ne doit pas partir.</w:t>
            </w:r>
          </w:p>
        </w:tc>
        <w:tc>
          <w:tcPr>
            <w:tcW w:type="dxa" w:w="3742"/>
          </w:tcPr>
          <w:p/>
        </w:tc>
      </w:tr>
      <w:tr>
        <w:trPr>
          <w:trHeight w:val="397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Pourquoi la palette L2 est-elle bloquée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Bruno le dit au quai : on ne décharge jamais un camion…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qui n’est pas calé      ☐  qui est en retard      ☐  qui vient d’Arinthod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une palette abîmée ne va-t-elle pas directement en stock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3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Les mots du rack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Ouvre les 8 mots du rack à l'écran et lis-les.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Sans regarder l'écran, écris le mot de chaque numéro dans le tableau. Puis vérifie à l'écran et corrige d'une autre couleur.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Fais le quiz : retrouve les éléments sur la photo d'un autre entrepôt.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384000" cy="19042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1904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color w:val="595959"/>
          <w:sz w:val="16"/>
        </w:rPr>
        <w:t>Photo d’un autre entrepôt : Handi Boyz LLC, Pexels n° 5775099.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2494"/>
        <w:gridCol w:w="6463"/>
      </w:tblGrid>
      <w:tr>
        <w:tc>
          <w:tcPr>
            <w:tcW w:type="dxa" w:w="680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N°</w:t>
            </w:r>
          </w:p>
        </w:tc>
        <w:tc>
          <w:tcPr>
            <w:tcW w:type="dxa" w:w="24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Mot</w:t>
            </w:r>
          </w:p>
        </w:tc>
        <w:tc>
          <w:tcPr>
            <w:tcW w:type="dxa" w:w="6463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Ce que c’est, en quelques mots</w:t>
            </w:r>
          </w:p>
        </w:tc>
      </w:tr>
      <w:tr>
        <w:trPr>
          <w:trHeight w:val="312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2494"/>
          </w:tcPr>
          <w:p/>
        </w:tc>
        <w:tc>
          <w:tcPr>
            <w:tcW w:type="dxa" w:w="6463"/>
          </w:tcPr>
          <w:p/>
        </w:tc>
      </w:tr>
      <w:tr>
        <w:trPr>
          <w:trHeight w:val="312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type="dxa" w:w="2494"/>
          </w:tcPr>
          <w:p/>
        </w:tc>
        <w:tc>
          <w:tcPr>
            <w:tcW w:type="dxa" w:w="6463"/>
          </w:tcPr>
          <w:p/>
        </w:tc>
      </w:tr>
      <w:tr>
        <w:trPr>
          <w:trHeight w:val="312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2494"/>
          </w:tcPr>
          <w:p/>
        </w:tc>
        <w:tc>
          <w:tcPr>
            <w:tcW w:type="dxa" w:w="6463"/>
          </w:tcPr>
          <w:p/>
        </w:tc>
      </w:tr>
      <w:tr>
        <w:trPr>
          <w:trHeight w:val="312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2494"/>
          </w:tcPr>
          <w:p/>
        </w:tc>
        <w:tc>
          <w:tcPr>
            <w:tcW w:type="dxa" w:w="6463"/>
          </w:tcPr>
          <w:p/>
        </w:tc>
      </w:tr>
      <w:tr>
        <w:trPr>
          <w:trHeight w:val="312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type="dxa" w:w="2494"/>
          </w:tcPr>
          <w:p/>
        </w:tc>
        <w:tc>
          <w:tcPr>
            <w:tcW w:type="dxa" w:w="6463"/>
          </w:tcPr>
          <w:p/>
        </w:tc>
      </w:tr>
      <w:tr>
        <w:trPr>
          <w:trHeight w:val="312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type="dxa" w:w="2494"/>
          </w:tcPr>
          <w:p/>
        </w:tc>
        <w:tc>
          <w:tcPr>
            <w:tcW w:type="dxa" w:w="6463"/>
          </w:tcPr>
          <w:p/>
        </w:tc>
      </w:tr>
      <w:tr>
        <w:trPr>
          <w:trHeight w:val="312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20"/>
              </w:rPr>
              <w:t>7</w:t>
            </w:r>
          </w:p>
        </w:tc>
        <w:tc>
          <w:tcPr>
            <w:tcW w:type="dxa" w:w="2494"/>
          </w:tcPr>
          <w:p/>
        </w:tc>
        <w:tc>
          <w:tcPr>
            <w:tcW w:type="dxa" w:w="6463"/>
          </w:tcPr>
          <w:p/>
        </w:tc>
      </w:tr>
      <w:tr>
        <w:trPr>
          <w:trHeight w:val="312"/>
        </w:trPr>
        <w:tc>
          <w:tcPr>
            <w:tcW w:type="dxa" w:w="680"/>
          </w:tcPr>
          <w:p>
            <w:pPr>
              <w:spacing w:after="0"/>
            </w:pPr>
            <w:r>
              <w:rPr>
                <w:sz w:val="20"/>
              </w:rPr>
              <w:t>8</w:t>
            </w:r>
          </w:p>
        </w:tc>
        <w:tc>
          <w:tcPr>
            <w:tcW w:type="dxa" w:w="2494"/>
          </w:tcPr>
          <w:p/>
        </w:tc>
        <w:tc>
          <w:tcPr>
            <w:tcW w:type="dxa" w:w="6463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Un croisillon est tordu (un chariot l'a heurté). Que fais-tu ?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rien, il tient      ☐  je le signale au chef de quai      ☐  je le redresse</w:t>
            </w:r>
          </w:p>
        </w:tc>
      </w:tr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Le sol est le niveau…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0      ☐  1      ☐  3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ne faut-il pas reconnaître une échelle à sa couleur ? Comment la reconnais-tu, alors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4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La travée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À l'écran, place les 4 coins de la travée complète, puis clique ses lisses.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Sur cette photo, entoure au crayon la même travée, puis fais une croix sur chacune de ses lisses.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096000" cy="3507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3507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color w:val="595959"/>
          <w:sz w:val="16"/>
        </w:rPr>
        <w:t>Photo d’un autre entrepôt : Pexels n° 29454378, recadrée, marques floutées.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482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Combien de lisses compte cette travée ?</w:t>
            </w:r>
          </w:p>
        </w:tc>
        <w:tc>
          <w:tcPr>
            <w:tcW w:type="dxa" w:w="3742"/>
          </w:tcPr>
          <w:p/>
        </w:tc>
      </w:tr>
      <w:tr>
        <w:trPr>
          <w:trHeight w:val="482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Entre quoi et quoi va une travée, en largeur ? Et en hauteur ?</w:t>
            </w:r>
          </w:p>
        </w:tc>
        <w:tc>
          <w:tcPr>
            <w:tcW w:type="dxa" w:w="3742"/>
          </w:tcPr>
          <w:p/>
        </w:tc>
      </w:tr>
      <w:tr>
        <w:trPr>
          <w:trHeight w:val="482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Le bas de cette travée est un passage, sans palette. Est-ce quand même une travée ?</w:t>
            </w:r>
          </w:p>
        </w:tc>
        <w:tc>
          <w:tcPr>
            <w:tcW w:type="dxa" w:w="3742"/>
          </w:tcPr>
          <w:p/>
        </w:tc>
      </w:tr>
      <w:tr>
        <w:trPr>
          <w:trHeight w:val="482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Les barres qu’on voit au fond, à travers la travée, en font-elles partie ? Pourquoi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Une travée, c'est…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une seule palette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l’espace entre deux échelles, sur toute la hauteur du rack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le couloir où roulent les chariots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Bruno te dit « Va en travée 3 » plutôt que « Va à la troisième étagère ». Pourquoi est-ce plus sûr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5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L’adresse d’un emplacement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Lire une adresse : </w:t>
            </w:r>
            <w:r>
              <w:rPr>
                <w:sz w:val="20"/>
              </w:rPr>
              <w:t>A1 = allée A, côté 1 (une allée a deux côtés : A1 et A2 sont les racks de part et d'autre de l'allée A). T = travée, N = niveau (le sol est N1), E = emplacement (3 palettes par niveau).</w:t>
            </w:r>
          </w:p>
        </w:tc>
      </w:tr>
    </w:tbl>
    <w:p>
      <w:pPr>
        <w:spacing w:after="40"/>
      </w:pP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Bruno te montre l'étiquette A1-T03-N2-E1. Décompose-la ici, au crayon.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À l'écran, choisis le sens de chaque partie et valide : tu n'as qu'un essai. Vérifie avant.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3.  </w:t>
      </w:r>
      <w:r>
        <w:rPr>
          <w:sz w:val="22"/>
        </w:rPr>
        <w:t>Retrouve l'emplacement : la travée sur le plan, puis l'emplacement dans la travée vue de face.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7030"/>
      </w:tblGrid>
      <w:tr>
        <w:tc>
          <w:tcPr>
            <w:tcW w:type="dxa" w:w="2608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Partie de l’adresse</w:t>
            </w:r>
          </w:p>
        </w:tc>
        <w:tc>
          <w:tcPr>
            <w:tcW w:type="dxa" w:w="7030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Ce qu’elle veut dire</w:t>
            </w:r>
          </w:p>
        </w:tc>
      </w:tr>
      <w:tr>
        <w:trPr>
          <w:trHeight w:val="425"/>
        </w:trPr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A1</w:t>
            </w:r>
          </w:p>
        </w:tc>
        <w:tc>
          <w:tcPr>
            <w:tcW w:type="dxa" w:w="7030"/>
          </w:tcPr>
          <w:p/>
        </w:tc>
      </w:tr>
      <w:tr>
        <w:trPr>
          <w:trHeight w:val="425"/>
        </w:trPr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T03</w:t>
            </w:r>
          </w:p>
        </w:tc>
        <w:tc>
          <w:tcPr>
            <w:tcW w:type="dxa" w:w="7030"/>
          </w:tcPr>
          <w:p/>
        </w:tc>
      </w:tr>
      <w:tr>
        <w:trPr>
          <w:trHeight w:val="425"/>
        </w:trPr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N2</w:t>
            </w:r>
          </w:p>
        </w:tc>
        <w:tc>
          <w:tcPr>
            <w:tcW w:type="dxa" w:w="7030"/>
          </w:tcPr>
          <w:p/>
        </w:tc>
      </w:tr>
      <w:tr>
        <w:trPr>
          <w:trHeight w:val="425"/>
        </w:trPr>
        <w:tc>
          <w:tcPr>
            <w:tcW w:type="dxa" w:w="2608"/>
          </w:tcPr>
          <w:p>
            <w:pPr>
              <w:spacing w:after="0"/>
            </w:pPr>
            <w:r>
              <w:rPr>
                <w:sz w:val="20"/>
              </w:rPr>
              <w:t>E1</w:t>
            </w:r>
          </w:p>
        </w:tc>
        <w:tc>
          <w:tcPr>
            <w:tcW w:type="dxa" w:w="7030"/>
          </w:tcPr>
          <w:p/>
        </w:tc>
      </w:tr>
    </w:tbl>
    <w:p>
      <w:pPr>
        <w:keepNext/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454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Qu’as-tu trouvé à l’emplacement A1-T03-N2-E1 ?</w:t>
            </w:r>
          </w:p>
        </w:tc>
        <w:tc>
          <w:tcPr>
            <w:tcW w:type="dxa" w:w="3742"/>
          </w:tcPr>
          <w:p/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0" w:after="80"/>
      </w:pPr>
      <w:r>
        <w:rPr>
          <w:b w:val="0"/>
          <w:color w:val="1A1A1A"/>
          <w:sz w:val="22"/>
        </w:rPr>
        <w:t>À ton tour. Ces emplacements sont sur la même plateforme. Complète chaque ligne.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154"/>
        <w:gridCol w:w="1474"/>
        <w:gridCol w:w="1814"/>
        <w:gridCol w:w="1814"/>
      </w:tblGrid>
      <w:tr>
        <w:tc>
          <w:tcPr>
            <w:tcW w:type="dxa" w:w="2381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Adresse</w:t>
            </w:r>
          </w:p>
        </w:tc>
        <w:tc>
          <w:tcPr>
            <w:tcW w:type="dxa" w:w="215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Allée et côté</w:t>
            </w:r>
          </w:p>
        </w:tc>
        <w:tc>
          <w:tcPr>
            <w:tcW w:type="dxa" w:w="147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Travée</w:t>
            </w:r>
          </w:p>
        </w:tc>
        <w:tc>
          <w:tcPr>
            <w:tcW w:type="dxa" w:w="181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Niveau</w:t>
            </w:r>
          </w:p>
        </w:tc>
        <w:tc>
          <w:tcPr>
            <w:tcW w:type="dxa" w:w="181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Emplacement</w:t>
            </w:r>
          </w:p>
        </w:tc>
      </w:tr>
      <w:tr>
        <w:trPr>
          <w:trHeight w:val="482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A2-T01-N1-E3</w:t>
            </w:r>
          </w:p>
        </w:tc>
        <w:tc>
          <w:tcPr>
            <w:tcW w:type="dxa" w:w="2154"/>
          </w:tcPr>
          <w:p/>
        </w:tc>
        <w:tc>
          <w:tcPr>
            <w:tcW w:type="dxa" w:w="147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rPr>
          <w:trHeight w:val="482"/>
        </w:trPr>
        <w:tc>
          <w:tcPr>
            <w:tcW w:type="dxa" w:w="2381"/>
          </w:tcPr>
          <w:p>
            <w:pPr>
              <w:spacing w:after="0"/>
            </w:pPr>
            <w:r>
              <w:rPr>
                <w:sz w:val="20"/>
              </w:rPr>
              <w:t>B1-T02-N3-E2</w:t>
            </w:r>
          </w:p>
        </w:tc>
        <w:tc>
          <w:tcPr>
            <w:tcW w:type="dxa" w:w="2154"/>
          </w:tcPr>
          <w:p/>
        </w:tc>
        <w:tc>
          <w:tcPr>
            <w:tcW w:type="dxa" w:w="147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rPr>
          <w:trHeight w:val="482"/>
        </w:trPr>
        <w:tc>
          <w:tcPr>
            <w:tcW w:type="dxa" w:w="2381"/>
          </w:tcPr>
          <w:p/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20"/>
              </w:rPr>
              <w:t>allée B, côté 2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</w:tr>
      <w:tr>
        <w:trPr>
          <w:trHeight w:val="482"/>
        </w:trPr>
        <w:tc>
          <w:tcPr>
            <w:tcW w:type="dxa" w:w="2381"/>
          </w:tcPr>
          <w:p/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20"/>
              </w:rPr>
              <w:t>allée A, côté 1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  <w:t>2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À l'adresse A1-T03-N2-E1, la palette est posée…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au sol      ☐  sur les premières lisses, juste au-dessus du sol      ☐  tout en haut du rack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Pourquoi une adresse se lit-elle de la plus grande zone (l'allée) à la plus petite (l'emplacement)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pageBreakBefore/>
        <w:spacing w:before="0" w:after="0"/>
      </w:pPr>
      <w:r>
        <w:rPr>
          <w:rFonts w:ascii="Consolas" w:hAnsi="Consolas"/>
          <w:b/>
          <w:color w:val="595959"/>
          <w:sz w:val="19"/>
        </w:rPr>
        <w:t>ÉTAPE 6</w:t>
      </w:r>
    </w:p>
    <w:p>
      <w:pPr>
        <w:keepNext/>
        <w:spacing w:before="40" w:after="160"/>
      </w:pPr>
      <w:r>
        <w:rPr>
          <w:b/>
          <w:color w:val="111111"/>
          <w:sz w:val="30"/>
        </w:rPr>
        <w:t>Fin de la visite : la sécurité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1.  </w:t>
      </w:r>
      <w:r>
        <w:rPr>
          <w:sz w:val="22"/>
        </w:rPr>
        <w:t>Lis le dernier message de Bruno (étape « Fin »).</w:t>
      </w:r>
    </w:p>
    <w:p>
      <w:pPr>
        <w:keepNext/>
        <w:spacing w:after="80"/>
        <w:ind w:left="454" w:hanging="454"/>
      </w:pPr>
      <w:r>
        <w:rPr>
          <w:b/>
          <w:color w:val="111111"/>
          <w:sz w:val="22"/>
        </w:rPr>
        <w:t xml:space="preserve">2.  </w:t>
      </w:r>
      <w:r>
        <w:rPr>
          <w:sz w:val="22"/>
        </w:rPr>
        <w:t>Réponds aux questions : elles préparent ta prochaine séance, au quai.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96"/>
        <w:gridCol w:w="3742"/>
      </w:tblGrid>
      <w:tr>
        <w:tc>
          <w:tcPr>
            <w:tcW w:type="dxa" w:w="5896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Question</w:t>
            </w:r>
          </w:p>
        </w:tc>
        <w:tc>
          <w:tcPr>
            <w:tcW w:type="dxa" w:w="3742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Ta réponse</w:t>
            </w:r>
          </w:p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Que fera Yanis cet après-midi ?</w:t>
            </w:r>
          </w:p>
        </w:tc>
        <w:tc>
          <w:tcPr>
            <w:tcW w:type="dxa" w:w="3742"/>
          </w:tcPr>
          <w:p/>
        </w:tc>
      </w:tr>
      <w:tr>
        <w:trPr>
          <w:trHeight w:val="510"/>
          <w:cantSplit/>
        </w:trPr>
        <w:tc>
          <w:tcPr>
            <w:tcW w:type="dxa" w:w="5896"/>
          </w:tcPr>
          <w:p>
            <w:pPr>
              <w:spacing w:after="0"/>
            </w:pPr>
            <w:r>
              <w:rPr>
                <w:sz w:val="20"/>
              </w:rPr>
              <w:t>Par quoi Bruno dit-il qu’on commence ?</w:t>
            </w:r>
          </w:p>
        </w:tc>
        <w:tc>
          <w:tcPr>
            <w:tcW w:type="dxa" w:w="3742"/>
          </w:tcPr>
          <w:p/>
        </w:tc>
      </w:tr>
    </w:tbl>
    <w:p>
      <w:pPr>
        <w:keepNext/>
        <w:spacing w:after="0" w:line="60" w:lineRule="exact"/>
      </w:pPr>
      <w:r>
        <w:rPr>
          <w:sz w:val="10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À savoir : </w:t>
            </w:r>
            <w:r>
              <w:rPr>
                <w:sz w:val="20"/>
              </w:rPr>
              <w:t>sur une plateforme, piétons et chariots sont séparés autant que possible : allées marquées au sol, passages piétons, priorité aux règles du site. Sur chaque rack, une plaque indique la charge maximale qu'on peut poser : on ne la dépasse jamais.</w:t>
            </w:r>
          </w:p>
        </w:tc>
      </w:tr>
    </w:tbl>
    <w:p>
      <w:pPr>
        <w:keepNext/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L'aire de manœuvre est le grand espace où les camions reculent vers les quais. Un piéton…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la traverse s’il se dépêche      ☐  n’y circule jamais      ☐  y marche au milieu</w:t>
            </w:r>
          </w:p>
        </w:tc>
      </w:tr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Où est écrite la charge maximale qu'on peut poser sur une lisse ?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sur une plaque, au bout du rack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sur le bon de livraison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nulle part : on regarde si ça plie</w:t>
            </w:r>
          </w:p>
        </w:tc>
      </w:tr>
      <w:tr>
        <w:trPr>
          <w:cantSplit/>
        </w:trPr>
        <w:tc>
          <w:tcPr>
            <w:tcW w:type="dxa" w:w="10086"/>
            <w:shd w:fill="FAFAFA"/>
          </w:tcPr>
          <w:p>
            <w:pPr>
              <w:keepNext/>
              <w:spacing w:after="60"/>
            </w:pPr>
            <w:r>
              <w:rPr>
                <w:b/>
                <w:color w:val="595959"/>
                <w:sz w:val="18"/>
              </w:rPr>
              <w:t xml:space="preserve">QCM  </w:t>
            </w:r>
            <w:r>
              <w:rPr>
                <w:b/>
                <w:sz w:val="21"/>
              </w:rPr>
              <w:t>À pied dans l'allée principale, tu…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marches au milieu</w:t>
            </w:r>
          </w:p>
          <w:p>
            <w:pPr>
              <w:keepNext/>
              <w:spacing w:before="0" w:after="40"/>
              <w:ind w:left="227"/>
            </w:pPr>
            <w:r>
              <w:rPr>
                <w:sz w:val="21"/>
              </w:rPr>
              <w:t>☐  restes sur le côté et traverses au passage piétons</w:t>
            </w:r>
          </w:p>
          <w:p>
            <w:pPr>
              <w:spacing w:before="0" w:after="80"/>
              <w:ind w:left="227"/>
            </w:pPr>
            <w:r>
              <w:rPr>
                <w:sz w:val="21"/>
              </w:rPr>
              <w:t>☐  cours pour gêner moins longtemps</w:t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keepNext/>
        <w:spacing w:before="160" w:after="80"/>
      </w:pPr>
      <w:r>
        <w:rPr>
          <w:b/>
          <w:color w:val="111111"/>
          <w:sz w:val="23"/>
        </w:rPr>
        <w:t>Pour réfléchir</w:t>
      </w:r>
      <w:r>
        <w:rPr>
          <w:color w:val="595959"/>
          <w:sz w:val="19"/>
        </w:rPr>
        <w:t xml:space="preserve">   Il n'y a pas une seule bonne réponse : explique la tienne, avec tes mots.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Tu as vu six endroits ce matin. Lequel te paraît le plus dangereux pour un piéton ? Pourquoi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  <w:tr>
        <w:trPr>
          <w:cantSplit/>
          <w:trHeight w:val="2438"/>
        </w:trPr>
        <w:tc>
          <w:tcPr>
            <w:tcW w:type="dxa" w:w="10086"/>
            <w:shd w:fill="FAFAFA"/>
          </w:tcPr>
          <w:p>
            <w:pPr>
              <w:spacing w:after="80"/>
            </w:pPr>
            <w:r>
              <w:rPr>
                <w:b/>
                <w:sz w:val="21"/>
              </w:rPr>
              <w:t>Qu'est-ce qui t'aidera le plus cet après-midi, au quai : le plan, les mots du rack ou les adresses ? Pourquoi ?</w:t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  <w:p>
            <w:pPr>
              <w:spacing w:before="0" w:after="80"/>
            </w:pPr>
            <w:r>
              <w:rPr>
                <w:sz w:val="22"/>
              </w:rPr>
            </w:r>
          </w:p>
        </w:tc>
      </w:tr>
    </w:tbl>
    <w:p>
      <w:pPr>
        <w:spacing w:after="0" w:line="60" w:lineRule="exact"/>
      </w:pPr>
      <w:r>
        <w:rPr>
          <w:sz w:val="10"/>
        </w:rPr>
      </w:r>
    </w:p>
    <w:p>
      <w:pPr>
        <w:sectPr>
          <w:pgSz w:w="12240" w:h="15840"/>
          <w:pgMar w:top="680" w:right="1077" w:bottom="737" w:left="1077" w:header="720" w:footer="720" w:gutter="0"/>
          <w:cols w:space="720"/>
          <w:docGrid w:linePitch="360"/>
        </w:sectPr>
      </w:pPr>
    </w:p>
    <w:p>
      <w:pPr>
        <w:spacing w:after="40"/>
      </w:pPr>
      <w:r>
        <w:rPr>
          <w:color w:val="595959"/>
          <w:sz w:val="18"/>
        </w:rPr>
        <w:t>✂  Feuille à détacher et à ranger dans ton classeur</w:t>
      </w:r>
    </w:p>
    <w:p>
      <w:pPr>
        <w:spacing w:after="40"/>
      </w:pPr>
      <w:r>
        <w:rPr>
          <w:b/>
          <w:color w:val="111111"/>
          <w:sz w:val="32"/>
        </w:rPr>
        <w:t>ENT-5.3 — Se repérer sur une plateforme logistique</w:t>
      </w:r>
    </w:p>
    <w:p>
      <w:pPr>
        <w:keepNext/>
        <w:spacing w:after="160"/>
      </w:pPr>
      <w:r>
        <w:rPr>
          <w:color w:val="595959"/>
          <w:sz w:val="20"/>
        </w:rPr>
        <w:t>Logistique — C1.2 règles de sécurité, C1.5 mettre en stock (initiation)        Nom : ………………………………        Classe : …………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2F2F2"/>
          </w:tcPr>
          <w:p>
            <w:pPr>
              <w:spacing w:after="0"/>
            </w:pPr>
            <w:r>
              <w:rPr>
                <w:b/>
                <w:color w:val="111111"/>
                <w:sz w:val="20"/>
              </w:rPr>
              <w:t xml:space="preserve">Banque de mots : </w:t>
            </w:r>
            <w:r>
              <w:rPr>
                <w:sz w:val="20"/>
              </w:rPr>
              <w:t>diagonale   ·   horizontale   ·   litiges   ·   niveau   ·   passage piétons   ·   reculons   ·   travée   ·   trous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b/>
          <w:color w:val="111111"/>
          <w:sz w:val="23"/>
        </w:rPr>
        <w:t>L'essentiel</w:t>
      </w:r>
    </w:p>
    <w:p>
      <w:pPr>
        <w:spacing w:after="140"/>
        <w:ind w:left="340" w:hanging="340"/>
      </w:pPr>
      <w:r>
        <w:rPr>
          <w:b/>
        </w:rPr>
        <w:t xml:space="preserve">1.  </w:t>
      </w:r>
      <w:r>
        <w:rPr>
          <w:sz w:val="22"/>
        </w:rPr>
        <w:t>Sur une plateforme, piétons et camions ne se croisent pas : à pied, on traverse la cour au ………………….</w:t>
      </w:r>
    </w:p>
    <w:p>
      <w:pPr>
        <w:spacing w:after="140"/>
        <w:ind w:left="340" w:hanging="340"/>
      </w:pPr>
      <w:r>
        <w:rPr>
          <w:b/>
        </w:rPr>
        <w:t xml:space="preserve">2.  </w:t>
      </w:r>
      <w:r>
        <w:rPr>
          <w:sz w:val="22"/>
        </w:rPr>
        <w:t>Une ………………… est l’espace entre deux échelles, sur toute la hauteur du rack.</w:t>
      </w:r>
    </w:p>
    <w:p>
      <w:pPr>
        <w:spacing w:after="140"/>
        <w:ind w:left="340" w:hanging="340"/>
      </w:pPr>
      <w:r>
        <w:rPr>
          <w:b/>
        </w:rPr>
        <w:t xml:space="preserve">3.  </w:t>
      </w:r>
      <w:r>
        <w:rPr>
          <w:sz w:val="22"/>
        </w:rPr>
        <w:t>Une adresse se lit de la plus grande zone à la plus petite : allée et côté, travée, …………………, emplacement.</w:t>
      </w:r>
    </w:p>
    <w:p>
      <w:pPr>
        <w:spacing w:after="140"/>
        <w:ind w:left="340" w:hanging="340"/>
      </w:pPr>
      <w:r>
        <w:rPr>
          <w:b/>
        </w:rPr>
        <w:t xml:space="preserve">4.  </w:t>
      </w:r>
      <w:r>
        <w:rPr>
          <w:sz w:val="22"/>
        </w:rPr>
        <w:t>Une palette abîmée ne va pas en stock : elle attend en zone ………………….</w:t>
      </w:r>
    </w:p>
    <w:p>
      <w:pPr>
        <w:keepNext/>
        <w:spacing w:before="240" w:after="80"/>
      </w:pPr>
      <w:r>
        <w:rPr>
          <w:b/>
          <w:color w:val="111111"/>
          <w:sz w:val="23"/>
        </w:rPr>
        <w:t>Lexique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Mot</w:t>
            </w:r>
          </w:p>
        </w:tc>
        <w:tc>
          <w:tcPr>
            <w:tcW w:type="dxa" w:w="7143"/>
            <w:shd w:fill="E8E8E8"/>
          </w:tcPr>
          <w:p>
            <w:pPr>
              <w:keepNext/>
              <w:spacing w:after="0"/>
            </w:pPr>
            <w:r>
              <w:rPr>
                <w:b/>
                <w:color w:val="111111"/>
                <w:sz w:val="20"/>
              </w:rPr>
              <w:t>Définition (complète avec la banque de mots)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échelle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Montant vertical, percé de …………………, qui porte les lisses.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lisse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Barre ………………… sur laquelle on pose les palettes.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quai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Porte où un camion se met à ………………… pour être chargé ou déchargé.</w:t>
            </w:r>
          </w:p>
        </w:tc>
      </w:tr>
      <w:tr>
        <w:trPr>
          <w:trHeight w:val="595"/>
        </w:trPr>
        <w:tc>
          <w:tcPr>
            <w:tcW w:type="dxa" w:w="2494"/>
          </w:tcPr>
          <w:p>
            <w:pPr>
              <w:spacing w:after="0"/>
            </w:pPr>
            <w:r>
              <w:rPr>
                <w:sz w:val="20"/>
              </w:rPr>
              <w:t>croisillons</w:t>
            </w:r>
          </w:p>
        </w:tc>
        <w:tc>
          <w:tcPr>
            <w:tcW w:type="dxa" w:w="7143"/>
          </w:tcPr>
          <w:p>
            <w:pPr>
              <w:spacing w:after="0"/>
            </w:pPr>
            <w:r>
              <w:rPr>
                <w:sz w:val="20"/>
              </w:rPr>
              <w:t>Barres en ………………… qui rigidifient l’échelle.</w:t>
            </w:r>
          </w:p>
        </w:tc>
      </w:tr>
    </w:tbl>
    <w:p>
      <w:pPr>
        <w:spacing w:after="40"/>
      </w:pPr>
    </w:p>
    <w:sectPr w:rsidR="00FC693F" w:rsidRPr="0006063C" w:rsidSect="00034616">
      <w:type w:val="oddPage"/>
      <w:pgSz w:w="12240" w:h="15840"/>
      <w:pgMar w:top="680" w:right="1077" w:bottom="73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