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638" w:val="right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1861364" cy="4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364" cy="46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430616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b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0616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color w:val="111111"/>
          <w:sz w:val="36"/>
        </w:rPr>
        <w:t>ENT-5.6 — Carnet de suivi : la palette de la commande de Noël</w:t>
      </w:r>
    </w:p>
    <w:p>
      <w:pPr>
        <w:keepNext/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Nom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Prénom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Classe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Date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Matricule Prepalog</w:t>
            </w:r>
          </w:p>
        </w:tc>
        <w:tc>
          <w:tcPr>
            <w:tcW w:type="dxa" w:w="7563"/>
            <w:gridSpan w:val="3"/>
          </w:tcPr>
          <w:p/>
        </w:tc>
      </w:tr>
    </w:tbl>
    <w:p>
      <w:pPr>
        <w:keepNext/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document est ta trame de travail : </w:t>
            </w:r>
            <w:r>
              <w:rPr>
                <w:sz w:val="20"/>
              </w:rPr>
              <w:t>tu peux le suivre seul, étape par étape. Tu es Yanis, cariste chez Smoby. Dernière mission de ta première journée : préparer la palette qui complète la commande de Noël d'un client. Elle part demain à 6 h.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que ton enseignant voit dans son suivi : </w:t>
            </w:r>
            <w:r>
              <w:rPr>
                <w:sz w:val="20"/>
              </w:rPr>
              <w:t>neuf points : les 6 lignes prélevées justes (1), la rupture traitée (1), ta palette (lourds en bas, fragiles en haut, poids, hauteur : 4), le film (1), les étiquettes (1) et ton parcours (1). Tes réponses écrites ici servent à réfléchir.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qui est vrai, ce qui est inventé : </w:t>
            </w:r>
            <w:r>
              <w:rPr>
                <w:sz w:val="20"/>
              </w:rPr>
              <w:t>Smoby, sa plateforme de Moirans-en-Montagne et ses jouets sont réels. Le client Jouets du Rhône, la commande, le stock, les poids et les règles de montage sont inventés pour l'exercice.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Le déroulé de ta séance</w:t>
      </w:r>
    </w:p>
    <w:p>
      <w:pPr>
        <w:keepNext/>
        <w:spacing w:before="0" w:after="80"/>
      </w:pPr>
      <w:r>
        <w:rPr>
          <w:b w:val="0"/>
          <w:color w:val="1A1A1A"/>
          <w:sz w:val="20"/>
        </w:rPr>
        <w:t>Chaque étape commence sur une nouvelle page. Passe à la suivante quand tu as répondu à toutes les questions de celle-ci.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236"/>
        <w:gridCol w:w="2608"/>
      </w:tblGrid>
      <w:tr>
        <w:tc>
          <w:tcPr>
            <w:tcW w:type="dxa" w:w="7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N°</w:t>
            </w:r>
          </w:p>
        </w:tc>
        <w:tc>
          <w:tcPr>
            <w:tcW w:type="dxa" w:w="623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Étape</w:t>
            </w:r>
          </w:p>
        </w:tc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Où travailles-tu ?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Le message de Bruno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Messagerie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Le bon de préparation et le parcours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Préparer la commande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Prélever et traiter la rupture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Préparer la commande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Monter la palette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Préparer la commande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Contrôler le poids et la hauteur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Ce carnet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Filmer, étiqueter, vérifier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Préparer la commande</w:t>
            </w:r>
          </w:p>
        </w:tc>
      </w:tr>
    </w:tbl>
    <w:p>
      <w:pPr>
        <w:spacing w:after="40"/>
      </w:pP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1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Le message de Bruno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Ouvre la Messagerie et lis le message de Bruno.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Clique sur les mots soulignés si tu ne les connais pas.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Réponds aux questions : tout se trouve dans le message.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Pour quel client est la palette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Quand part-elle, et à quel quai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transporteur l’emporte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produits différents porte-t-elle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palettes de cette commande sont déjà prêtes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Une palette « mixte », c'est une palette…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d’un seul produit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qui porte plusieurs produits différents d’une même commande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à moitié vide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Bruno dit : « lourds en bas, fragiles en haut ». Que se passerait-il pendant le transport si on faisait l'inverse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2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Le bon de préparation et le parcours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Ouvre le menu « Préparer la commande ». Lis « Les règles 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Regarde le bon de préparation : ses lignes sont dans l'ordre du parcours.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Recopie-le ici : le produit, son étiquette (LOURD, FRAGILE ou rien) et la quantité.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Les règles de la préparation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Parcours en serpentin, à sens unique : on monte l’allée A, on redescend l’allée B.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On prélève au picking (niveau N1) ; N2 et N3, c’est la réserve.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Picking sous son minimum : on fait descendre une palette de réserve de la même référence.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Palette : lourds en bas, fragiles en haut ; 800 kg et 1,80 m au plus.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Avant l’enlèvement : film 3 à 5 tours ; étiquette sur 2 côtés opposés et sur le dessus.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1928"/>
        <w:gridCol w:w="3402"/>
        <w:gridCol w:w="2041"/>
        <w:gridCol w:w="1474"/>
      </w:tblGrid>
      <w:tr>
        <w:tc>
          <w:tcPr>
            <w:tcW w:type="dxa" w:w="7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Ligne</w:t>
            </w:r>
          </w:p>
        </w:tc>
        <w:tc>
          <w:tcPr>
            <w:tcW w:type="dxa" w:w="19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Adresse</w:t>
            </w:r>
          </w:p>
        </w:tc>
        <w:tc>
          <w:tcPr>
            <w:tcW w:type="dxa" w:w="340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Produit</w:t>
            </w:r>
          </w:p>
        </w:tc>
        <w:tc>
          <w:tcPr>
            <w:tcW w:type="dxa" w:w="204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LOURD / FRAGILE / —</w:t>
            </w:r>
          </w:p>
        </w:tc>
        <w:tc>
          <w:tcPr>
            <w:tcW w:type="dxa" w:w="147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Quantité</w:t>
            </w:r>
          </w:p>
        </w:tc>
      </w:tr>
      <w:tr>
        <w:trPr>
          <w:trHeight w:val="482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A1-T01-N1-E1</w:t>
            </w:r>
          </w:p>
        </w:tc>
        <w:tc>
          <w:tcPr>
            <w:tcW w:type="dxa" w:w="3402"/>
          </w:tcPr>
          <w:p/>
        </w:tc>
        <w:tc>
          <w:tcPr>
            <w:tcW w:type="dxa" w:w="2041"/>
          </w:tcPr>
          <w:p/>
        </w:tc>
        <w:tc>
          <w:tcPr>
            <w:tcW w:type="dxa" w:w="1474"/>
          </w:tcPr>
          <w:p/>
        </w:tc>
      </w:tr>
      <w:tr>
        <w:trPr>
          <w:trHeight w:val="482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A1-T02-N1-E1</w:t>
            </w:r>
          </w:p>
        </w:tc>
        <w:tc>
          <w:tcPr>
            <w:tcW w:type="dxa" w:w="3402"/>
          </w:tcPr>
          <w:p/>
        </w:tc>
        <w:tc>
          <w:tcPr>
            <w:tcW w:type="dxa" w:w="2041"/>
          </w:tcPr>
          <w:p/>
        </w:tc>
        <w:tc>
          <w:tcPr>
            <w:tcW w:type="dxa" w:w="1474"/>
          </w:tcPr>
          <w:p/>
        </w:tc>
      </w:tr>
      <w:tr>
        <w:trPr>
          <w:trHeight w:val="482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B1-T02-N1-E3</w:t>
            </w:r>
          </w:p>
        </w:tc>
        <w:tc>
          <w:tcPr>
            <w:tcW w:type="dxa" w:w="3402"/>
          </w:tcPr>
          <w:p/>
        </w:tc>
        <w:tc>
          <w:tcPr>
            <w:tcW w:type="dxa" w:w="2041"/>
          </w:tcPr>
          <w:p/>
        </w:tc>
        <w:tc>
          <w:tcPr>
            <w:tcW w:type="dxa" w:w="1474"/>
          </w:tcPr>
          <w:p/>
        </w:tc>
      </w:tr>
      <w:tr>
        <w:trPr>
          <w:trHeight w:val="482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B1-T01-N1-E2</w:t>
            </w:r>
          </w:p>
        </w:tc>
        <w:tc>
          <w:tcPr>
            <w:tcW w:type="dxa" w:w="3402"/>
          </w:tcPr>
          <w:p/>
        </w:tc>
        <w:tc>
          <w:tcPr>
            <w:tcW w:type="dxa" w:w="2041"/>
          </w:tcPr>
          <w:p/>
        </w:tc>
        <w:tc>
          <w:tcPr>
            <w:tcW w:type="dxa" w:w="1474"/>
          </w:tcPr>
          <w:p/>
        </w:tc>
      </w:tr>
      <w:tr>
        <w:trPr>
          <w:trHeight w:val="482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B1-T01-N1-E1</w:t>
            </w:r>
          </w:p>
        </w:tc>
        <w:tc>
          <w:tcPr>
            <w:tcW w:type="dxa" w:w="3402"/>
          </w:tcPr>
          <w:p/>
        </w:tc>
        <w:tc>
          <w:tcPr>
            <w:tcW w:type="dxa" w:w="2041"/>
          </w:tcPr>
          <w:p/>
        </w:tc>
        <w:tc>
          <w:tcPr>
            <w:tcW w:type="dxa" w:w="1474"/>
          </w:tcPr>
          <w:p/>
        </w:tc>
      </w:tr>
      <w:tr>
        <w:trPr>
          <w:trHeight w:val="482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B2-T01-N1-E1</w:t>
            </w:r>
          </w:p>
        </w:tc>
        <w:tc>
          <w:tcPr>
            <w:tcW w:type="dxa" w:w="3402"/>
          </w:tcPr>
          <w:p/>
        </w:tc>
        <w:tc>
          <w:tcPr>
            <w:tcW w:type="dxa" w:w="2041"/>
          </w:tcPr>
          <w:p/>
        </w:tc>
        <w:tc>
          <w:tcPr>
            <w:tcW w:type="dxa" w:w="1474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Pour préparer une commande, on prélève les cartons…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au picking, au niveau N1      ☐  en réserve, aux niveaux N2 et N3      ☐  où on veut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les allées sont-elles à sens unique pendant la préparation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3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Prélever et traiter la rupture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Prélève chaque ligne au picking, dans l'ordre du bon.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Une ligne n'a pas assez de cartons au picking : c'est une rupture. Clique « Descente de la réserve 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Choisis la palette de réserve à descendre : au-dessus, et de la MÊME référence.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Quelle ligne est en rupture ? Quel produit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cartons au picking ? Combien commandés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est le minimum de ce picking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Quelle palette as-tu fait descendre (adresse)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Pourquoi pas la palette B1-T01-N2-E1, juste au-dessus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Le réapprovisionnement : </w:t>
            </w:r>
            <w:r>
              <w:rPr>
                <w:sz w:val="20"/>
              </w:rPr>
              <w:t>quand un picking passe sous son minimum, on le remplit avec une palette de la réserve. Pour descendre une palette du niveau N2 ou N3, il faut le chariot rétractable : CACES 5. Yanis l'a.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Un picking a moins de cartons que son minimum. Tu…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prends les cartons dans la réserve, à la main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fais descendre une palette de réserve de la même référence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envoies la commande incomplète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ne monte-t-on pas chercher les cartons à la main dans la réserve, en hauteur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4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Monter la palette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Chaque carton prélevé se pose sur la palette, dans l'ordre du prélèvement.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Regarde la palette se monter, couche après couche. « Reposer le dernier » annule une erreur.</w:t>
      </w:r>
    </w:p>
    <w:p>
      <w:pPr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Quand les 6 lignes sont prélevées, termine la préparation (mais ne vérifie pas encore).</w:t>
      </w:r>
    </w:p>
    <w:p>
      <w:pPr>
        <w:keepNext/>
        <w:spacing w:before="0" w:after="80"/>
      </w:pPr>
      <w:r>
        <w:rPr>
          <w:b w:val="0"/>
          <w:color w:val="1A1A1A"/>
          <w:sz w:val="22"/>
        </w:rPr>
        <w:t>Dessine ta palette vue de face : une case par produit, de bas en haut, avec son nom. Marque L (lourd) et F (fragile).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5556"/>
        <w:gridCol w:w="1701"/>
      </w:tblGrid>
      <w:tr>
        <w:tc>
          <w:tcPr>
            <w:tcW w:type="dxa" w:w="238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Couche (de haut en bas)</w:t>
            </w:r>
          </w:p>
        </w:tc>
        <w:tc>
          <w:tcPr>
            <w:tcW w:type="dxa" w:w="555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Produit</w:t>
            </w:r>
          </w:p>
        </w:tc>
        <w:tc>
          <w:tcPr>
            <w:tcW w:type="dxa" w:w="170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L / F / —</w:t>
            </w:r>
          </w:p>
        </w:tc>
      </w:tr>
      <w:tr>
        <w:trPr>
          <w:trHeight w:val="482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6 (en haut)</w:t>
            </w:r>
          </w:p>
        </w:tc>
        <w:tc>
          <w:tcPr>
            <w:tcW w:type="dxa" w:w="5556"/>
          </w:tcPr>
          <w:p/>
        </w:tc>
        <w:tc>
          <w:tcPr>
            <w:tcW w:type="dxa" w:w="1701"/>
          </w:tcPr>
          <w:p/>
        </w:tc>
      </w:tr>
      <w:tr>
        <w:trPr>
          <w:trHeight w:val="482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5556"/>
          </w:tcPr>
          <w:p/>
        </w:tc>
        <w:tc>
          <w:tcPr>
            <w:tcW w:type="dxa" w:w="1701"/>
          </w:tcPr>
          <w:p/>
        </w:tc>
      </w:tr>
      <w:tr>
        <w:trPr>
          <w:trHeight w:val="482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5556"/>
          </w:tcPr>
          <w:p/>
        </w:tc>
        <w:tc>
          <w:tcPr>
            <w:tcW w:type="dxa" w:w="1701"/>
          </w:tcPr>
          <w:p/>
        </w:tc>
      </w:tr>
      <w:tr>
        <w:trPr>
          <w:trHeight w:val="482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5556"/>
          </w:tcPr>
          <w:p/>
        </w:tc>
        <w:tc>
          <w:tcPr>
            <w:tcW w:type="dxa" w:w="1701"/>
          </w:tcPr>
          <w:p/>
        </w:tc>
      </w:tr>
      <w:tr>
        <w:trPr>
          <w:trHeight w:val="482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5556"/>
          </w:tcPr>
          <w:p/>
        </w:tc>
        <w:tc>
          <w:tcPr>
            <w:tcW w:type="dxa" w:w="1701"/>
          </w:tcPr>
          <w:p/>
        </w:tc>
      </w:tr>
      <w:tr>
        <w:trPr>
          <w:trHeight w:val="482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1 (en bas)</w:t>
            </w:r>
          </w:p>
        </w:tc>
        <w:tc>
          <w:tcPr>
            <w:tcW w:type="dxa" w:w="5556"/>
          </w:tcPr>
          <w:p/>
        </w:tc>
        <w:tc>
          <w:tcPr>
            <w:tcW w:type="dxa" w:w="1701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Le bon est trié dans l'ordre du serpentin. Le produit lourd est sur la ligne…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1 : on le prend en premier, il fait la base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6 : on le prend en dernier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n’importe laquelle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Le plan d'implantation met les produits lourds au début du parcours (allée A) et les fragiles à la fin (allée B). En quoi ce choix, fait en ENT-5.5, aide-t-il aujourd'hui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5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Contrôler le poids et la hauteur</w:t>
      </w:r>
    </w:p>
    <w:p>
      <w:pPr>
        <w:keepNext/>
        <w:spacing w:before="0" w:after="80"/>
      </w:pPr>
      <w:r>
        <w:rPr>
          <w:b w:val="0"/>
          <w:color w:val="1A1A1A"/>
          <w:sz w:val="22"/>
        </w:rPr>
        <w:t>Le transporteur n'accepte pas une palette de plus de 800 kg ni de plus de 1,80 m. Calcule avant de vérifier à l'écran. La palette vide pèse 25 kg et fait 0,15 m de haut.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907"/>
        <w:gridCol w:w="1134"/>
        <w:gridCol w:w="1134"/>
        <w:gridCol w:w="1020"/>
        <w:gridCol w:w="1474"/>
        <w:gridCol w:w="1361"/>
      </w:tblGrid>
      <w:tr>
        <w:tc>
          <w:tcPr>
            <w:tcW w:type="dxa" w:w="238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Produit</w:t>
            </w:r>
          </w:p>
        </w:tc>
        <w:tc>
          <w:tcPr>
            <w:tcW w:type="dxa" w:w="907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Cartons</w:t>
            </w:r>
          </w:p>
        </w:tc>
        <w:tc>
          <w:tcPr>
            <w:tcW w:type="dxa" w:w="113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kg par carton</w:t>
            </w:r>
          </w:p>
        </w:tc>
        <w:tc>
          <w:tcPr>
            <w:tcW w:type="dxa" w:w="113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Poids (kg)</w:t>
            </w:r>
          </w:p>
        </w:tc>
        <w:tc>
          <w:tcPr>
            <w:tcW w:type="dxa" w:w="1020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Couches</w:t>
            </w:r>
          </w:p>
        </w:tc>
        <w:tc>
          <w:tcPr>
            <w:tcW w:type="dxa" w:w="147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Hauteur d’une couche</w:t>
            </w:r>
          </w:p>
        </w:tc>
        <w:tc>
          <w:tcPr>
            <w:tcW w:type="dxa" w:w="136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Hauteur (m)</w:t>
            </w:r>
          </w:p>
        </w:tc>
      </w:tr>
      <w:tr>
        <w:trPr>
          <w:trHeight w:val="454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Maison Neo Jura Lodge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50</w:t>
            </w:r>
          </w:p>
        </w:tc>
        <w:tc>
          <w:tcPr>
            <w:tcW w:type="dxa" w:w="1134"/>
          </w:tcPr>
          <w:p/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0"/>
              </w:rPr>
              <w:t>0,45 m</w:t>
            </w:r>
          </w:p>
        </w:tc>
        <w:tc>
          <w:tcPr>
            <w:tcW w:type="dxa" w:w="1361"/>
          </w:tcPr>
          <w:p/>
        </w:tc>
      </w:tr>
      <w:tr>
        <w:trPr>
          <w:trHeight w:val="454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Établi Black+Decker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8</w:t>
            </w:r>
          </w:p>
        </w:tc>
        <w:tc>
          <w:tcPr>
            <w:tcW w:type="dxa" w:w="1134"/>
          </w:tcPr>
          <w:p/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0"/>
              </w:rPr>
              <w:t>0,25 m</w:t>
            </w:r>
          </w:p>
        </w:tc>
        <w:tc>
          <w:tcPr>
            <w:tcW w:type="dxa" w:w="1361"/>
          </w:tcPr>
          <w:p/>
        </w:tc>
      </w:tr>
      <w:tr>
        <w:trPr>
          <w:trHeight w:val="454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Tricycle Be Fun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12</w:t>
            </w:r>
          </w:p>
        </w:tc>
        <w:tc>
          <w:tcPr>
            <w:tcW w:type="dxa" w:w="1134"/>
          </w:tcPr>
          <w:p/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0"/>
              </w:rPr>
              <w:t>0,25 m</w:t>
            </w:r>
          </w:p>
        </w:tc>
        <w:tc>
          <w:tcPr>
            <w:tcW w:type="dxa" w:w="1361"/>
          </w:tcPr>
          <w:p/>
        </w:tc>
      </w:tr>
      <w:tr>
        <w:trPr>
          <w:trHeight w:val="454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Porteur Little Smoby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1134"/>
          </w:tcPr>
          <w:p/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0"/>
              </w:rPr>
              <w:t>0,22 m</w:t>
            </w:r>
          </w:p>
        </w:tc>
        <w:tc>
          <w:tcPr>
            <w:tcW w:type="dxa" w:w="1361"/>
          </w:tcPr>
          <w:p/>
        </w:tc>
      </w:tr>
      <w:tr>
        <w:trPr>
          <w:trHeight w:val="454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Trotteur Cotoons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1134"/>
          </w:tcPr>
          <w:p/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0"/>
              </w:rPr>
              <w:t>0,22 m</w:t>
            </w:r>
          </w:p>
        </w:tc>
        <w:tc>
          <w:tcPr>
            <w:tcW w:type="dxa" w:w="1361"/>
          </w:tcPr>
          <w:p/>
        </w:tc>
      </w:tr>
      <w:tr>
        <w:trPr>
          <w:trHeight w:val="454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Cuisine Tefal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8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5,5</w:t>
            </w:r>
          </w:p>
        </w:tc>
        <w:tc>
          <w:tcPr>
            <w:tcW w:type="dxa" w:w="1134"/>
          </w:tcPr>
          <w:p/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0"/>
              </w:rPr>
              <w:t>0,2 m</w:t>
            </w:r>
          </w:p>
        </w:tc>
        <w:tc>
          <w:tcPr>
            <w:tcW w:type="dxa" w:w="1361"/>
          </w:tcPr>
          <w:p/>
        </w:tc>
      </w:tr>
      <w:tr>
        <w:trPr>
          <w:trHeight w:val="454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Palette vide</w:t>
            </w:r>
          </w:p>
        </w:tc>
        <w:tc>
          <w:tcPr>
            <w:tcW w:type="dxa" w:w="907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20"/>
              </w:rPr>
              <w:t>25</w:t>
            </w:r>
          </w:p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361"/>
          </w:tcPr>
          <w:p>
            <w:pPr>
              <w:spacing w:after="0"/>
            </w:pPr>
            <w:r>
              <w:rPr>
                <w:sz w:val="20"/>
              </w:rPr>
              <w:t>0,15</w:t>
            </w:r>
          </w:p>
        </w:tc>
      </w:tr>
      <w:tr>
        <w:trPr>
          <w:trHeight w:val="454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TOTAL</w:t>
            </w:r>
          </w:p>
        </w:tc>
        <w:tc>
          <w:tcPr>
            <w:tcW w:type="dxa" w:w="907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1474"/>
          </w:tcPr>
          <w:p/>
        </w:tc>
        <w:tc>
          <w:tcPr>
            <w:tcW w:type="dxa" w:w="1361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Ta palette respecte-t-elle les 800 kg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Respecte-t-elle les 1,80 m ? Avec quelle marge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le transporteur fixe-t-il une hauteur maximale, alors que la remorque est plus haute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6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Filmer, étiqueter, vérifier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Filme la palette : choisis le nombre de tours.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Colle les étiquettes d'expédition : choisis les côtés.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Clique « Vérifier ma préparation » et lis le bilan, ligne par ligne. Corrige si besoin.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tours de film as-tu mis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Où as-tu collé les étiquettes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mètres as-tu parcourus ?</w:t>
            </w:r>
          </w:p>
        </w:tc>
        <w:tc>
          <w:tcPr>
            <w:tcW w:type="dxa" w:w="3742"/>
          </w:tcPr>
          <w:p/>
        </w:tc>
      </w:tr>
      <w:tr>
        <w:trPr>
          <w:trHeight w:val="53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 fait Bruno de ta palette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On colle l'étiquette sur deux côtés OPPOSÉS pour…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faire joli      ☐  qu’on la lise de chaque côté du camion      ☐  économiser du film</w:t>
            </w:r>
          </w:p>
        </w:tc>
      </w:tr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Trop peu de tours de film, et…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la palette se défait pendant le transport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elle est plus légère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elle passe mieux sous la porte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Demain à 6 h, le chauffeur de Kuehne+Nagel charge 33 palettes. À quoi lui sert ton étiquette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sectPr>
          <w:pgSz w:w="12240" w:h="15840"/>
          <w:pgMar w:top="680" w:right="1077" w:bottom="737" w:left="1077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color w:val="595959"/>
          <w:sz w:val="18"/>
        </w:rPr>
        <w:t>✂  Feuille à détacher et à ranger dans ton classeur</w:t>
      </w:r>
    </w:p>
    <w:p>
      <w:pPr>
        <w:spacing w:after="40"/>
      </w:pPr>
      <w:r>
        <w:rPr>
          <w:b/>
          <w:color w:val="111111"/>
          <w:sz w:val="32"/>
        </w:rPr>
        <w:t>ENT-5.6 — Préparer une commande</w:t>
      </w:r>
    </w:p>
    <w:p>
      <w:pPr>
        <w:keepNext/>
        <w:spacing w:after="160"/>
      </w:pPr>
      <w:r>
        <w:rPr>
          <w:color w:val="595959"/>
          <w:sz w:val="20"/>
        </w:rPr>
        <w:t>Logistique — C2.1 répondre à la demande des clients (initiation)        Nom : ………………………………        Classe : …………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Banque de mots : </w:t>
            </w:r>
            <w:r>
              <w:rPr>
                <w:sz w:val="20"/>
              </w:rPr>
              <w:t>bas   ·   cartons   ·   commande   ·   picking   ·   réapprovisionnement   ·   suivante   ·   tenir   ·   étiquetée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L'essentiel</w:t>
      </w:r>
    </w:p>
    <w:p>
      <w:pPr>
        <w:spacing w:after="140"/>
        <w:ind w:left="340" w:hanging="340"/>
      </w:pPr>
      <w:r>
        <w:rPr>
          <w:b/>
        </w:rPr>
        <w:t xml:space="preserve">1.  </w:t>
      </w:r>
      <w:r>
        <w:rPr>
          <w:sz w:val="22"/>
        </w:rPr>
        <w:t>On prélève au …………………, au niveau N1 ; les niveaux du dessus sont la réserve.</w:t>
      </w:r>
    </w:p>
    <w:p>
      <w:pPr>
        <w:spacing w:after="140"/>
        <w:ind w:left="340" w:hanging="340"/>
      </w:pPr>
      <w:r>
        <w:rPr>
          <w:b/>
        </w:rPr>
        <w:t xml:space="preserve">2.  </w:t>
      </w:r>
      <w:r>
        <w:rPr>
          <w:sz w:val="22"/>
        </w:rPr>
        <w:t>Un picking sous son minimum se remplit par un ………………… depuis la réserve.</w:t>
      </w:r>
    </w:p>
    <w:p>
      <w:pPr>
        <w:spacing w:after="140"/>
        <w:ind w:left="340" w:hanging="340"/>
      </w:pPr>
      <w:r>
        <w:rPr>
          <w:b/>
        </w:rPr>
        <w:t xml:space="preserve">3.  </w:t>
      </w:r>
      <w:r>
        <w:rPr>
          <w:sz w:val="22"/>
        </w:rPr>
        <w:t>Sur une palette mixte : lourds en …………………, fragiles en haut.</w:t>
      </w:r>
    </w:p>
    <w:p>
      <w:pPr>
        <w:spacing w:after="140"/>
        <w:ind w:left="340" w:hanging="340"/>
      </w:pPr>
      <w:r>
        <w:rPr>
          <w:b/>
        </w:rPr>
        <w:t xml:space="preserve">4.  </w:t>
      </w:r>
      <w:r>
        <w:rPr>
          <w:sz w:val="22"/>
        </w:rPr>
        <w:t>Avant l’enlèvement, la palette est filmée et ………………… sur deux côtés opposés et le dessus.</w:t>
      </w:r>
    </w:p>
    <w:p>
      <w:pPr>
        <w:keepNext/>
        <w:spacing w:before="240" w:after="80"/>
      </w:pPr>
      <w:r>
        <w:rPr>
          <w:b/>
          <w:color w:val="111111"/>
          <w:sz w:val="23"/>
        </w:rPr>
        <w:t>Lexique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Mot</w:t>
            </w:r>
          </w:p>
        </w:tc>
        <w:tc>
          <w:tcPr>
            <w:tcW w:type="dxa" w:w="7143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Définition (complète avec la banque de mots)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bon de préparation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Liste des produits d’une ………………… à prélever, avec adresse et quantité.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serpentin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Parcours qui monte une allée et redescend la …………………, sans revenir en arrière.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rupture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Il n’y a plus assez de ………………… au picking pour servir la commande.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film étirable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Film plastique enroulé autour de la palette pour ………………… les cartons.</w:t>
            </w:r>
          </w:p>
        </w:tc>
      </w:tr>
    </w:tbl>
    <w:p>
      <w:pPr>
        <w:spacing w:after="40"/>
      </w:pPr>
    </w:p>
    <w:sectPr w:rsidR="00FC693F" w:rsidRPr="0006063C" w:rsidSect="00034616">
      <w:type w:val="oddPage"/>
      <w:pgSz w:w="12240" w:h="15840"/>
      <w:pgMar w:top="68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