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638" w:val="right"/>
        </w:tabs>
        <w:spacing w:after="40"/>
      </w:pPr>
      <w:r>
        <w:drawing>
          <wp:inline xmlns:a="http://schemas.openxmlformats.org/drawingml/2006/main" xmlns:pic="http://schemas.openxmlformats.org/drawingml/2006/picture">
            <wp:extent cx="1861364" cy="46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1364" cy="46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430616" cy="5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ob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0616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  <w:color w:val="111111"/>
          <w:sz w:val="36"/>
        </w:rPr>
        <w:t>ENT-5.8 — Carnet de suivi : la lettre de voiture et le retard</w:t>
      </w:r>
    </w:p>
    <w:p>
      <w:pPr>
        <w:keepNext/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rHeight w:val="624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Nom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Prénom</w:t>
            </w:r>
          </w:p>
        </w:tc>
        <w:tc>
          <w:tcPr>
            <w:tcW w:type="dxa" w:w="2521"/>
          </w:tcPr>
          <w:p/>
        </w:tc>
      </w:tr>
      <w:tr>
        <w:trPr>
          <w:trHeight w:val="624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Classe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Date</w:t>
            </w:r>
          </w:p>
        </w:tc>
        <w:tc>
          <w:tcPr>
            <w:tcW w:type="dxa" w:w="2521"/>
          </w:tcPr>
          <w:p/>
        </w:tc>
      </w:tr>
      <w:tr>
        <w:trPr>
          <w:trHeight w:val="624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Matricule Prepalog</w:t>
            </w:r>
          </w:p>
        </w:tc>
        <w:tc>
          <w:tcPr>
            <w:tcW w:type="dxa" w:w="7563"/>
            <w:gridSpan w:val="3"/>
          </w:tcPr>
          <w:p/>
        </w:tc>
      </w:tr>
    </w:tbl>
    <w:p>
      <w:pPr>
        <w:keepNext/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document est ta trame de travail : </w:t>
            </w:r>
            <w:r>
              <w:rPr>
                <w:sz w:val="20"/>
              </w:rPr>
              <w:t>tu peux le suivre seul, étape par étape. Tu es toujours agent d'exploitation chez Kuehne+Nagel, à Besançon. Ce jeudi 10 décembre au matin, Julie part chercher l'enlèvement E1 chez Smoby : tu prépares sa lettre de voiture, puis tu gères un imprévu sur la route.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que ton enseignant voit dans son suivi : </w:t>
            </w:r>
            <w:r>
              <w:rPr>
                <w:sz w:val="20"/>
              </w:rPr>
              <w:t>huit points : la lettre de voiture (expéditeur et destinataire, transport, lieux et dates, marchandise, lettre complète : 5), la nouvelle heure d'arrivée (1), ton message au client (1) et ton message à Smoby (1). Tes réponses écrites ici servent à réfléchir.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qui est vrai, ce qui est inventé : </w:t>
            </w:r>
            <w:r>
              <w:rPr>
                <w:sz w:val="20"/>
              </w:rPr>
              <w:t>Smoby, Kuehne+Nagel et les mentions de la lettre de voiture sont réels. Le client Jouets du Rhône, Julie, les documents et l'accident sont inventés pour l'exercice. Les documents sont des reconstitutions.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11111"/>
          <w:sz w:val="23"/>
        </w:rPr>
        <w:t>Le déroulé de ta séance</w:t>
      </w:r>
    </w:p>
    <w:p>
      <w:pPr>
        <w:keepNext/>
        <w:spacing w:before="0" w:after="80"/>
      </w:pPr>
      <w:r>
        <w:rPr>
          <w:b w:val="0"/>
          <w:color w:val="1A1A1A"/>
          <w:sz w:val="20"/>
        </w:rPr>
        <w:t>Chaque étape commence sur une nouvelle page. Passe à la suivante quand tu as répondu à toutes les questions de celle-ci.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6236"/>
        <w:gridCol w:w="2608"/>
      </w:tblGrid>
      <w:tr>
        <w:tc>
          <w:tcPr>
            <w:tcW w:type="dxa" w:w="79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N°</w:t>
            </w:r>
          </w:p>
        </w:tc>
        <w:tc>
          <w:tcPr>
            <w:tcW w:type="dxa" w:w="623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Étape</w:t>
            </w:r>
          </w:p>
        </w:tc>
        <w:tc>
          <w:tcPr>
            <w:tcW w:type="dxa" w:w="260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Où travailles-tu ?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Le message de ton responsable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Messagerie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Lire les trois documents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pièces jointes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Remplir la lettre de voiture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Lettre de voiture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L’accident : la nouvelle heure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Suivi de l’enlèvement E1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Prévenir le client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Messagerie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6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Prévenir Smoby, et la fin de l’histoire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Messagerie</w:t>
            </w:r>
          </w:p>
        </w:tc>
      </w:tr>
    </w:tbl>
    <w:p>
      <w:pPr>
        <w:spacing w:after="40"/>
      </w:pP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1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Le message de ton responsable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Ouvre la Messagerie et lis le message de ton responsable.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Clique sur les mots soulignés si tu ne les connais pas.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Réponds aux questions.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 chauffeur part ce matin, et à quelle heure ?</w:t>
            </w:r>
          </w:p>
        </w:tc>
        <w:tc>
          <w:tcPr>
            <w:tcW w:type="dxa" w:w="3742"/>
          </w:tcPr>
          <w:p/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Pour quel enlèvement ? Combien de palettes ?</w:t>
            </w:r>
          </w:p>
        </w:tc>
        <w:tc>
          <w:tcPr>
            <w:tcW w:type="dxa" w:w="3742"/>
          </w:tcPr>
          <w:p/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Quels sont les trois documents joints ?</w:t>
            </w:r>
          </w:p>
        </w:tc>
        <w:tc>
          <w:tcPr>
            <w:tcW w:type="dxa" w:w="3742"/>
          </w:tcPr>
          <w:p/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Si quelque chose arrive sur la route, qui préviens-tu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La lettre de voiture, c'est…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une lettre de remerciement au chauffeur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le document de transport qui accompagne la marchandise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la facture du transport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Pourquoi un camion doit-il rouler avec un document qui dit qui envoie, qui transporte et qui reçoit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2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Lire les trois documents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Ouvre les trois pièces jointes : l'ordre d'enlèvement, la fiche client, le planning.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Pour chaque information, trouve le document qui la donne, puis recopie-la.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2041"/>
        <w:gridCol w:w="4195"/>
      </w:tblGrid>
      <w:tr>
        <w:tc>
          <w:tcPr>
            <w:tcW w:type="dxa" w:w="340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Information</w:t>
            </w:r>
          </w:p>
        </w:tc>
        <w:tc>
          <w:tcPr>
            <w:tcW w:type="dxa" w:w="204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Document</w:t>
            </w:r>
          </w:p>
        </w:tc>
        <w:tc>
          <w:tcPr>
            <w:tcW w:type="dxa" w:w="4195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Ce que tu trouves</w:t>
            </w:r>
          </w:p>
        </w:tc>
      </w:tr>
      <w:tr>
        <w:trPr>
          <w:trHeight w:val="510"/>
        </w:trP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Qui envoie la marchandise (expéditeur)</w:t>
            </w:r>
          </w:p>
        </w:tc>
        <w:tc>
          <w:tcPr>
            <w:tcW w:type="dxa" w:w="2041"/>
          </w:tcPr>
          <w:p/>
        </w:tc>
        <w:tc>
          <w:tcPr>
            <w:tcW w:type="dxa" w:w="4195"/>
          </w:tcPr>
          <w:p/>
        </w:tc>
      </w:tr>
      <w:tr>
        <w:trPr>
          <w:trHeight w:val="510"/>
        </w:trP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Où se fait le chargement</w:t>
            </w:r>
          </w:p>
        </w:tc>
        <w:tc>
          <w:tcPr>
            <w:tcW w:type="dxa" w:w="2041"/>
          </w:tcPr>
          <w:p/>
        </w:tc>
        <w:tc>
          <w:tcPr>
            <w:tcW w:type="dxa" w:w="4195"/>
          </w:tcPr>
          <w:p/>
        </w:tc>
      </w:tr>
      <w:tr>
        <w:trPr>
          <w:trHeight w:val="510"/>
        </w:trP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Qui reçoit (destinataire), et où</w:t>
            </w:r>
          </w:p>
        </w:tc>
        <w:tc>
          <w:tcPr>
            <w:tcW w:type="dxa" w:w="2041"/>
          </w:tcPr>
          <w:p/>
        </w:tc>
        <w:tc>
          <w:tcPr>
            <w:tcW w:type="dxa" w:w="4195"/>
          </w:tcPr>
          <w:p/>
        </w:tc>
      </w:tr>
      <w:tr>
        <w:trPr>
          <w:trHeight w:val="510"/>
        </w:trP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Le chauffeur et le camion d’E1</w:t>
            </w:r>
          </w:p>
        </w:tc>
        <w:tc>
          <w:tcPr>
            <w:tcW w:type="dxa" w:w="2041"/>
          </w:tcPr>
          <w:p/>
        </w:tc>
        <w:tc>
          <w:tcPr>
            <w:tcW w:type="dxa" w:w="4195"/>
          </w:tcPr>
          <w:p/>
        </w:tc>
      </w:tr>
      <w:tr>
        <w:trPr>
          <w:trHeight w:val="510"/>
        </w:trP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Le jour du transport</w:t>
            </w:r>
          </w:p>
        </w:tc>
        <w:tc>
          <w:tcPr>
            <w:tcW w:type="dxa" w:w="2041"/>
          </w:tcPr>
          <w:p/>
        </w:tc>
        <w:tc>
          <w:tcPr>
            <w:tcW w:type="dxa" w:w="4195"/>
          </w:tcPr>
          <w:p/>
        </w:tc>
      </w:tr>
      <w:tr>
        <w:trPr>
          <w:trHeight w:val="510"/>
        </w:trP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La nature de la marchandise</w:t>
            </w:r>
          </w:p>
        </w:tc>
        <w:tc>
          <w:tcPr>
            <w:tcW w:type="dxa" w:w="2041"/>
          </w:tcPr>
          <w:p/>
        </w:tc>
        <w:tc>
          <w:tcPr>
            <w:tcW w:type="dxa" w:w="4195"/>
          </w:tcPr>
          <w:p/>
        </w:tc>
      </w:tr>
      <w:tr>
        <w:trPr>
          <w:trHeight w:val="510"/>
        </w:trP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Le nombre de palettes</w:t>
            </w:r>
          </w:p>
        </w:tc>
        <w:tc>
          <w:tcPr>
            <w:tcW w:type="dxa" w:w="2041"/>
          </w:tcPr>
          <w:p/>
        </w:tc>
        <w:tc>
          <w:tcPr>
            <w:tcW w:type="dxa" w:w="4195"/>
          </w:tcPr>
          <w:p/>
        </w:tc>
      </w:tr>
      <w:tr>
        <w:trPr>
          <w:trHeight w:val="510"/>
        </w:trP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Le poids brut total</w:t>
            </w:r>
          </w:p>
        </w:tc>
        <w:tc>
          <w:tcPr>
            <w:tcW w:type="dxa" w:w="2041"/>
          </w:tcPr>
          <w:p/>
        </w:tc>
        <w:tc>
          <w:tcPr>
            <w:tcW w:type="dxa" w:w="4195"/>
          </w:tcPr>
          <w:p/>
        </w:tc>
      </w:tr>
      <w:tr>
        <w:trPr>
          <w:trHeight w:val="510"/>
        </w:trP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L’heure limite de livraison</w:t>
            </w:r>
          </w:p>
        </w:tc>
        <w:tc>
          <w:tcPr>
            <w:tcW w:type="dxa" w:w="2041"/>
          </w:tcPr>
          <w:p/>
        </w:tc>
        <w:tc>
          <w:tcPr>
            <w:tcW w:type="dxa" w:w="4195"/>
          </w:tcPr>
          <w:p/>
        </w:tc>
      </w:tr>
      <w:tr>
        <w:trPr>
          <w:trHeight w:val="510"/>
        </w:trP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Le quai du client</w:t>
            </w:r>
          </w:p>
        </w:tc>
        <w:tc>
          <w:tcPr>
            <w:tcW w:type="dxa" w:w="2041"/>
          </w:tcPr>
          <w:p/>
        </w:tc>
        <w:tc>
          <w:tcPr>
            <w:tcW w:type="dxa" w:w="4195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3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Vérifie le poids brut : 32 palettes complètes de 180 kg + la palette mixte de 331 kg (ENT-5.6) =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L'ordre d'enlèvement est écrit par…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Smoby      ☐  Jouets du Rhône      ☐  Julie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Pourquoi l'information est-elle répartie entre trois documents, et pas sur un seul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3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Remplir la lettre de voiture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keepNext/>
              <w:spacing w:after="80"/>
            </w:pPr>
            <w:r>
              <w:rPr>
                <w:b/>
                <w:color w:val="111111"/>
                <w:sz w:val="21"/>
              </w:rPr>
              <w:t>Le contrat de transport : trois parties</w:t>
            </w:r>
          </w:p>
          <w:p>
            <w:pPr>
              <w:keepNext/>
              <w:spacing w:after="80"/>
              <w:ind w:left="227"/>
            </w:pPr>
            <w:r>
              <w:rPr>
                <w:sz w:val="21"/>
              </w:rPr>
              <w:t>« La lettre de voiture forme un contrat entre l'expéditeur, le voiturier et le destinataire. »</w:t>
            </w:r>
          </w:p>
          <w:p>
            <w:pPr>
              <w:spacing w:after="0"/>
            </w:pPr>
            <w:r>
              <w:rPr>
                <w:color w:val="595959"/>
                <w:sz w:val="17"/>
              </w:rPr>
              <w:t>Code de commerce, article L132-8 (début). Le voiturier, c’est le transporteur.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keepNext/>
              <w:spacing w:after="40"/>
            </w:pPr>
            <w:r>
              <w:rPr>
                <w:b/>
                <w:color w:val="111111"/>
                <w:sz w:val="20"/>
              </w:rPr>
              <w:t xml:space="preserve">Trois parties, trois rôles : </w:t>
            </w:r>
            <w:r>
              <w:rPr>
                <w:sz w:val="20"/>
              </w:rPr>
              <w:t>la lettre de voiture les nomme toutes les trois, avec les lieux et dates de chargement et de livraison, la nature, la quantité et le poids de la marchandise (arrêté du 9 novembre 1999).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l’expéditeur remet la marchandise : le camion la charge chez lui ;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le transporteur la déplace, avec ses chauffeurs et ses camions ;</w:t>
            </w:r>
          </w:p>
          <w:p>
            <w:pPr>
              <w:spacing w:before="0" w:after="0"/>
              <w:ind w:left="397" w:hanging="227"/>
            </w:pPr>
            <w:r>
              <w:rPr>
                <w:sz w:val="20"/>
              </w:rPr>
              <w:t>•  le destinataire la reçoit : le camion la livre chez lui.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b w:val="0"/>
          <w:color w:val="1A1A1A"/>
          <w:sz w:val="22"/>
        </w:rPr>
        <w:t>Avant d'ouvrir la lettre : dans cette commande, qui joue chaque rôle ? Déduis-le des documents.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3288"/>
        <w:gridCol w:w="4422"/>
      </w:tblGrid>
      <w:tr>
        <w:tc>
          <w:tcPr>
            <w:tcW w:type="dxa" w:w="192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Rôle</w:t>
            </w:r>
          </w:p>
        </w:tc>
        <w:tc>
          <w:tcPr>
            <w:tcW w:type="dxa" w:w="328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Qui, dans cette commande ?</w:t>
            </w:r>
          </w:p>
        </w:tc>
        <w:tc>
          <w:tcPr>
            <w:tcW w:type="dxa" w:w="442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Comment le sais-tu ?</w:t>
            </w:r>
          </w:p>
        </w:tc>
      </w:tr>
      <w:tr>
        <w:trPr>
          <w:trHeight w:val="454"/>
        </w:trP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Expéditeur</w:t>
            </w:r>
          </w:p>
        </w:tc>
        <w:tc>
          <w:tcPr>
            <w:tcW w:type="dxa" w:w="3288"/>
          </w:tcPr>
          <w:p/>
        </w:tc>
        <w:tc>
          <w:tcPr>
            <w:tcW w:type="dxa" w:w="4422"/>
          </w:tcPr>
          <w:p/>
        </w:tc>
      </w:tr>
      <w:tr>
        <w:trPr>
          <w:trHeight w:val="454"/>
        </w:trP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Transporteur</w:t>
            </w:r>
          </w:p>
        </w:tc>
        <w:tc>
          <w:tcPr>
            <w:tcW w:type="dxa" w:w="3288"/>
          </w:tcPr>
          <w:p/>
        </w:tc>
        <w:tc>
          <w:tcPr>
            <w:tcW w:type="dxa" w:w="4422"/>
          </w:tcPr>
          <w:p/>
        </w:tc>
      </w:tr>
      <w:tr>
        <w:trPr>
          <w:trHeight w:val="454"/>
        </w:trP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Destinataire</w:t>
            </w:r>
          </w:p>
        </w:tc>
        <w:tc>
          <w:tcPr>
            <w:tcW w:type="dxa" w:w="3288"/>
          </w:tcPr>
          <w:p/>
        </w:tc>
        <w:tc>
          <w:tcPr>
            <w:tcW w:type="dxa" w:w="4422"/>
          </w:tcPr>
          <w:p/>
        </w:tc>
      </w:tr>
    </w:tbl>
    <w:p>
      <w:pPr>
        <w:spacing w:after="40"/>
      </w:pP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Ouvre la lettre de voiture. Remplis chaque case à partir des documents (pas de mémoire).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Recopie ici ce que tu choisis, case par case.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Relis tout : une case vide ou fausse, et la lettre part quand même. Puis envoie-la à Julie.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6463"/>
      </w:tblGrid>
      <w:tr>
        <w:tc>
          <w:tcPr>
            <w:tcW w:type="dxa" w:w="3175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Case</w:t>
            </w:r>
          </w:p>
        </w:tc>
        <w:tc>
          <w:tcPr>
            <w:tcW w:type="dxa" w:w="6463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Ce que tu as choisi ou écrit</w:t>
            </w:r>
          </w:p>
        </w:tc>
      </w:tr>
      <w:tr>
        <w:trPr>
          <w:trHeight w:val="482"/>
        </w:trPr>
        <w:tc>
          <w:tcPr>
            <w:tcW w:type="dxa" w:w="3175"/>
          </w:tcPr>
          <w:p>
            <w:pPr>
              <w:spacing w:after="0"/>
            </w:pPr>
            <w:r>
              <w:rPr>
                <w:sz w:val="20"/>
              </w:rPr>
              <w:t>1. Expéditeur : nom et adresse</w:t>
            </w:r>
          </w:p>
        </w:tc>
        <w:tc>
          <w:tcPr>
            <w:tcW w:type="dxa" w:w="6463"/>
          </w:tcPr>
          <w:p/>
        </w:tc>
      </w:tr>
      <w:tr>
        <w:trPr>
          <w:trHeight w:val="482"/>
        </w:trPr>
        <w:tc>
          <w:tcPr>
            <w:tcW w:type="dxa" w:w="3175"/>
          </w:tcPr>
          <w:p>
            <w:pPr>
              <w:spacing w:after="0"/>
            </w:pPr>
            <w:r>
              <w:rPr>
                <w:sz w:val="20"/>
              </w:rPr>
              <w:t>2. Destinataire : nom et adresse</w:t>
            </w:r>
          </w:p>
        </w:tc>
        <w:tc>
          <w:tcPr>
            <w:tcW w:type="dxa" w:w="6463"/>
          </w:tcPr>
          <w:p/>
        </w:tc>
      </w:tr>
      <w:tr>
        <w:trPr>
          <w:trHeight w:val="482"/>
        </w:trPr>
        <w:tc>
          <w:tcPr>
            <w:tcW w:type="dxa" w:w="3175"/>
          </w:tcPr>
          <w:p>
            <w:pPr>
              <w:spacing w:after="0"/>
            </w:pPr>
            <w:r>
              <w:rPr>
                <w:sz w:val="20"/>
              </w:rPr>
              <w:t>3. Transporteur, chauffeur, véhicule</w:t>
            </w:r>
          </w:p>
        </w:tc>
        <w:tc>
          <w:tcPr>
            <w:tcW w:type="dxa" w:w="6463"/>
          </w:tcPr>
          <w:p/>
        </w:tc>
      </w:tr>
      <w:tr>
        <w:trPr>
          <w:trHeight w:val="482"/>
        </w:trPr>
        <w:tc>
          <w:tcPr>
            <w:tcW w:type="dxa" w:w="3175"/>
          </w:tcPr>
          <w:p>
            <w:pPr>
              <w:spacing w:after="0"/>
            </w:pPr>
            <w:r>
              <w:rPr>
                <w:sz w:val="20"/>
              </w:rPr>
              <w:t>4. Chargement : lieu et date</w:t>
            </w:r>
          </w:p>
        </w:tc>
        <w:tc>
          <w:tcPr>
            <w:tcW w:type="dxa" w:w="6463"/>
          </w:tcPr>
          <w:p/>
        </w:tc>
      </w:tr>
      <w:tr>
        <w:trPr>
          <w:trHeight w:val="482"/>
        </w:trPr>
        <w:tc>
          <w:tcPr>
            <w:tcW w:type="dxa" w:w="3175"/>
          </w:tcPr>
          <w:p>
            <w:pPr>
              <w:spacing w:after="0"/>
            </w:pPr>
            <w:r>
              <w:rPr>
                <w:sz w:val="20"/>
              </w:rPr>
              <w:t>5. Livraison : lieu et date</w:t>
            </w:r>
          </w:p>
        </w:tc>
        <w:tc>
          <w:tcPr>
            <w:tcW w:type="dxa" w:w="6463"/>
          </w:tcPr>
          <w:p/>
        </w:tc>
      </w:tr>
      <w:tr>
        <w:trPr>
          <w:trHeight w:val="482"/>
        </w:trPr>
        <w:tc>
          <w:tcPr>
            <w:tcW w:type="dxa" w:w="3175"/>
          </w:tcPr>
          <w:p>
            <w:pPr>
              <w:spacing w:after="0"/>
            </w:pPr>
            <w:r>
              <w:rPr>
                <w:sz w:val="20"/>
              </w:rPr>
              <w:t>6. Marchandise : nature, palettes, poids</w:t>
            </w:r>
          </w:p>
        </w:tc>
        <w:tc>
          <w:tcPr>
            <w:tcW w:type="dxa" w:w="6463"/>
          </w:tcPr>
          <w:p/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Si l'expéditeur et le destinataire étaient inversés sur la lettre, que pourrait-il arriver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4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L’accident : la nouvelle heure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Lis le message de Julie.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Ouvre le suivi de l'enlèvement E1. Calcule ici d'abord.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Écris l'heure d'arrivée, réponds oui ou non, puis envoie à ton responsable.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Pour calculer : </w:t>
            </w:r>
            <w:r>
              <w:rPr>
                <w:sz w:val="20"/>
              </w:rPr>
              <w:t>pars de l'heure d'arrivée prévue au planning et ajoute le retard. Le temps où Julie est arrêtée, moteur coupé, ne compte pas comme de la conduite.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3402"/>
      </w:tblGrid>
      <w:tr>
        <w:tc>
          <w:tcPr>
            <w:tcW w:type="dxa" w:w="623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Calcul</w:t>
            </w:r>
          </w:p>
        </w:tc>
        <w:tc>
          <w:tcPr>
            <w:tcW w:type="dxa" w:w="340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</w:trPr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Heure de départ de Julie (planning)</w:t>
            </w:r>
          </w:p>
        </w:tc>
        <w:tc>
          <w:tcPr>
            <w:tcW w:type="dxa" w:w="3402"/>
          </w:tcPr>
          <w:p/>
        </w:tc>
      </w:tr>
      <w:tr>
        <w:trPr>
          <w:trHeight w:val="510"/>
        </w:trPr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Temps de conduite jusqu’à Corbas (E1)</w:t>
            </w:r>
          </w:p>
        </w:tc>
        <w:tc>
          <w:tcPr>
            <w:tcW w:type="dxa" w:w="3402"/>
          </w:tcPr>
          <w:p/>
        </w:tc>
      </w:tr>
      <w:tr>
        <w:trPr>
          <w:trHeight w:val="510"/>
        </w:trPr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Heure d’arrivée prévue</w:t>
            </w:r>
          </w:p>
        </w:tc>
        <w:tc>
          <w:tcPr>
            <w:tcW w:type="dxa" w:w="3402"/>
          </w:tcPr>
          <w:p/>
        </w:tc>
      </w:tr>
      <w:tr>
        <w:trPr>
          <w:trHeight w:val="510"/>
        </w:trPr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Retard annoncé par Julie</w:t>
            </w:r>
          </w:p>
        </w:tc>
        <w:tc>
          <w:tcPr>
            <w:tcW w:type="dxa" w:w="3402"/>
          </w:tcPr>
          <w:p/>
        </w:tc>
      </w:tr>
      <w:tr>
        <w:trPr>
          <w:trHeight w:val="510"/>
        </w:trPr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Nouvelle heure d’arrivée</w:t>
            </w:r>
          </w:p>
        </w:tc>
        <w:tc>
          <w:tcPr>
            <w:tcW w:type="dxa" w:w="3402"/>
          </w:tcPr>
          <w:p/>
        </w:tc>
      </w:tr>
      <w:tr>
        <w:trPr>
          <w:trHeight w:val="510"/>
        </w:trPr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Heure limite de livraison (fiche client)</w:t>
            </w:r>
          </w:p>
        </w:tc>
        <w:tc>
          <w:tcPr>
            <w:tcW w:type="dxa" w:w="3402"/>
          </w:tcPr>
          <w:p/>
        </w:tc>
      </w:tr>
      <w:tr>
        <w:trPr>
          <w:trHeight w:val="510"/>
        </w:trPr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Encore avant l’heure limite ? (oui / non)</w:t>
            </w:r>
          </w:p>
        </w:tc>
        <w:tc>
          <w:tcPr>
            <w:tcW w:type="dxa" w:w="3402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À quelle heure, et où, l’accident a-t-il lieu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Julie est arrêtée, moteur coupé. Dans la séance, ce temps…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compte comme de la conduite      ☐  ne compte pas comme de la conduite      ☐  annule la livraison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Le retard tient encore dans l'heure limite. Pourquoi prévenir quand même le client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5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Prévenir le client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Qui dit « vous » : </w:t>
            </w:r>
            <w:r>
              <w:rPr>
                <w:sz w:val="20"/>
              </w:rPr>
              <w:t>le client est une autre entreprise : tu lui écris au « vous », au nom de Kuehne+Nagel, avec une formule de politesse. Ton message dit la cause, la nouvelle heure, et ce dont tu as besoin.</w:t>
            </w:r>
          </w:p>
        </w:tc>
      </w:tr>
    </w:tbl>
    <w:p>
      <w:pPr>
        <w:spacing w:after="40"/>
      </w:pP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Lis le message du service réception de Jouets du Rhône.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Clique sur « Répondre » et choisis une phrase par ligne.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Relis : chaque phrase doit être vraie (heure, cause, quai). Puis envoie.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3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Quelle formule choisis-tu pour commencer ?</w:t>
            </w:r>
          </w:p>
        </w:tc>
        <w:tc>
          <w:tcPr>
            <w:tcW w:type="dxa" w:w="3742"/>
          </w:tcPr>
          <w:p/>
        </w:tc>
      </w:tr>
      <w:tr>
        <w:trPr>
          <w:trHeight w:val="53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Quelle cause et quel retard annonces-tu ?</w:t>
            </w:r>
          </w:p>
        </w:tc>
        <w:tc>
          <w:tcPr>
            <w:tcW w:type="dxa" w:w="3742"/>
          </w:tcPr>
          <w:p/>
        </w:tc>
      </w:tr>
      <w:tr>
        <w:trPr>
          <w:trHeight w:val="53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À quelle heure le camion arrivera-t-il ?</w:t>
            </w:r>
          </w:p>
        </w:tc>
        <w:tc>
          <w:tcPr>
            <w:tcW w:type="dxa" w:w="3742"/>
          </w:tcPr>
          <w:p/>
        </w:tc>
      </w:tr>
      <w:tr>
        <w:trPr>
          <w:trHeight w:val="53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 quai demandes-tu ?</w:t>
            </w:r>
          </w:p>
        </w:tc>
        <w:tc>
          <w:tcPr>
            <w:tcW w:type="dxa" w:w="3742"/>
          </w:tcPr>
          <w:p/>
        </w:tc>
      </w:tr>
      <w:tr>
        <w:trPr>
          <w:trHeight w:val="53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Comment termines-tu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La phrase « Il arrivera vers 12 h 30, avant votre heure limite. » est…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juste      ☐  fausse : 12 h 30, c’est après 12 h 00      ☐  plus rassurante, donc meilleure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Pourquoi demander au client de confirmer que le quai 4 sera libre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6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Prévenir Smoby, et la fin de l’histoire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Bruno (Smoby) demande si tout va bien : clique sur « Répondre ».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Choisis une phrase par ligne, relis, envoie.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Lis le dernier message de ton responsable.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Quelle livraison est en retard, et pourquoi ?</w:t>
            </w:r>
          </w:p>
        </w:tc>
        <w:tc>
          <w:tcPr>
            <w:tcW w:type="dxa" w:w="3742"/>
          </w:tcPr>
          <w:p/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Faut-il demander à Smoby de prévenir le client ? Pourquoi ?</w:t>
            </w:r>
          </w:p>
        </w:tc>
        <w:tc>
          <w:tcPr>
            <w:tcW w:type="dxa" w:w="3742"/>
          </w:tcPr>
          <w:p/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 dit ton responsable pour finir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On prévient aussi l'expéditeur du retard, parce que…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c’est son client qui attend sa marchandise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il doit envoyer un autre camion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il paie l’amende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De la fiche de poste (ENT-5.1) à la lettre de voiture (ENT-5.8), tu as suivi la commande de Noël. Quel métier as-tu préféré : RH, cariste ou exploitation transport ? Pourquoi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Cite un moment de la série où une erreur aurait gêné toute la suite.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sectPr>
          <w:pgSz w:w="12240" w:h="15840"/>
          <w:pgMar w:top="680" w:right="1077" w:bottom="737" w:left="1077" w:header="720" w:footer="720" w:gutter="0"/>
          <w:cols w:space="720"/>
          <w:docGrid w:linePitch="360"/>
        </w:sectPr>
      </w:pPr>
    </w:p>
    <w:p>
      <w:pPr>
        <w:spacing w:after="40"/>
      </w:pPr>
      <w:r>
        <w:rPr>
          <w:color w:val="595959"/>
          <w:sz w:val="18"/>
        </w:rPr>
        <w:t>✂  Feuille à détacher et à ranger dans ton classeur</w:t>
      </w:r>
    </w:p>
    <w:p>
      <w:pPr>
        <w:spacing w:after="40"/>
      </w:pPr>
      <w:r>
        <w:rPr>
          <w:b/>
          <w:color w:val="111111"/>
          <w:sz w:val="32"/>
        </w:rPr>
        <w:t>ENT-5.8 — Le dossier transport et le suivi</w:t>
      </w:r>
    </w:p>
    <w:p>
      <w:pPr>
        <w:keepNext/>
        <w:spacing w:after="160"/>
      </w:pPr>
      <w:r>
        <w:rPr>
          <w:color w:val="595959"/>
          <w:sz w:val="20"/>
        </w:rPr>
        <w:t>OTM — C2.1 constituer le dossier transport, C2.3 suivre l’opération, communiquer        Nom : ………………………………        Classe : …………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Banque de mots : </w:t>
            </w:r>
            <w:r>
              <w:rPr>
                <w:sz w:val="20"/>
              </w:rPr>
              <w:t>120   ·   connu   ·   envoie   ·   jour   ·   marchandise   ·   palettes   ·   reçoit   ·   transporteur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11111"/>
          <w:sz w:val="23"/>
        </w:rPr>
        <w:t>L'essentiel</w:t>
      </w:r>
    </w:p>
    <w:p>
      <w:pPr>
        <w:spacing w:after="140"/>
        <w:ind w:left="340" w:hanging="340"/>
      </w:pPr>
      <w:r>
        <w:rPr>
          <w:b/>
        </w:rPr>
        <w:t xml:space="preserve">1.  </w:t>
      </w:r>
      <w:r>
        <w:rPr>
          <w:sz w:val="22"/>
        </w:rPr>
        <w:t>La lettre de voiture accompagne la ………………… pendant le transport.</w:t>
      </w:r>
    </w:p>
    <w:p>
      <w:pPr>
        <w:spacing w:after="140"/>
        <w:ind w:left="340" w:hanging="340"/>
      </w:pPr>
      <w:r>
        <w:rPr>
          <w:b/>
        </w:rPr>
        <w:t xml:space="preserve">2.  </w:t>
      </w:r>
      <w:r>
        <w:rPr>
          <w:sz w:val="22"/>
        </w:rPr>
        <w:t>L’expéditeur ………………… la marchandise ; le destinataire la reçoit.</w:t>
      </w:r>
    </w:p>
    <w:p>
      <w:pPr>
        <w:spacing w:after="140"/>
        <w:ind w:left="340" w:hanging="340"/>
      </w:pPr>
      <w:r>
        <w:rPr>
          <w:b/>
        </w:rPr>
        <w:t xml:space="preserve">3.  </w:t>
      </w:r>
      <w:r>
        <w:rPr>
          <w:sz w:val="22"/>
        </w:rPr>
        <w:t>Le ………………… la transporte avec ses chauffeurs et ses camions.</w:t>
      </w:r>
    </w:p>
    <w:p>
      <w:pPr>
        <w:spacing w:after="140"/>
        <w:ind w:left="340" w:hanging="340"/>
      </w:pPr>
      <w:r>
        <w:rPr>
          <w:b/>
        </w:rPr>
        <w:t xml:space="preserve">4.  </w:t>
      </w:r>
      <w:r>
        <w:rPr>
          <w:sz w:val="22"/>
        </w:rPr>
        <w:t>Un retard se signale au client dès qu’il est ………………….</w:t>
      </w:r>
    </w:p>
    <w:p>
      <w:pPr>
        <w:keepNext/>
        <w:spacing w:before="240" w:after="80"/>
      </w:pPr>
      <w:r>
        <w:rPr>
          <w:b/>
          <w:color w:val="111111"/>
          <w:sz w:val="23"/>
        </w:rPr>
        <w:t>Lexique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Mot</w:t>
            </w:r>
          </w:p>
        </w:tc>
        <w:tc>
          <w:tcPr>
            <w:tcW w:type="dxa" w:w="7143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Définition (complète avec la banque de mots)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poids brut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Poids de la marchandise avec ses emballages et ses ………………….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ordre d’enlèvement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Demande écrite de l’expéditeur : venir chercher la marchandise tel …………………, à telle adresse.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palette Europe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Palette de bois de 80 cm × ………………… cm.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destinataire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L’entreprise qui ………………… la marchandise.</w:t>
            </w:r>
          </w:p>
        </w:tc>
      </w:tr>
    </w:tbl>
    <w:p>
      <w:pPr>
        <w:spacing w:after="40"/>
      </w:pPr>
    </w:p>
    <w:sectPr w:rsidR="00FC693F" w:rsidRPr="0006063C" w:rsidSect="00034616">
      <w:type w:val="oddPage"/>
      <w:pgSz w:w="12240" w:h="15840"/>
      <w:pgMar w:top="680" w:right="1077" w:bottom="73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