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E450" w14:textId="77777777" w:rsidR="00803A68" w:rsidRPr="00035774" w:rsidRDefault="00803A68" w:rsidP="00803A68">
      <w:r>
        <w:rPr>
          <w:rFonts w:hint="eastAsia"/>
        </w:rPr>
        <w:t>Q</w:t>
      </w:r>
      <w:r>
        <w:t>uestions</w:t>
      </w:r>
    </w:p>
    <w:p w14:paraId="295B97DF" w14:textId="77777777" w:rsidR="00803A68" w:rsidRDefault="00803A68" w:rsidP="00803A68">
      <w:pPr>
        <w:pStyle w:val="a3"/>
        <w:numPr>
          <w:ilvl w:val="0"/>
          <w:numId w:val="2"/>
        </w:numPr>
        <w:ind w:firstLineChars="0"/>
      </w:pPr>
      <w:r w:rsidRPr="003079B1">
        <w:t>What are the differences in wages between different ownerships</w:t>
      </w:r>
      <w:r>
        <w:t>?</w:t>
      </w:r>
    </w:p>
    <w:p w14:paraId="39DE1270" w14:textId="77777777" w:rsidR="00803A68" w:rsidRDefault="00803A68" w:rsidP="00803A68">
      <w:pPr>
        <w:pStyle w:val="a3"/>
        <w:ind w:left="360" w:firstLineChars="0" w:firstLine="0"/>
      </w:pPr>
      <w:r>
        <w:t xml:space="preserve">Answer: </w:t>
      </w:r>
    </w:p>
    <w:p w14:paraId="17763705" w14:textId="77777777" w:rsidR="00803A68" w:rsidRDefault="00803A68" w:rsidP="00803A68">
      <w:pPr>
        <w:pStyle w:val="a3"/>
        <w:ind w:left="360" w:firstLineChars="0" w:firstLine="0"/>
      </w:pPr>
      <w:r w:rsidRPr="00B56007">
        <w:t xml:space="preserve">In general, the wages of all ownerships have been increasing in the past decade. In addition, federal government and </w:t>
      </w:r>
      <w:r>
        <w:t>state</w:t>
      </w:r>
      <w:r w:rsidRPr="00B56007">
        <w:t xml:space="preserve"> government have the highest salaries. However, we can also see that the salary of private companies is growing rapidly. At the same time, we can also find that California's wages have always been higher than the entire United States, which is good.</w:t>
      </w:r>
    </w:p>
    <w:p w14:paraId="2D29769C" w14:textId="77777777" w:rsidR="00803A68" w:rsidRDefault="00803A68" w:rsidP="00803A68"/>
    <w:p w14:paraId="2AB81690" w14:textId="77777777" w:rsidR="00803A68" w:rsidRDefault="00803A68" w:rsidP="00803A68">
      <w:pPr>
        <w:pStyle w:val="a3"/>
        <w:numPr>
          <w:ilvl w:val="0"/>
          <w:numId w:val="2"/>
        </w:numPr>
        <w:ind w:firstLineChars="0"/>
      </w:pPr>
      <w:r w:rsidRPr="00B56007">
        <w:t xml:space="preserve">What are the characteristics of different ownerships on </w:t>
      </w:r>
      <w:r>
        <w:t>employments?</w:t>
      </w:r>
    </w:p>
    <w:p w14:paraId="73466E9F" w14:textId="77777777" w:rsidR="00803A68" w:rsidRDefault="00803A68" w:rsidP="00803A68">
      <w:pPr>
        <w:pStyle w:val="a3"/>
        <w:ind w:left="360" w:firstLineChars="0" w:firstLine="0"/>
      </w:pPr>
      <w:r>
        <w:rPr>
          <w:rFonts w:hint="eastAsia"/>
        </w:rPr>
        <w:t>A</w:t>
      </w:r>
      <w:r>
        <w:t>nswers:</w:t>
      </w:r>
      <w:r>
        <w:br/>
      </w:r>
      <w:r w:rsidRPr="00B93E65">
        <w:t xml:space="preserve">We can find that private companies have the largest number of </w:t>
      </w:r>
      <w:r>
        <w:t>employments</w:t>
      </w:r>
      <w:r w:rsidRPr="00B93E65">
        <w:t xml:space="preserve">, almost 10 times that of government, and each company has the largest average number of </w:t>
      </w:r>
      <w:r>
        <w:t>employments</w:t>
      </w:r>
      <w:r w:rsidRPr="00B93E65">
        <w:t>. However, private companies are more unstable than government. We can clearly find that employment declined significantly during the 2008 financial crisis and after the COVID-19 in 2019. The government is relatively stable.</w:t>
      </w:r>
    </w:p>
    <w:p w14:paraId="62469A8A" w14:textId="3BD38787" w:rsidR="007A0652" w:rsidRDefault="007A0652" w:rsidP="007A0652"/>
    <w:p w14:paraId="3D0308F4" w14:textId="77777777" w:rsidR="007A0652" w:rsidRDefault="007A0652" w:rsidP="007A0652"/>
    <w:sectPr w:rsidR="007A0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77CB"/>
    <w:multiLevelType w:val="hybridMultilevel"/>
    <w:tmpl w:val="2D08E334"/>
    <w:lvl w:ilvl="0" w:tplc="BE181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303AA6"/>
    <w:multiLevelType w:val="hybridMultilevel"/>
    <w:tmpl w:val="5DA63152"/>
    <w:lvl w:ilvl="0" w:tplc="1E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2253101">
    <w:abstractNumId w:val="0"/>
  </w:num>
  <w:num w:numId="2" w16cid:durableId="98693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BA"/>
    <w:rsid w:val="00035774"/>
    <w:rsid w:val="002C44BA"/>
    <w:rsid w:val="007A0652"/>
    <w:rsid w:val="00803A68"/>
    <w:rsid w:val="00CC47A1"/>
    <w:rsid w:val="00D669A9"/>
    <w:rsid w:val="00DA212A"/>
    <w:rsid w:val="00DA7127"/>
    <w:rsid w:val="00DE68AE"/>
    <w:rsid w:val="00FB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6FE2"/>
  <w15:chartTrackingRefBased/>
  <w15:docId w15:val="{A42D3064-383C-4EBF-85F9-1DBC87CA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3A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6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3381">
      <w:bodyDiv w:val="1"/>
      <w:marLeft w:val="0"/>
      <w:marRight w:val="0"/>
      <w:marTop w:val="0"/>
      <w:marBottom w:val="0"/>
      <w:divBdr>
        <w:top w:val="none" w:sz="0" w:space="0" w:color="auto"/>
        <w:left w:val="none" w:sz="0" w:space="0" w:color="auto"/>
        <w:bottom w:val="none" w:sz="0" w:space="0" w:color="auto"/>
        <w:right w:val="none" w:sz="0" w:space="0" w:color="auto"/>
      </w:divBdr>
    </w:div>
    <w:div w:id="1040740918">
      <w:bodyDiv w:val="1"/>
      <w:marLeft w:val="0"/>
      <w:marRight w:val="0"/>
      <w:marTop w:val="0"/>
      <w:marBottom w:val="0"/>
      <w:divBdr>
        <w:top w:val="none" w:sz="0" w:space="0" w:color="auto"/>
        <w:left w:val="none" w:sz="0" w:space="0" w:color="auto"/>
        <w:bottom w:val="none" w:sz="0" w:space="0" w:color="auto"/>
        <w:right w:val="none" w:sz="0" w:space="0" w:color="auto"/>
      </w:divBdr>
    </w:div>
    <w:div w:id="1438594365">
      <w:bodyDiv w:val="1"/>
      <w:marLeft w:val="0"/>
      <w:marRight w:val="0"/>
      <w:marTop w:val="0"/>
      <w:marBottom w:val="0"/>
      <w:divBdr>
        <w:top w:val="none" w:sz="0" w:space="0" w:color="auto"/>
        <w:left w:val="none" w:sz="0" w:space="0" w:color="auto"/>
        <w:bottom w:val="none" w:sz="0" w:space="0" w:color="auto"/>
        <w:right w:val="none" w:sz="0" w:space="0" w:color="auto"/>
      </w:divBdr>
    </w:div>
    <w:div w:id="160202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禧</dc:creator>
  <cp:keywords/>
  <dc:description/>
  <cp:lastModifiedBy>杨 禧</cp:lastModifiedBy>
  <cp:revision>3</cp:revision>
  <dcterms:created xsi:type="dcterms:W3CDTF">2022-11-19T05:17:00Z</dcterms:created>
  <dcterms:modified xsi:type="dcterms:W3CDTF">2022-11-20T18:06:00Z</dcterms:modified>
</cp:coreProperties>
</file>