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D348" w14:textId="27BF9A8C" w:rsidR="00210654" w:rsidRPr="00B07D03" w:rsidRDefault="00210654" w:rsidP="00B07D03">
      <w:pPr>
        <w:jc w:val="center"/>
        <w:rPr>
          <w:rFonts w:ascii="Consolas" w:hAnsi="Consolas" w:cs="Consolas"/>
          <w:b/>
          <w:bCs/>
          <w:sz w:val="38"/>
          <w:szCs w:val="38"/>
        </w:rPr>
      </w:pPr>
      <w:r w:rsidRPr="00B07D03">
        <w:rPr>
          <w:rFonts w:ascii="Consolas" w:hAnsi="Consolas" w:cs="Consolas"/>
          <w:b/>
          <w:bCs/>
          <w:sz w:val="38"/>
          <w:szCs w:val="38"/>
        </w:rPr>
        <w:t>MSI TEC Center Dapper Dashboard Tutorial</w:t>
      </w:r>
    </w:p>
    <w:p w14:paraId="5871C493" w14:textId="77777777" w:rsidR="00DB0665" w:rsidRDefault="00DB0665">
      <w:pPr>
        <w:rPr>
          <w:rFonts w:ascii="Consolas" w:hAnsi="Consolas" w:cs="Consolas"/>
          <w:b/>
          <w:bCs/>
        </w:rPr>
      </w:pPr>
    </w:p>
    <w:p w14:paraId="5392AAA1" w14:textId="77777777" w:rsidR="00DB0665" w:rsidRDefault="00DB0665">
      <w:pPr>
        <w:rPr>
          <w:rFonts w:ascii="Consolas" w:hAnsi="Consolas" w:cs="Consolas"/>
          <w:b/>
          <w:bCs/>
        </w:rPr>
      </w:pPr>
    </w:p>
    <w:p w14:paraId="33CE4FE3" w14:textId="126D4176" w:rsidR="00D84105" w:rsidRPr="001317FB" w:rsidRDefault="00DB0665">
      <w:pPr>
        <w:rPr>
          <w:rFonts w:ascii="Consolas" w:hAnsi="Consolas" w:cs="Consolas"/>
          <w:b/>
          <w:bCs/>
        </w:rPr>
      </w:pPr>
      <w:r w:rsidRPr="001317FB">
        <w:rPr>
          <w:rFonts w:ascii="Consolas" w:hAnsi="Consolas" w:cs="Consolas"/>
          <w:b/>
          <w:bCs/>
        </w:rPr>
        <w:t xml:space="preserve">1. </w:t>
      </w:r>
      <w:r w:rsidR="002C220B" w:rsidRPr="001317FB">
        <w:rPr>
          <w:rFonts w:ascii="Consolas" w:hAnsi="Consolas" w:cs="Consolas"/>
          <w:b/>
          <w:bCs/>
        </w:rPr>
        <w:t>Seat Selection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67782" w:rsidRPr="006C4A2F" w14:paraId="0429ECA2" w14:textId="77777777" w:rsidTr="00FB74D5">
        <w:tc>
          <w:tcPr>
            <w:tcW w:w="10790" w:type="dxa"/>
          </w:tcPr>
          <w:p w14:paraId="3A923D4A" w14:textId="77777777" w:rsidR="00D0160D" w:rsidRDefault="00D0160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5E30D2" w14:textId="38193851" w:rsidR="00C67782" w:rsidRPr="006C4A2F" w:rsidRDefault="00C67782">
            <w:pPr>
              <w:rPr>
                <w:rFonts w:ascii="Consolas" w:hAnsi="Consolas" w:cs="Consolas"/>
                <w:sz w:val="20"/>
                <w:szCs w:val="20"/>
              </w:rPr>
            </w:pPr>
            <w:r w:rsidRPr="006C4A2F">
              <w:rPr>
                <w:rFonts w:ascii="Consolas" w:hAnsi="Consolas" w:cs="Consolas"/>
                <w:sz w:val="20"/>
                <w:szCs w:val="20"/>
              </w:rPr>
              <w:t>Displays visual seat status based on TEC center computer layout.</w:t>
            </w:r>
          </w:p>
          <w:p w14:paraId="3A9BCFBB" w14:textId="6EDFBF75" w:rsidR="000E0B00" w:rsidRDefault="000E0B00">
            <w:pPr>
              <w:rPr>
                <w:rFonts w:ascii="Consolas" w:hAnsi="Consolas" w:cs="Consolas"/>
                <w:sz w:val="20"/>
                <w:szCs w:val="20"/>
              </w:rPr>
            </w:pPr>
            <w:r w:rsidRPr="006C4A2F">
              <w:rPr>
                <w:rFonts w:ascii="Consolas" w:hAnsi="Consolas" w:cs="Consolas"/>
                <w:sz w:val="20"/>
                <w:szCs w:val="20"/>
              </w:rPr>
              <w:t>Once ID is scanned, student employee clicks the seat to assign and the obtained PID is associated with the displayed seat.</w:t>
            </w:r>
          </w:p>
          <w:p w14:paraId="72931925" w14:textId="77777777" w:rsidR="003157D0" w:rsidRPr="006C4A2F" w:rsidRDefault="003157D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46068F9" w14:textId="77777777" w:rsidR="000E0B00" w:rsidRPr="006C4A2F" w:rsidRDefault="000E0B0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8D37B32" w14:textId="694053F6" w:rsidR="00C67782" w:rsidRPr="006C4A2F" w:rsidRDefault="00C67782" w:rsidP="00DF0B9F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6C4A2F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FED3025" wp14:editId="0485B145">
                  <wp:extent cx="4448855" cy="2714625"/>
                  <wp:effectExtent l="0" t="0" r="0" b="3175"/>
                  <wp:docPr id="23776568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765687" name="Picture 23776568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496" cy="273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F59DA" w14:textId="77777777" w:rsidR="00CA24E4" w:rsidRDefault="00CA24E4">
      <w:pPr>
        <w:rPr>
          <w:rFonts w:ascii="Consolas" w:hAnsi="Consolas" w:cs="Consolas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63958" w14:paraId="08CB737F" w14:textId="77777777" w:rsidTr="00DB0665">
        <w:tc>
          <w:tcPr>
            <w:tcW w:w="5395" w:type="dxa"/>
          </w:tcPr>
          <w:p w14:paraId="5411196B" w14:textId="37C21D51" w:rsidR="00C63958" w:rsidRDefault="00C63958" w:rsidP="00397FA7">
            <w:pPr>
              <w:jc w:val="center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2CEB80F2" wp14:editId="0DB62919">
                  <wp:extent cx="529252" cy="504825"/>
                  <wp:effectExtent l="0" t="0" r="4445" b="3175"/>
                  <wp:docPr id="1120739770" name="Picture 3" descr="A green square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739770" name="Picture 3" descr="A green square with white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4" cy="52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F0909D8" w14:textId="6C583771" w:rsidR="00C63958" w:rsidRDefault="00C63958" w:rsidP="00397FA7">
            <w:pPr>
              <w:jc w:val="center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0F53D98C" wp14:editId="205356D0">
                  <wp:extent cx="512592" cy="504825"/>
                  <wp:effectExtent l="0" t="0" r="0" b="3175"/>
                  <wp:docPr id="1475033973" name="Picture 8" descr="A black square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033973" name="Picture 8" descr="A black square with white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68" cy="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A7" w14:paraId="5BC19EBF" w14:textId="77777777" w:rsidTr="00DB0665">
        <w:tc>
          <w:tcPr>
            <w:tcW w:w="5395" w:type="dxa"/>
          </w:tcPr>
          <w:p w14:paraId="7A0F6D9A" w14:textId="2FB301D1" w:rsidR="00397FA7" w:rsidRDefault="002C59DB" w:rsidP="00397FA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Taken seats are </w:t>
            </w:r>
            <w:r w:rsidR="00F63FB3" w:rsidRPr="001F50D0">
              <w:rPr>
                <w:b/>
                <w:bCs/>
                <w:noProof/>
                <w:color w:val="00B050"/>
              </w:rPr>
              <w:t>G</w:t>
            </w:r>
            <w:r w:rsidRPr="001F50D0">
              <w:rPr>
                <w:b/>
                <w:bCs/>
                <w:noProof/>
                <w:color w:val="00B050"/>
              </w:rPr>
              <w:t>reen</w:t>
            </w:r>
            <w:r w:rsidR="00397FA7">
              <w:rPr>
                <w:noProof/>
              </w:rPr>
              <w:t>, with remaining time.</w:t>
            </w:r>
          </w:p>
        </w:tc>
        <w:tc>
          <w:tcPr>
            <w:tcW w:w="5395" w:type="dxa"/>
          </w:tcPr>
          <w:p w14:paraId="3CEC994B" w14:textId="2CB0AB26" w:rsidR="00397FA7" w:rsidRDefault="000A5303" w:rsidP="00397FA7">
            <w:pPr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="00397FA7">
              <w:rPr>
                <w:noProof/>
              </w:rPr>
              <w:t>mpty seat</w:t>
            </w:r>
            <w:r>
              <w:rPr>
                <w:noProof/>
              </w:rPr>
              <w:t xml:space="preserve"> are </w:t>
            </w:r>
            <w:r w:rsidRPr="001F50D0">
              <w:rPr>
                <w:b/>
                <w:bCs/>
                <w:noProof/>
              </w:rPr>
              <w:t>Black</w:t>
            </w:r>
          </w:p>
        </w:tc>
      </w:tr>
    </w:tbl>
    <w:p w14:paraId="2F3480DD" w14:textId="77777777" w:rsidR="00643185" w:rsidRDefault="00643185" w:rsidP="006C4A2F">
      <w:pPr>
        <w:rPr>
          <w:rFonts w:ascii="Consolas" w:hAnsi="Consolas" w:cs="Consolas"/>
        </w:rPr>
      </w:pPr>
    </w:p>
    <w:p w14:paraId="62F08A91" w14:textId="77777777" w:rsidR="001317FB" w:rsidRDefault="001317FB" w:rsidP="006C4A2F">
      <w:pPr>
        <w:rPr>
          <w:rFonts w:ascii="Consolas" w:hAnsi="Consolas" w:cs="Consolas"/>
          <w:b/>
          <w:bCs/>
          <w:sz w:val="22"/>
          <w:szCs w:val="22"/>
        </w:rPr>
      </w:pPr>
    </w:p>
    <w:p w14:paraId="065FD40D" w14:textId="77777777" w:rsidR="00FD26F7" w:rsidRDefault="00FD26F7" w:rsidP="006C4A2F">
      <w:pPr>
        <w:rPr>
          <w:rFonts w:ascii="Consolas" w:hAnsi="Consolas" w:cs="Consolas"/>
          <w:b/>
          <w:bCs/>
          <w:sz w:val="22"/>
          <w:szCs w:val="22"/>
        </w:rPr>
      </w:pPr>
    </w:p>
    <w:p w14:paraId="669D1135" w14:textId="03CA63B5" w:rsidR="006C4A2F" w:rsidRPr="001317FB" w:rsidRDefault="006C4A2F" w:rsidP="006C4A2F">
      <w:pPr>
        <w:rPr>
          <w:rFonts w:ascii="Consolas" w:hAnsi="Consolas" w:cs="Consolas"/>
          <w:b/>
          <w:bCs/>
        </w:rPr>
      </w:pPr>
      <w:r w:rsidRPr="001317FB">
        <w:rPr>
          <w:rFonts w:ascii="Consolas" w:hAnsi="Consolas" w:cs="Consolas"/>
          <w:b/>
          <w:bCs/>
        </w:rPr>
        <w:t>2</w:t>
      </w:r>
      <w:r w:rsidRPr="001317FB">
        <w:rPr>
          <w:rFonts w:ascii="Consolas" w:hAnsi="Consolas" w:cs="Consolas"/>
          <w:b/>
          <w:bCs/>
        </w:rPr>
        <w:t xml:space="preserve">. </w:t>
      </w:r>
      <w:r w:rsidRPr="001317FB">
        <w:rPr>
          <w:rFonts w:ascii="Consolas" w:hAnsi="Consolas" w:cs="Consolas"/>
          <w:b/>
          <w:bCs/>
        </w:rPr>
        <w:t>Users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C4A2F" w14:paraId="5AA43F71" w14:textId="77777777" w:rsidTr="002C6FE9">
        <w:tc>
          <w:tcPr>
            <w:tcW w:w="10790" w:type="dxa"/>
          </w:tcPr>
          <w:p w14:paraId="7CF4D20F" w14:textId="77777777" w:rsidR="00E839E8" w:rsidRDefault="00E839E8" w:rsidP="00257ACF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A10BF" w14:textId="32B24B05" w:rsidR="006C4A2F" w:rsidRDefault="006C4A2F" w:rsidP="00257ACF">
            <w:pPr>
              <w:rPr>
                <w:rFonts w:ascii="Consolas" w:hAnsi="Consolas" w:cs="Consolas"/>
                <w:sz w:val="20"/>
                <w:szCs w:val="20"/>
              </w:rPr>
            </w:pPr>
            <w:r w:rsidRPr="007F492F">
              <w:rPr>
                <w:rFonts w:ascii="Consolas" w:hAnsi="Consolas" w:cs="Consolas"/>
                <w:sz w:val="20"/>
                <w:szCs w:val="20"/>
              </w:rPr>
              <w:t xml:space="preserve">Displays </w:t>
            </w:r>
            <w:r w:rsidR="007F492F">
              <w:rPr>
                <w:rFonts w:ascii="Consolas" w:hAnsi="Consolas" w:cs="Consolas"/>
                <w:sz w:val="20"/>
                <w:szCs w:val="20"/>
              </w:rPr>
              <w:t>current users at TEC center, with assigned seats</w:t>
            </w:r>
            <w:r w:rsidR="003F4630">
              <w:rPr>
                <w:rFonts w:ascii="Consolas" w:hAnsi="Consolas" w:cs="Consolas"/>
                <w:sz w:val="20"/>
                <w:szCs w:val="20"/>
              </w:rPr>
              <w:t xml:space="preserve"> corresponding to </w:t>
            </w:r>
            <w:r w:rsidR="003F4630" w:rsidRPr="003F4630">
              <w:rPr>
                <w:rFonts w:ascii="Consolas" w:hAnsi="Consolas" w:cs="Consolas"/>
                <w:b/>
                <w:bCs/>
                <w:sz w:val="20"/>
                <w:szCs w:val="20"/>
              </w:rPr>
              <w:t>seat selection</w:t>
            </w:r>
            <w:r w:rsidR="003F4630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14:paraId="5689153C" w14:textId="77777777" w:rsidR="001E6015" w:rsidRPr="007F492F" w:rsidRDefault="001E6015" w:rsidP="00257ACF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9E4AB1" w14:textId="572B8215" w:rsidR="006C4A2F" w:rsidRPr="00E839E8" w:rsidRDefault="002C59DB" w:rsidP="00E839E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D8E1231" wp14:editId="5F1AFFFB">
                  <wp:extent cx="4124325" cy="2657899"/>
                  <wp:effectExtent l="0" t="0" r="3175" b="0"/>
                  <wp:docPr id="918110943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110943" name="Picture 10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975" cy="268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BF35D" w14:textId="1EB3F4B4" w:rsidR="00850BF1" w:rsidRPr="001317FB" w:rsidRDefault="00850BF1" w:rsidP="00850BF1">
      <w:pPr>
        <w:rPr>
          <w:rFonts w:ascii="Consolas" w:hAnsi="Consolas" w:cs="Consolas"/>
          <w:b/>
          <w:bCs/>
        </w:rPr>
      </w:pPr>
      <w:r w:rsidRPr="001317FB">
        <w:rPr>
          <w:rFonts w:ascii="Consolas" w:hAnsi="Consolas" w:cs="Consolas"/>
          <w:b/>
          <w:bCs/>
        </w:rPr>
        <w:lastRenderedPageBreak/>
        <w:t>3</w:t>
      </w:r>
      <w:r w:rsidRPr="001317FB">
        <w:rPr>
          <w:rFonts w:ascii="Consolas" w:hAnsi="Consolas" w:cs="Consolas"/>
          <w:b/>
          <w:bCs/>
        </w:rPr>
        <w:t xml:space="preserve">. </w:t>
      </w:r>
      <w:r w:rsidRPr="001317FB">
        <w:rPr>
          <w:rFonts w:ascii="Consolas" w:hAnsi="Consolas" w:cs="Consolas"/>
          <w:b/>
          <w:bCs/>
        </w:rPr>
        <w:t>Analytics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50BF1" w14:paraId="053015F1" w14:textId="77777777" w:rsidTr="00601160">
        <w:tc>
          <w:tcPr>
            <w:tcW w:w="10790" w:type="dxa"/>
          </w:tcPr>
          <w:p w14:paraId="10B3230F" w14:textId="77777777" w:rsidR="00601160" w:rsidRDefault="00601160" w:rsidP="00257ACF">
            <w:pPr>
              <w:rPr>
                <w:rFonts w:ascii="Consolas" w:hAnsi="Consolas" w:cs="Consolas"/>
                <w:sz w:val="22"/>
                <w:szCs w:val="22"/>
              </w:rPr>
            </w:pPr>
          </w:p>
          <w:p w14:paraId="406429BA" w14:textId="3E424DE5" w:rsidR="00850BF1" w:rsidRPr="00607E7B" w:rsidRDefault="00806519" w:rsidP="00257ACF">
            <w:pPr>
              <w:rPr>
                <w:rFonts w:ascii="Consolas" w:hAnsi="Consolas" w:cs="Consolas"/>
                <w:sz w:val="22"/>
                <w:szCs w:val="22"/>
              </w:rPr>
            </w:pPr>
            <w:r w:rsidRPr="00607E7B">
              <w:rPr>
                <w:rFonts w:ascii="Consolas" w:hAnsi="Consolas" w:cs="Consolas"/>
                <w:sz w:val="22"/>
                <w:szCs w:val="22"/>
              </w:rPr>
              <w:t>Analytics shows overage time (“Extra Time”) by time of the day. This allows TEC center employees to anticipate overage times and incorporate into staffing and crowd control.</w:t>
            </w:r>
            <w:r w:rsidR="008E15C3" w:rsidRPr="00607E7B">
              <w:rPr>
                <w:rFonts w:ascii="Consolas" w:hAnsi="Consolas" w:cs="Consolas"/>
                <w:sz w:val="22"/>
                <w:szCs w:val="22"/>
              </w:rPr>
              <w:t xml:space="preserve"> The idea is to reduce queue during peak hours.</w:t>
            </w:r>
          </w:p>
          <w:p w14:paraId="5DA19079" w14:textId="77777777" w:rsidR="00850BF1" w:rsidRPr="007F492F" w:rsidRDefault="00850BF1" w:rsidP="00257ACF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A304BE0" w14:textId="2BFC293C" w:rsidR="00850BF1" w:rsidRDefault="00500527" w:rsidP="00257AC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3C6B67F" wp14:editId="0A2E4186">
                  <wp:extent cx="4524375" cy="3951706"/>
                  <wp:effectExtent l="0" t="0" r="0" b="0"/>
                  <wp:docPr id="1153122081" name="Picture 11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122081" name="Picture 11" descr="A screenshot of a graph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412" cy="39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43531" w14:textId="64915B17" w:rsidR="008E15C3" w:rsidRDefault="008E15C3" w:rsidP="00257ACF">
            <w:pPr>
              <w:jc w:val="center"/>
              <w:rPr>
                <w:rFonts w:ascii="Consolas" w:hAnsi="Consolas" w:cs="Consolas"/>
              </w:rPr>
            </w:pPr>
          </w:p>
          <w:p w14:paraId="7095B95A" w14:textId="77777777" w:rsidR="00850BF1" w:rsidRPr="00607E7B" w:rsidRDefault="008E15C3" w:rsidP="008E15C3">
            <w:pPr>
              <w:rPr>
                <w:rFonts w:ascii="Consolas" w:hAnsi="Consolas" w:cs="Consolas"/>
                <w:sz w:val="22"/>
                <w:szCs w:val="22"/>
              </w:rPr>
            </w:pPr>
            <w:r w:rsidRPr="00607E7B">
              <w:rPr>
                <w:rFonts w:ascii="Consolas" w:hAnsi="Consolas" w:cs="Consolas"/>
                <w:sz w:val="22"/>
                <w:szCs w:val="22"/>
              </w:rPr>
              <w:t xml:space="preserve">Pressing the </w:t>
            </w:r>
            <w:r w:rsidRPr="00607E7B">
              <w:rPr>
                <w:rFonts w:ascii="Consolas" w:hAnsi="Consolas" w:cs="Consolas"/>
                <w:b/>
                <w:bCs/>
                <w:sz w:val="22"/>
                <w:szCs w:val="22"/>
              </w:rPr>
              <w:t>EXPORT</w:t>
            </w:r>
            <w:r w:rsidRPr="00607E7B">
              <w:rPr>
                <w:rFonts w:ascii="Consolas" w:hAnsi="Consolas" w:cs="Consolas"/>
                <w:sz w:val="22"/>
                <w:szCs w:val="22"/>
              </w:rPr>
              <w:t xml:space="preserve"> button exports the user data by PDF format, showing overage time by associated users and their play time (total hours) as well as clock in time.</w:t>
            </w:r>
          </w:p>
          <w:p w14:paraId="78069490" w14:textId="77777777" w:rsidR="000256FA" w:rsidRDefault="000256FA" w:rsidP="008E15C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7066590" w14:textId="7F96F862" w:rsidR="00116230" w:rsidRDefault="00116230" w:rsidP="000256FA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drawing>
                <wp:inline distT="0" distB="0" distL="0" distR="0" wp14:anchorId="5DC3CA80" wp14:editId="2F7E4137">
                  <wp:extent cx="5753100" cy="2084433"/>
                  <wp:effectExtent l="0" t="0" r="0" b="0"/>
                  <wp:docPr id="1044462249" name="Picture 13" descr="A number of numbers and a number of numb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62249" name="Picture 13" descr="A number of numbers and a number of numbers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100" cy="210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B82A7" w14:textId="34430547" w:rsidR="00116230" w:rsidRPr="008E15C3" w:rsidRDefault="00116230" w:rsidP="008E15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645FD484" w14:textId="2B64B80A" w:rsidR="00AA22C8" w:rsidRDefault="00AA22C8"/>
    <w:p w14:paraId="51F530A6" w14:textId="77777777" w:rsidR="00AA22C8" w:rsidRDefault="00AA22C8">
      <w:r>
        <w:br w:type="page"/>
      </w:r>
    </w:p>
    <w:p w14:paraId="48CAE94B" w14:textId="16DB78C5" w:rsidR="00210654" w:rsidRPr="00CB68E3" w:rsidRDefault="00AA22C8">
      <w:pPr>
        <w:rPr>
          <w:rFonts w:ascii="Consolas" w:hAnsi="Consolas" w:cs="Consolas"/>
        </w:rPr>
      </w:pPr>
      <w:r w:rsidRPr="00CB68E3">
        <w:rPr>
          <w:rFonts w:ascii="Consolas" w:hAnsi="Consolas" w:cs="Consolas"/>
        </w:rPr>
        <w:lastRenderedPageBreak/>
        <w:t xml:space="preserve">4. </w:t>
      </w:r>
      <w:r w:rsidR="0024290F" w:rsidRPr="00CB68E3">
        <w:rPr>
          <w:rFonts w:ascii="Consolas" w:hAnsi="Consolas" w:cs="Consolas"/>
        </w:rPr>
        <w:t>Queue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81CB6" w14:paraId="1FD0F70A" w14:textId="77777777" w:rsidTr="00111484">
        <w:tc>
          <w:tcPr>
            <w:tcW w:w="10790" w:type="dxa"/>
          </w:tcPr>
          <w:p w14:paraId="2BFB1408" w14:textId="5C9D607A" w:rsidR="00381CB6" w:rsidRDefault="00381CB6" w:rsidP="00257ACF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Displays current queue</w:t>
            </w:r>
            <w:r w:rsidR="00C51F1A">
              <w:rPr>
                <w:rFonts w:ascii="Consolas" w:hAnsi="Consolas" w:cs="Consolas"/>
                <w:sz w:val="20"/>
                <w:szCs w:val="20"/>
              </w:rPr>
              <w:t xml:space="preserve">, once all seats are full. </w:t>
            </w:r>
            <w:r w:rsidR="00B60C41">
              <w:rPr>
                <w:rFonts w:ascii="Consolas" w:hAnsi="Consolas" w:cs="Consolas"/>
                <w:sz w:val="20"/>
                <w:szCs w:val="20"/>
              </w:rPr>
              <w:t>Users will be assigned next available seat.</w:t>
            </w:r>
          </w:p>
          <w:p w14:paraId="5A3C3313" w14:textId="77777777" w:rsidR="00381CB6" w:rsidRPr="007F492F" w:rsidRDefault="00381CB6" w:rsidP="00257ACF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2803445" w14:textId="6845247F" w:rsidR="00381CB6" w:rsidRDefault="00381CB6" w:rsidP="00257ACF">
            <w:pPr>
              <w:jc w:val="center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3F95FC0C" wp14:editId="44F9C14E">
                  <wp:extent cx="4448175" cy="1354634"/>
                  <wp:effectExtent l="0" t="0" r="0" b="4445"/>
                  <wp:docPr id="742879701" name="Picture 14" descr="A screenshot of a black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879701" name="Picture 14" descr="A screenshot of a black scree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661" cy="136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22923" w14:textId="77777777" w:rsidR="00381CB6" w:rsidRPr="00B34C75" w:rsidRDefault="00381CB6" w:rsidP="00257ACF">
            <w:pPr>
              <w:rPr>
                <w:rFonts w:ascii="Consolas" w:hAnsi="Consolas" w:cs="Consolas"/>
                <w:b/>
                <w:bCs/>
              </w:rPr>
            </w:pPr>
          </w:p>
        </w:tc>
      </w:tr>
    </w:tbl>
    <w:p w14:paraId="7845E1F9" w14:textId="77777777" w:rsidR="00381CB6" w:rsidRDefault="00381CB6"/>
    <w:p w14:paraId="15BE3D05" w14:textId="77777777" w:rsidR="00296EEC" w:rsidRDefault="00296EEC"/>
    <w:p w14:paraId="7A1FB0A0" w14:textId="77777777" w:rsidR="00296EEC" w:rsidRDefault="00296EEC"/>
    <w:p w14:paraId="3F9F0659" w14:textId="7DEAA726" w:rsidR="0024290F" w:rsidRDefault="0024290F"/>
    <w:sectPr w:rsidR="0024290F" w:rsidSect="00210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54"/>
    <w:rsid w:val="000256FA"/>
    <w:rsid w:val="000A5303"/>
    <w:rsid w:val="000E0B00"/>
    <w:rsid w:val="00111484"/>
    <w:rsid w:val="00116230"/>
    <w:rsid w:val="001317FB"/>
    <w:rsid w:val="001E6015"/>
    <w:rsid w:val="001F50D0"/>
    <w:rsid w:val="00210654"/>
    <w:rsid w:val="0024290F"/>
    <w:rsid w:val="00296EEC"/>
    <w:rsid w:val="002B0884"/>
    <w:rsid w:val="002C220B"/>
    <w:rsid w:val="002C59DB"/>
    <w:rsid w:val="002C6FE9"/>
    <w:rsid w:val="003157D0"/>
    <w:rsid w:val="003619E6"/>
    <w:rsid w:val="00381CB6"/>
    <w:rsid w:val="00397FA7"/>
    <w:rsid w:val="003F4630"/>
    <w:rsid w:val="00460075"/>
    <w:rsid w:val="00500527"/>
    <w:rsid w:val="00531E25"/>
    <w:rsid w:val="00544E38"/>
    <w:rsid w:val="00601160"/>
    <w:rsid w:val="00607E7B"/>
    <w:rsid w:val="00643185"/>
    <w:rsid w:val="006436E3"/>
    <w:rsid w:val="006C4A2F"/>
    <w:rsid w:val="007F492F"/>
    <w:rsid w:val="00806519"/>
    <w:rsid w:val="00850BF1"/>
    <w:rsid w:val="008E15C3"/>
    <w:rsid w:val="009F6925"/>
    <w:rsid w:val="00AA22C8"/>
    <w:rsid w:val="00B07D03"/>
    <w:rsid w:val="00B34C75"/>
    <w:rsid w:val="00B60C41"/>
    <w:rsid w:val="00C414B0"/>
    <w:rsid w:val="00C41730"/>
    <w:rsid w:val="00C51F1A"/>
    <w:rsid w:val="00C63958"/>
    <w:rsid w:val="00C67782"/>
    <w:rsid w:val="00CA24E4"/>
    <w:rsid w:val="00CB68E3"/>
    <w:rsid w:val="00D0160D"/>
    <w:rsid w:val="00D129B0"/>
    <w:rsid w:val="00D84105"/>
    <w:rsid w:val="00DB0665"/>
    <w:rsid w:val="00DD5FC7"/>
    <w:rsid w:val="00DF0B9F"/>
    <w:rsid w:val="00E839E8"/>
    <w:rsid w:val="00F63FB3"/>
    <w:rsid w:val="00FA2B19"/>
    <w:rsid w:val="00FB74D5"/>
    <w:rsid w:val="00F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B0AE"/>
  <w15:chartTrackingRefBased/>
  <w15:docId w15:val="{191CB5D1-25A8-0047-BF8D-02395EAD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06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154</Words>
  <Characters>804</Characters>
  <Application>Microsoft Office Word</Application>
  <DocSecurity>0</DocSecurity>
  <Lines>8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55</cp:revision>
  <dcterms:created xsi:type="dcterms:W3CDTF">2023-11-20T01:19:00Z</dcterms:created>
  <dcterms:modified xsi:type="dcterms:W3CDTF">2023-11-20T01:42:00Z</dcterms:modified>
</cp:coreProperties>
</file>