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ECD3D" w14:textId="77777777" w:rsidR="00A6517C" w:rsidRPr="00A6517C" w:rsidRDefault="00A6517C" w:rsidP="00A6517C">
      <w:pPr>
        <w:spacing w:before="100" w:beforeAutospacing="1" w:after="100" w:afterAutospacing="1"/>
        <w:outlineLvl w:val="2"/>
        <w:rPr>
          <w:b/>
          <w:bCs/>
          <w:sz w:val="27"/>
          <w:szCs w:val="27"/>
        </w:rPr>
      </w:pPr>
      <w:r w:rsidRPr="00A6517C">
        <w:rPr>
          <w:b/>
          <w:bCs/>
          <w:sz w:val="27"/>
          <w:szCs w:val="27"/>
        </w:rPr>
        <w:t>研究背景：</w:t>
      </w:r>
    </w:p>
    <w:p w14:paraId="5C146D1B" w14:textId="77777777" w:rsidR="00A6517C" w:rsidRPr="00A6517C" w:rsidRDefault="00A6517C" w:rsidP="00A6517C">
      <w:pPr>
        <w:spacing w:before="100" w:beforeAutospacing="1" w:after="100" w:afterAutospacing="1"/>
      </w:pPr>
      <w:r w:rsidRPr="00A6517C">
        <w:t>射频（RF）调制电子束和由这些电子束产生的X射线在许多应用中有着重要作用，特别是在加速器技术、真空电子学以及航天通信等领域。研究表明，这些调制的电子束和X射线可能在传播过程中保持其射频调制特性，并且能通过与射频结构的相互作用产生有用的信号。对于这种射频调制电子束的传播和检测，尤其是在空气中的传播，了解其调制内容和信号特性对于相关应用的优化非常重要。</w:t>
      </w:r>
    </w:p>
    <w:p w14:paraId="16AA9DBF" w14:textId="77777777" w:rsidR="00A6517C" w:rsidRPr="00A6517C" w:rsidRDefault="00A6517C" w:rsidP="00A6517C">
      <w:pPr>
        <w:spacing w:before="100" w:beforeAutospacing="1" w:after="100" w:afterAutospacing="1"/>
        <w:outlineLvl w:val="2"/>
        <w:rPr>
          <w:b/>
          <w:bCs/>
          <w:sz w:val="27"/>
          <w:szCs w:val="27"/>
        </w:rPr>
      </w:pPr>
      <w:r w:rsidRPr="00A6517C">
        <w:rPr>
          <w:b/>
          <w:bCs/>
          <w:sz w:val="27"/>
          <w:szCs w:val="27"/>
        </w:rPr>
        <w:t>研究内容：</w:t>
      </w:r>
    </w:p>
    <w:p w14:paraId="2A72624F" w14:textId="77777777" w:rsidR="00A6517C" w:rsidRPr="00A6517C" w:rsidRDefault="00A6517C" w:rsidP="00A6517C">
      <w:pPr>
        <w:spacing w:before="100" w:beforeAutospacing="1" w:after="100" w:afterAutospacing="1"/>
      </w:pPr>
      <w:r w:rsidRPr="00A6517C">
        <w:t>文章探讨了射频调制电子束在空气中的传播特性以及由这些电子束产生的X射线的传播特性。研究重点是通过实验直接测量调制的电子束和X射线的射频谐波内容，并探讨这些调制信号如何通过RF波导和腔体等结构进行传播。研究还讨论了调制信号与二次电子的相互作用，特别是在金属腔体和波导中的二次电子对信号的影响。</w:t>
      </w:r>
    </w:p>
    <w:p w14:paraId="013233D7" w14:textId="77777777" w:rsidR="00A6517C" w:rsidRPr="00A6517C" w:rsidRDefault="00A6517C" w:rsidP="00A6517C">
      <w:pPr>
        <w:spacing w:before="100" w:beforeAutospacing="1" w:after="100" w:afterAutospacing="1"/>
        <w:outlineLvl w:val="2"/>
        <w:rPr>
          <w:b/>
          <w:bCs/>
          <w:sz w:val="27"/>
          <w:szCs w:val="27"/>
        </w:rPr>
      </w:pPr>
      <w:r w:rsidRPr="00A6517C">
        <w:rPr>
          <w:b/>
          <w:bCs/>
          <w:sz w:val="27"/>
          <w:szCs w:val="27"/>
        </w:rPr>
        <w:t>研究方法：</w:t>
      </w:r>
    </w:p>
    <w:p w14:paraId="7DFB68FD" w14:textId="77777777" w:rsidR="00A6517C" w:rsidRPr="00A6517C" w:rsidRDefault="00A6517C" w:rsidP="00A6517C">
      <w:pPr>
        <w:numPr>
          <w:ilvl w:val="0"/>
          <w:numId w:val="1"/>
        </w:numPr>
        <w:spacing w:before="100" w:beforeAutospacing="1" w:after="100" w:afterAutospacing="1"/>
      </w:pPr>
      <w:r w:rsidRPr="00A6517C">
        <w:rPr>
          <w:b/>
          <w:bCs/>
        </w:rPr>
        <w:t>实验装置</w:t>
      </w:r>
      <w:r w:rsidRPr="00A6517C">
        <w:t>：研究使用了一个25 MeV的S频段线性加速器，配备了多个检测设备来测量射频调制电子束和X射线。采用的检测方法包括：</w:t>
      </w:r>
    </w:p>
    <w:p w14:paraId="30F7A05B" w14:textId="77777777" w:rsidR="00A6517C" w:rsidRPr="00A6517C" w:rsidRDefault="00A6517C" w:rsidP="00A6517C">
      <w:pPr>
        <w:numPr>
          <w:ilvl w:val="1"/>
          <w:numId w:val="1"/>
        </w:numPr>
        <w:spacing w:before="100" w:beforeAutospacing="1" w:after="100" w:afterAutospacing="1"/>
      </w:pPr>
      <w:r w:rsidRPr="00A6517C">
        <w:rPr>
          <w:b/>
          <w:bCs/>
        </w:rPr>
        <w:t>钻石二极管</w:t>
      </w:r>
      <w:r w:rsidRPr="00A6517C">
        <w:t>：用于直接检测电子束和X射线的调制信号。</w:t>
      </w:r>
    </w:p>
    <w:p w14:paraId="26CF9E66" w14:textId="77777777" w:rsidR="00A6517C" w:rsidRPr="00A6517C" w:rsidRDefault="00A6517C" w:rsidP="00A6517C">
      <w:pPr>
        <w:numPr>
          <w:ilvl w:val="1"/>
          <w:numId w:val="1"/>
        </w:numPr>
        <w:spacing w:before="100" w:beforeAutospacing="1" w:after="100" w:afterAutospacing="1"/>
      </w:pPr>
      <w:r w:rsidRPr="00A6517C">
        <w:rPr>
          <w:b/>
          <w:bCs/>
        </w:rPr>
        <w:t>S频段波导</w:t>
      </w:r>
      <w:r w:rsidRPr="00A6517C">
        <w:t>：用于测量由射频调制电子束或X射线引起的微波信号。</w:t>
      </w:r>
    </w:p>
    <w:p w14:paraId="05FC72A5" w14:textId="77777777" w:rsidR="00A6517C" w:rsidRPr="00A6517C" w:rsidRDefault="00A6517C" w:rsidP="00A6517C">
      <w:pPr>
        <w:numPr>
          <w:ilvl w:val="1"/>
          <w:numId w:val="1"/>
        </w:numPr>
        <w:spacing w:before="100" w:beforeAutospacing="1" w:after="100" w:afterAutospacing="1"/>
      </w:pPr>
      <w:r w:rsidRPr="00A6517C">
        <w:rPr>
          <w:b/>
          <w:bCs/>
        </w:rPr>
        <w:t>S频段腔体</w:t>
      </w:r>
      <w:r w:rsidRPr="00A6517C">
        <w:t>：配备磁场探测器，用于检测由射频调制电子束引起的电磁场变化。</w:t>
      </w:r>
    </w:p>
    <w:p w14:paraId="40C6D146" w14:textId="77777777" w:rsidR="00A6517C" w:rsidRPr="00A6517C" w:rsidRDefault="00A6517C" w:rsidP="00A6517C">
      <w:pPr>
        <w:numPr>
          <w:ilvl w:val="1"/>
          <w:numId w:val="1"/>
        </w:numPr>
        <w:spacing w:before="100" w:beforeAutospacing="1" w:after="100" w:afterAutospacing="1"/>
      </w:pPr>
      <w:r w:rsidRPr="00A6517C">
        <w:rPr>
          <w:b/>
          <w:bCs/>
        </w:rPr>
        <w:t>_B环</w:t>
      </w:r>
      <w:r w:rsidRPr="00A6517C">
        <w:t>：用于检测由电子束或X射线产生的磁场。</w:t>
      </w:r>
    </w:p>
    <w:p w14:paraId="26574026" w14:textId="77777777" w:rsidR="00A6517C" w:rsidRPr="00A6517C" w:rsidRDefault="00A6517C" w:rsidP="00A6517C">
      <w:pPr>
        <w:numPr>
          <w:ilvl w:val="0"/>
          <w:numId w:val="1"/>
        </w:numPr>
        <w:spacing w:before="100" w:beforeAutospacing="1" w:after="100" w:afterAutospacing="1"/>
      </w:pPr>
      <w:r w:rsidRPr="00A6517C">
        <w:rPr>
          <w:b/>
          <w:bCs/>
        </w:rPr>
        <w:t>实验过程</w:t>
      </w:r>
      <w:r w:rsidRPr="00A6517C">
        <w:t>：通过改变测量装置的位置，分别测量了电子束和X射线在不同介质（如空气和金属）中的传播情况，并分析了这些调制信号的强度和谐波内容。</w:t>
      </w:r>
    </w:p>
    <w:p w14:paraId="7C44C3D9" w14:textId="77777777" w:rsidR="00A6517C" w:rsidRPr="00A6517C" w:rsidRDefault="00A6517C" w:rsidP="00A6517C">
      <w:pPr>
        <w:spacing w:before="100" w:beforeAutospacing="1" w:after="100" w:afterAutospacing="1"/>
        <w:outlineLvl w:val="2"/>
        <w:rPr>
          <w:b/>
          <w:bCs/>
          <w:sz w:val="27"/>
          <w:szCs w:val="27"/>
        </w:rPr>
      </w:pPr>
      <w:r w:rsidRPr="00A6517C">
        <w:rPr>
          <w:b/>
          <w:bCs/>
          <w:sz w:val="27"/>
          <w:szCs w:val="27"/>
        </w:rPr>
        <w:t>研究结论：</w:t>
      </w:r>
    </w:p>
    <w:p w14:paraId="751A580F" w14:textId="77777777" w:rsidR="00A6517C" w:rsidRPr="00A6517C" w:rsidRDefault="00A6517C" w:rsidP="00A6517C">
      <w:pPr>
        <w:numPr>
          <w:ilvl w:val="0"/>
          <w:numId w:val="2"/>
        </w:numPr>
        <w:spacing w:before="100" w:beforeAutospacing="1" w:after="100" w:afterAutospacing="1"/>
      </w:pPr>
      <w:r w:rsidRPr="00A6517C">
        <w:rPr>
          <w:b/>
          <w:bCs/>
        </w:rPr>
        <w:t>电子束和X射线的调制信号</w:t>
      </w:r>
      <w:r w:rsidRPr="00A6517C">
        <w:t>：实验结果表明，射频调制电子束的射频基频及其更高次的谐波在经过空气和金属屏蔽后仍然保持，尤其是这些调制信号在X射线生成过程中得以保留。X射线通过金属腔体和波导时，也会继续传递射频调制信号，且这种调制被转移到二次电子上。</w:t>
      </w:r>
    </w:p>
    <w:p w14:paraId="0EB13DCD" w14:textId="77777777" w:rsidR="00A6517C" w:rsidRPr="00A6517C" w:rsidRDefault="00A6517C" w:rsidP="00A6517C">
      <w:pPr>
        <w:numPr>
          <w:ilvl w:val="0"/>
          <w:numId w:val="2"/>
        </w:numPr>
        <w:spacing w:before="100" w:beforeAutospacing="1" w:after="100" w:afterAutospacing="1"/>
      </w:pPr>
      <w:r w:rsidRPr="00A6517C">
        <w:rPr>
          <w:b/>
          <w:bCs/>
        </w:rPr>
        <w:t>干涉效应</w:t>
      </w:r>
      <w:r w:rsidRPr="00A6517C">
        <w:t>：在波导实验中，观察到了意外的干涉效应，这一效应在调制X射线通过波导时表现得尤为明显。研究认为这种干涉效应可能是由不同位置的微波信号相位延迟所造成的。</w:t>
      </w:r>
    </w:p>
    <w:p w14:paraId="409C88CF" w14:textId="77777777" w:rsidR="00A6517C" w:rsidRPr="00A6517C" w:rsidRDefault="00A6517C" w:rsidP="00A6517C">
      <w:pPr>
        <w:numPr>
          <w:ilvl w:val="0"/>
          <w:numId w:val="2"/>
        </w:numPr>
        <w:spacing w:before="100" w:beforeAutospacing="1" w:after="100" w:afterAutospacing="1"/>
      </w:pPr>
      <w:r w:rsidRPr="00A6517C">
        <w:rPr>
          <w:b/>
          <w:bCs/>
        </w:rPr>
        <w:lastRenderedPageBreak/>
        <w:t>二次电子的影响</w:t>
      </w:r>
      <w:r w:rsidRPr="00A6517C">
        <w:t>：通过引入磁场对二次电子的偏转，研究排除了二次电子在产生干涉效应中的显著作用。磁场的实验结果表明，二次电子的影响并未在较远距离上显著改变系统响应。</w:t>
      </w:r>
    </w:p>
    <w:p w14:paraId="503954E6" w14:textId="77777777" w:rsidR="00A6517C" w:rsidRPr="00A6517C" w:rsidRDefault="00A6517C" w:rsidP="00A6517C">
      <w:pPr>
        <w:spacing w:before="100" w:beforeAutospacing="1" w:after="100" w:afterAutospacing="1"/>
      </w:pPr>
      <w:r w:rsidRPr="00A6517C">
        <w:t>综上所述，这项研究为射频调制电子束和X射线的传播特性提供了详细的实验数据，并揭示了它们在不同介质和结构中的相互作用特性，为未来的应用提供了理论基础。</w:t>
      </w:r>
    </w:p>
    <w:p w14:paraId="05C1105E" w14:textId="0E907FF4" w:rsidR="000A3BF3" w:rsidRPr="000937BE" w:rsidRDefault="00182081" w:rsidP="000937BE">
      <w:pPr>
        <w:spacing w:before="100" w:beforeAutospacing="1" w:after="100" w:afterAutospacing="1"/>
        <w:outlineLvl w:val="2"/>
        <w:rPr>
          <w:b/>
          <w:bCs/>
          <w:sz w:val="27"/>
          <w:szCs w:val="27"/>
        </w:rPr>
      </w:pPr>
      <w:r w:rsidRPr="000937BE">
        <w:rPr>
          <w:rFonts w:hint="eastAsia"/>
          <w:b/>
          <w:bCs/>
          <w:sz w:val="27"/>
          <w:szCs w:val="27"/>
        </w:rPr>
        <w:t>关键问题：</w:t>
      </w:r>
    </w:p>
    <w:p w14:paraId="1E235585" w14:textId="3AC7CF2D" w:rsidR="00182081" w:rsidRDefault="00726559" w:rsidP="000937BE">
      <w:pPr>
        <w:rPr>
          <w:rFonts w:hint="eastAsia"/>
        </w:rPr>
      </w:pPr>
      <w:r>
        <w:rPr>
          <w:rFonts w:hint="eastAsia"/>
        </w:rPr>
        <w:t>Q</w:t>
      </w:r>
      <w:r>
        <w:t xml:space="preserve">: </w:t>
      </w:r>
      <w:r w:rsidR="00182081">
        <w:t>经过射频调制的电子束在和射频结构相互作用时，是否要求结构的匹配性？</w:t>
      </w:r>
    </w:p>
    <w:p w14:paraId="4AAD6F5B" w14:textId="44AD7673" w:rsidR="00182081" w:rsidRPr="00182081" w:rsidRDefault="00726559" w:rsidP="00182081">
      <w:pPr>
        <w:spacing w:before="100" w:beforeAutospacing="1" w:after="100" w:afterAutospacing="1"/>
      </w:pPr>
      <w:r>
        <w:t xml:space="preserve">A: </w:t>
      </w:r>
      <w:r w:rsidR="00182081" w:rsidRPr="00182081">
        <w:t>是的，经过射频调制的电子束与射频结构的相互作用确实要求结构的匹配性，尤其是在射频频率和谐波的传播过程中。结构的匹配性会影响电子束的调制信号能否有效地传递或被探测，具体而言，主要包括以下几个方面：</w:t>
      </w:r>
    </w:p>
    <w:p w14:paraId="7A95DA62" w14:textId="77777777" w:rsidR="00182081" w:rsidRPr="00182081" w:rsidRDefault="00182081" w:rsidP="00182081">
      <w:pPr>
        <w:spacing w:before="100" w:beforeAutospacing="1" w:after="100" w:afterAutospacing="1"/>
        <w:outlineLvl w:val="2"/>
        <w:rPr>
          <w:b/>
          <w:bCs/>
          <w:sz w:val="27"/>
          <w:szCs w:val="27"/>
        </w:rPr>
      </w:pPr>
      <w:r w:rsidRPr="00182081">
        <w:rPr>
          <w:b/>
          <w:bCs/>
          <w:sz w:val="27"/>
          <w:szCs w:val="27"/>
        </w:rPr>
        <w:t>1. 射频结构的谐振特性</w:t>
      </w:r>
    </w:p>
    <w:p w14:paraId="61E7EA1F" w14:textId="77777777" w:rsidR="00182081" w:rsidRPr="00182081" w:rsidRDefault="00182081" w:rsidP="00182081">
      <w:pPr>
        <w:numPr>
          <w:ilvl w:val="0"/>
          <w:numId w:val="4"/>
        </w:numPr>
        <w:spacing w:before="100" w:beforeAutospacing="1" w:after="100" w:afterAutospacing="1"/>
      </w:pPr>
      <w:r w:rsidRPr="00182081">
        <w:t>射频结构（如射频腔体、波导等）通常在特定的频率范围内具有谐振特性。如果电子束携带的射频信号（包括基频和高次谐波）与结构的谐振频率不匹配，这些信号可能无法有效地被捕捉或传递。例如，如果射频腔体的谐振频率只适合于某个特定频率或谐波，它就可能对其它频率的信号产生较低的响应，从而影响调制信号的有效探测。</w:t>
      </w:r>
    </w:p>
    <w:p w14:paraId="190D7F28" w14:textId="77777777" w:rsidR="00182081" w:rsidRPr="00182081" w:rsidRDefault="00182081" w:rsidP="00182081">
      <w:pPr>
        <w:spacing w:before="100" w:beforeAutospacing="1" w:after="100" w:afterAutospacing="1"/>
        <w:outlineLvl w:val="2"/>
        <w:rPr>
          <w:b/>
          <w:bCs/>
          <w:sz w:val="27"/>
          <w:szCs w:val="27"/>
        </w:rPr>
      </w:pPr>
      <w:r w:rsidRPr="00182081">
        <w:rPr>
          <w:b/>
          <w:bCs/>
          <w:sz w:val="27"/>
          <w:szCs w:val="27"/>
        </w:rPr>
        <w:t>2. 波导的频率响应</w:t>
      </w:r>
    </w:p>
    <w:p w14:paraId="35D3D77B" w14:textId="77777777" w:rsidR="00182081" w:rsidRPr="00182081" w:rsidRDefault="00182081" w:rsidP="00182081">
      <w:pPr>
        <w:numPr>
          <w:ilvl w:val="0"/>
          <w:numId w:val="5"/>
        </w:numPr>
        <w:spacing w:before="100" w:beforeAutospacing="1" w:after="100" w:afterAutospacing="1"/>
      </w:pPr>
      <w:r w:rsidRPr="00182081">
        <w:t>波导作为射频信号的传播通道，其尺寸和形状决定了它能支持哪些频率的信号。如果波导的尺寸与射频调制信号的频率不匹配，那么它可能不能有效地传播这些信号。特别是，波导需要能够支持电子束所携带的射频频率以及它的高次谐波，否则信号会受到抑制或失真。</w:t>
      </w:r>
    </w:p>
    <w:p w14:paraId="1AFE5B22" w14:textId="77777777" w:rsidR="00182081" w:rsidRPr="00182081" w:rsidRDefault="00182081" w:rsidP="00182081">
      <w:pPr>
        <w:spacing w:before="100" w:beforeAutospacing="1" w:after="100" w:afterAutospacing="1"/>
        <w:outlineLvl w:val="2"/>
        <w:rPr>
          <w:b/>
          <w:bCs/>
          <w:sz w:val="27"/>
          <w:szCs w:val="27"/>
        </w:rPr>
      </w:pPr>
      <w:r w:rsidRPr="00182081">
        <w:rPr>
          <w:b/>
          <w:bCs/>
          <w:sz w:val="27"/>
          <w:szCs w:val="27"/>
        </w:rPr>
        <w:t>3. 结构的几何匹配</w:t>
      </w:r>
    </w:p>
    <w:p w14:paraId="2AFAEBD6" w14:textId="77777777" w:rsidR="00182081" w:rsidRPr="00182081" w:rsidRDefault="00182081" w:rsidP="00182081">
      <w:pPr>
        <w:numPr>
          <w:ilvl w:val="0"/>
          <w:numId w:val="6"/>
        </w:numPr>
        <w:spacing w:before="100" w:beforeAutospacing="1" w:after="100" w:afterAutospacing="1"/>
      </w:pPr>
      <w:r w:rsidRPr="00182081">
        <w:t>电子束和射频结构的几何配置也至关重要。在研究中，常常需要调整波导或腔体的位置和尺寸，以确保射频信号能够最大化地与结构发生有效的相互作用。例如，电子束的直径和波导的尺寸匹配，能够确保更多的电子与波导中的射频场发生耦合，从而有效激发射频信号。</w:t>
      </w:r>
    </w:p>
    <w:p w14:paraId="77364B54" w14:textId="77777777" w:rsidR="00182081" w:rsidRPr="00182081" w:rsidRDefault="00182081" w:rsidP="00182081">
      <w:pPr>
        <w:spacing w:before="100" w:beforeAutospacing="1" w:after="100" w:afterAutospacing="1"/>
        <w:outlineLvl w:val="2"/>
        <w:rPr>
          <w:b/>
          <w:bCs/>
          <w:sz w:val="27"/>
          <w:szCs w:val="27"/>
        </w:rPr>
      </w:pPr>
      <w:r w:rsidRPr="00182081">
        <w:rPr>
          <w:b/>
          <w:bCs/>
          <w:sz w:val="27"/>
          <w:szCs w:val="27"/>
        </w:rPr>
        <w:t>4. 非线性效应</w:t>
      </w:r>
    </w:p>
    <w:p w14:paraId="78F4C681" w14:textId="77777777" w:rsidR="00182081" w:rsidRPr="00182081" w:rsidRDefault="00182081" w:rsidP="00182081">
      <w:pPr>
        <w:numPr>
          <w:ilvl w:val="0"/>
          <w:numId w:val="7"/>
        </w:numPr>
        <w:spacing w:before="100" w:beforeAutospacing="1" w:after="100" w:afterAutospacing="1"/>
      </w:pPr>
      <w:r w:rsidRPr="00182081">
        <w:lastRenderedPageBreak/>
        <w:t>在一些高功率的应用中，电子束与射频结构之间的相互作用可能会引发非线性效应。这些效应可能改变原本线性的射频调制特性，因此，需要确保射频结构能够承受这些非线性效应，以避免信号的失真或损耗。</w:t>
      </w:r>
    </w:p>
    <w:p w14:paraId="61703FC4" w14:textId="77777777" w:rsidR="00182081" w:rsidRPr="00182081" w:rsidRDefault="00182081" w:rsidP="00182081">
      <w:pPr>
        <w:spacing w:before="100" w:beforeAutospacing="1" w:after="100" w:afterAutospacing="1"/>
        <w:outlineLvl w:val="2"/>
        <w:rPr>
          <w:b/>
          <w:bCs/>
          <w:sz w:val="27"/>
          <w:szCs w:val="27"/>
        </w:rPr>
      </w:pPr>
      <w:r w:rsidRPr="00182081">
        <w:rPr>
          <w:b/>
          <w:bCs/>
          <w:sz w:val="27"/>
          <w:szCs w:val="27"/>
        </w:rPr>
        <w:t>5. 射频模式的选择性</w:t>
      </w:r>
    </w:p>
    <w:p w14:paraId="2A4B3A9D" w14:textId="77777777" w:rsidR="00182081" w:rsidRPr="00182081" w:rsidRDefault="00182081" w:rsidP="00182081">
      <w:pPr>
        <w:numPr>
          <w:ilvl w:val="0"/>
          <w:numId w:val="8"/>
        </w:numPr>
        <w:spacing w:before="100" w:beforeAutospacing="1" w:after="100" w:afterAutospacing="1"/>
      </w:pPr>
      <w:r w:rsidRPr="00182081">
        <w:t>射频腔体和波导在特定频率下会选择性地支持某些模式。当射频调制信号传输过程中，其频率与射频结构的模式不匹配时，信号可能会受到抑制或者反射，导致传输效率低下。因此，射频结构的设计需要考虑到信号的频率范围，并确保在工作频率范围内与电子束调制信号的有效匹配。</w:t>
      </w:r>
    </w:p>
    <w:p w14:paraId="23146EE8" w14:textId="77777777" w:rsidR="00182081" w:rsidRPr="00182081" w:rsidRDefault="00182081" w:rsidP="00182081">
      <w:pPr>
        <w:spacing w:before="100" w:beforeAutospacing="1" w:after="100" w:afterAutospacing="1"/>
        <w:outlineLvl w:val="2"/>
        <w:rPr>
          <w:b/>
          <w:bCs/>
          <w:sz w:val="27"/>
          <w:szCs w:val="27"/>
        </w:rPr>
      </w:pPr>
      <w:r w:rsidRPr="00182081">
        <w:rPr>
          <w:b/>
          <w:bCs/>
          <w:sz w:val="27"/>
          <w:szCs w:val="27"/>
        </w:rPr>
        <w:t>结论：</w:t>
      </w:r>
    </w:p>
    <w:p w14:paraId="61EF73E6" w14:textId="77777777" w:rsidR="00182081" w:rsidRPr="00182081" w:rsidRDefault="00182081" w:rsidP="00182081">
      <w:pPr>
        <w:spacing w:before="100" w:beforeAutospacing="1" w:after="100" w:afterAutospacing="1"/>
      </w:pPr>
      <w:r w:rsidRPr="00182081">
        <w:t>射频调制电子束与射频结构的相互作用需要匹配性，特别是在频率、几何形状和结构的谐振特性方面。结构的匹配性影响着电子束信号的传播、检测以及与射频设备的交互效能。如果结构没有充分匹配，将导致信号损失、失真或传输效率低下。</w:t>
      </w:r>
    </w:p>
    <w:p w14:paraId="06052A41" w14:textId="0E8FD5D6" w:rsidR="0038395C" w:rsidRDefault="00003F39" w:rsidP="0038395C">
      <w:r>
        <w:rPr>
          <w:rFonts w:hint="eastAsia"/>
        </w:rPr>
        <w:t>Q</w:t>
      </w:r>
      <w:r>
        <w:t>:</w:t>
      </w:r>
      <w:r>
        <w:t xml:space="preserve"> </w:t>
      </w:r>
      <w:r w:rsidR="003A218E">
        <w:t>什么是电子束和X射线的射频谐波内容？如何在实验上直接测量他们？</w:t>
      </w:r>
    </w:p>
    <w:p w14:paraId="2A5E5D2A" w14:textId="171BA0FA" w:rsidR="0038395C" w:rsidRPr="0038395C" w:rsidRDefault="0038395C" w:rsidP="0038395C">
      <w:r>
        <w:t xml:space="preserve">A: </w:t>
      </w:r>
    </w:p>
    <w:p w14:paraId="1239E400" w14:textId="4BAB4F11" w:rsidR="00863B9F" w:rsidRPr="00863B9F" w:rsidRDefault="00863B9F" w:rsidP="00863B9F">
      <w:pPr>
        <w:spacing w:before="100" w:beforeAutospacing="1" w:after="100" w:afterAutospacing="1"/>
        <w:outlineLvl w:val="2"/>
        <w:rPr>
          <w:b/>
          <w:bCs/>
          <w:sz w:val="27"/>
          <w:szCs w:val="27"/>
        </w:rPr>
      </w:pPr>
      <w:r w:rsidRPr="00863B9F">
        <w:rPr>
          <w:b/>
          <w:bCs/>
          <w:sz w:val="27"/>
          <w:szCs w:val="27"/>
        </w:rPr>
        <w:t>电子束和X射线的射频谐波内容</w:t>
      </w:r>
    </w:p>
    <w:p w14:paraId="51EC8587" w14:textId="77777777" w:rsidR="00863B9F" w:rsidRPr="00863B9F" w:rsidRDefault="00863B9F" w:rsidP="00863B9F">
      <w:pPr>
        <w:spacing w:before="100" w:beforeAutospacing="1" w:after="100" w:afterAutospacing="1"/>
      </w:pPr>
      <w:r w:rsidRPr="00863B9F">
        <w:t>射频谐波内容指的是电子束和X射线中携带的射频（RF）信号的基频及其高次谐波。这些谐波是由射频调制的电子束产生的，并且在通过介质（如空气或金属）传播或与射频结构相互作用时，可能会保留在电子束和X射线中。</w:t>
      </w:r>
    </w:p>
    <w:p w14:paraId="79CB685A" w14:textId="77777777" w:rsidR="00863B9F" w:rsidRPr="00863B9F" w:rsidRDefault="00863B9F" w:rsidP="00863B9F">
      <w:pPr>
        <w:numPr>
          <w:ilvl w:val="0"/>
          <w:numId w:val="10"/>
        </w:numPr>
        <w:spacing w:before="100" w:beforeAutospacing="1" w:after="100" w:afterAutospacing="1"/>
      </w:pPr>
      <w:r w:rsidRPr="00863B9F">
        <w:rPr>
          <w:b/>
          <w:bCs/>
        </w:rPr>
        <w:t>电子束的射频谐波</w:t>
      </w:r>
      <w:r w:rsidRPr="00863B9F">
        <w:t>：</w:t>
      </w:r>
    </w:p>
    <w:p w14:paraId="0B6F3C82" w14:textId="77777777" w:rsidR="00863B9F" w:rsidRPr="00863B9F" w:rsidRDefault="00863B9F" w:rsidP="00863B9F">
      <w:pPr>
        <w:numPr>
          <w:ilvl w:val="1"/>
          <w:numId w:val="10"/>
        </w:numPr>
        <w:spacing w:before="100" w:beforeAutospacing="1" w:after="100" w:afterAutospacing="1"/>
      </w:pPr>
      <w:r w:rsidRPr="00863B9F">
        <w:t>电子束在通过射频加速器（如RF线性加速器）时会携带射频调制信号。这个调制信号包括基频和更高次的谐波，通常与加速器的工作频率（如S频段的2856 MHz）及其整数倍（谐波）相关。</w:t>
      </w:r>
    </w:p>
    <w:p w14:paraId="45710BC9" w14:textId="77777777" w:rsidR="00863B9F" w:rsidRPr="00863B9F" w:rsidRDefault="00863B9F" w:rsidP="00863B9F">
      <w:pPr>
        <w:numPr>
          <w:ilvl w:val="1"/>
          <w:numId w:val="10"/>
        </w:numPr>
        <w:spacing w:before="100" w:beforeAutospacing="1" w:after="100" w:afterAutospacing="1"/>
      </w:pPr>
      <w:r w:rsidRPr="00863B9F">
        <w:t>在实验中，这些射频调制会影响电子束的性质，例如电流、位置和时间结构。</w:t>
      </w:r>
    </w:p>
    <w:p w14:paraId="1CDDFF94" w14:textId="77777777" w:rsidR="00863B9F" w:rsidRPr="00863B9F" w:rsidRDefault="00863B9F" w:rsidP="00863B9F">
      <w:pPr>
        <w:numPr>
          <w:ilvl w:val="0"/>
          <w:numId w:val="10"/>
        </w:numPr>
        <w:spacing w:before="100" w:beforeAutospacing="1" w:after="100" w:afterAutospacing="1"/>
      </w:pPr>
      <w:r w:rsidRPr="00863B9F">
        <w:rPr>
          <w:b/>
          <w:bCs/>
        </w:rPr>
        <w:t>X射线的射频谐波</w:t>
      </w:r>
      <w:r w:rsidRPr="00863B9F">
        <w:t>：</w:t>
      </w:r>
    </w:p>
    <w:p w14:paraId="0BA29747" w14:textId="77777777" w:rsidR="00863B9F" w:rsidRPr="00863B9F" w:rsidRDefault="00863B9F" w:rsidP="00863B9F">
      <w:pPr>
        <w:numPr>
          <w:ilvl w:val="1"/>
          <w:numId w:val="10"/>
        </w:numPr>
        <w:spacing w:before="100" w:beforeAutospacing="1" w:after="100" w:afterAutospacing="1"/>
      </w:pPr>
      <w:r w:rsidRPr="00863B9F">
        <w:t>当电子束撞击金属或其他材料时，它们会产生X射线。在这些X射线中，射频调制信号通常来自于电子束，并且在X射线生成过程中被转移到X射线信号中。</w:t>
      </w:r>
    </w:p>
    <w:p w14:paraId="77922F58" w14:textId="77777777" w:rsidR="00863B9F" w:rsidRPr="00863B9F" w:rsidRDefault="00863B9F" w:rsidP="00863B9F">
      <w:pPr>
        <w:numPr>
          <w:ilvl w:val="1"/>
          <w:numId w:val="10"/>
        </w:numPr>
        <w:spacing w:before="100" w:beforeAutospacing="1" w:after="100" w:afterAutospacing="1"/>
      </w:pPr>
      <w:r w:rsidRPr="00863B9F">
        <w:t>这些X射线信号也会携带射频基频和谐波，尤其是在X射线与金属或其他介质相互作用时，可能产生二次电子，这些电子的动态也可能包含射频调制特性。</w:t>
      </w:r>
    </w:p>
    <w:p w14:paraId="3E2F37C8" w14:textId="77777777" w:rsidR="00863B9F" w:rsidRPr="00863B9F" w:rsidRDefault="00863B9F" w:rsidP="00863B9F">
      <w:pPr>
        <w:spacing w:before="100" w:beforeAutospacing="1" w:after="100" w:afterAutospacing="1"/>
        <w:outlineLvl w:val="2"/>
        <w:rPr>
          <w:b/>
          <w:bCs/>
          <w:sz w:val="27"/>
          <w:szCs w:val="27"/>
        </w:rPr>
      </w:pPr>
      <w:r w:rsidRPr="00863B9F">
        <w:rPr>
          <w:b/>
          <w:bCs/>
          <w:sz w:val="27"/>
          <w:szCs w:val="27"/>
        </w:rPr>
        <w:lastRenderedPageBreak/>
        <w:t>如何在实验中直接测量射频谐波内容？</w:t>
      </w:r>
    </w:p>
    <w:p w14:paraId="347BD464" w14:textId="77777777" w:rsidR="00863B9F" w:rsidRPr="00863B9F" w:rsidRDefault="00863B9F" w:rsidP="00863B9F">
      <w:pPr>
        <w:spacing w:before="100" w:beforeAutospacing="1" w:after="100" w:afterAutospacing="1"/>
      </w:pPr>
      <w:r w:rsidRPr="00863B9F">
        <w:t>在实验中，可以使用以下几种方法来直接测量电子束和X射线中的射频谐波内容：</w:t>
      </w:r>
    </w:p>
    <w:p w14:paraId="0D8FC6EA" w14:textId="77777777" w:rsidR="00863B9F" w:rsidRPr="00863B9F" w:rsidRDefault="00863B9F" w:rsidP="00863B9F">
      <w:pPr>
        <w:numPr>
          <w:ilvl w:val="0"/>
          <w:numId w:val="11"/>
        </w:numPr>
        <w:spacing w:before="100" w:beforeAutospacing="1" w:after="100" w:afterAutospacing="1"/>
      </w:pPr>
      <w:r w:rsidRPr="00863B9F">
        <w:rPr>
          <w:b/>
          <w:bCs/>
        </w:rPr>
        <w:t>使用钻石辐射二极管</w:t>
      </w:r>
      <w:r w:rsidRPr="00863B9F">
        <w:t>：</w:t>
      </w:r>
    </w:p>
    <w:p w14:paraId="5FCEB687" w14:textId="77777777" w:rsidR="00863B9F" w:rsidRPr="00863B9F" w:rsidRDefault="00863B9F" w:rsidP="00863B9F">
      <w:pPr>
        <w:numPr>
          <w:ilvl w:val="1"/>
          <w:numId w:val="11"/>
        </w:numPr>
        <w:spacing w:before="100" w:beforeAutospacing="1" w:after="100" w:afterAutospacing="1"/>
      </w:pPr>
      <w:r w:rsidRPr="00863B9F">
        <w:t>钻石辐射二极管是一种非常适合快速测量辐射信号（如电子束或X射线）的设备。当电子束或X射线通过该二极管时，它会释放出电荷，产生与辐射强度成比例的电信号。通过使用高速示波器和快速傅里叶变换（FFT），可以提取出信号中的射频谐波内容。</w:t>
      </w:r>
    </w:p>
    <w:p w14:paraId="183D49BD" w14:textId="77777777" w:rsidR="00863B9F" w:rsidRPr="00863B9F" w:rsidRDefault="00863B9F" w:rsidP="00863B9F">
      <w:pPr>
        <w:numPr>
          <w:ilvl w:val="1"/>
          <w:numId w:val="11"/>
        </w:numPr>
        <w:spacing w:before="100" w:beforeAutospacing="1" w:after="100" w:afterAutospacing="1"/>
      </w:pPr>
      <w:r w:rsidRPr="00863B9F">
        <w:t>该方法能够直接测量电子束或X射线信号的时间结构和射频成分。</w:t>
      </w:r>
    </w:p>
    <w:p w14:paraId="02429255" w14:textId="77777777" w:rsidR="00863B9F" w:rsidRPr="00863B9F" w:rsidRDefault="00863B9F" w:rsidP="00863B9F">
      <w:pPr>
        <w:numPr>
          <w:ilvl w:val="0"/>
          <w:numId w:val="11"/>
        </w:numPr>
        <w:spacing w:before="100" w:beforeAutospacing="1" w:after="100" w:afterAutospacing="1"/>
      </w:pPr>
      <w:r w:rsidRPr="00863B9F">
        <w:rPr>
          <w:b/>
          <w:bCs/>
        </w:rPr>
        <w:t>使用射频腔体（S频段腔体）</w:t>
      </w:r>
      <w:r w:rsidRPr="00863B9F">
        <w:t>：</w:t>
      </w:r>
    </w:p>
    <w:p w14:paraId="4EF482F9" w14:textId="77777777" w:rsidR="00863B9F" w:rsidRPr="00863B9F" w:rsidRDefault="00863B9F" w:rsidP="00863B9F">
      <w:pPr>
        <w:numPr>
          <w:ilvl w:val="1"/>
          <w:numId w:val="11"/>
        </w:numPr>
        <w:spacing w:before="100" w:beforeAutospacing="1" w:after="100" w:afterAutospacing="1"/>
      </w:pPr>
      <w:r w:rsidRPr="00863B9F">
        <w:t>在射频腔体中，射频信号可以通过与电子束的相互作用被激发，形成特定频率的电磁波。当电子束经过腔体时，它的射频调制信号（包括基频和谐波）可以在腔体内被探测到。</w:t>
      </w:r>
    </w:p>
    <w:p w14:paraId="155157DD" w14:textId="77777777" w:rsidR="00863B9F" w:rsidRPr="00863B9F" w:rsidRDefault="00863B9F" w:rsidP="00863B9F">
      <w:pPr>
        <w:numPr>
          <w:ilvl w:val="1"/>
          <w:numId w:val="11"/>
        </w:numPr>
        <w:spacing w:before="100" w:beforeAutospacing="1" w:after="100" w:afterAutospacing="1"/>
      </w:pPr>
      <w:r w:rsidRPr="00863B9F">
        <w:t>在实验中，通过测量腔体中的电磁场强度变化，可以分析电子束携带的射频谐波内容。由于腔体具有特定的共振频率，它对不同频率的信号具有不同的响应，因此可以通过分析不同频率的信号强度来提取出射频谐波。</w:t>
      </w:r>
    </w:p>
    <w:p w14:paraId="6CA475C0" w14:textId="77777777" w:rsidR="00863B9F" w:rsidRPr="00863B9F" w:rsidRDefault="00863B9F" w:rsidP="00863B9F">
      <w:pPr>
        <w:numPr>
          <w:ilvl w:val="0"/>
          <w:numId w:val="11"/>
        </w:numPr>
        <w:spacing w:before="100" w:beforeAutospacing="1" w:after="100" w:afterAutospacing="1"/>
      </w:pPr>
      <w:r w:rsidRPr="00863B9F">
        <w:rPr>
          <w:b/>
          <w:bCs/>
        </w:rPr>
        <w:t>使用波导（S频段波导）</w:t>
      </w:r>
      <w:r w:rsidRPr="00863B9F">
        <w:t>：</w:t>
      </w:r>
    </w:p>
    <w:p w14:paraId="7C4636FD" w14:textId="77777777" w:rsidR="00863B9F" w:rsidRPr="00863B9F" w:rsidRDefault="00863B9F" w:rsidP="00863B9F">
      <w:pPr>
        <w:numPr>
          <w:ilvl w:val="1"/>
          <w:numId w:val="11"/>
        </w:numPr>
        <w:spacing w:before="100" w:beforeAutospacing="1" w:after="100" w:afterAutospacing="1"/>
      </w:pPr>
      <w:r w:rsidRPr="00863B9F">
        <w:t>波导是一种用于传输射频信号的结构，当射频调制的电子束或X射线通过波导时，它们会在波导内激发微波信号。通过调整波导的几何结构，可以使其支持所需频率（例如2856 MHz的基频及其高次谐波）的传播。</w:t>
      </w:r>
    </w:p>
    <w:p w14:paraId="2CB88BDC" w14:textId="77777777" w:rsidR="00863B9F" w:rsidRPr="00863B9F" w:rsidRDefault="00863B9F" w:rsidP="00863B9F">
      <w:pPr>
        <w:numPr>
          <w:ilvl w:val="1"/>
          <w:numId w:val="11"/>
        </w:numPr>
        <w:spacing w:before="100" w:beforeAutospacing="1" w:after="100" w:afterAutospacing="1"/>
      </w:pPr>
      <w:r w:rsidRPr="00863B9F">
        <w:t>使用波导探测电子束或X射线时，可以通过测量波导中的微波信号（通常通过与波导连接的探测器，如示波器）来分析射频调制的内容，特别是高次谐波的存在。</w:t>
      </w:r>
    </w:p>
    <w:p w14:paraId="3EDA4BD1" w14:textId="77777777" w:rsidR="00863B9F" w:rsidRPr="00863B9F" w:rsidRDefault="00863B9F" w:rsidP="00863B9F">
      <w:pPr>
        <w:numPr>
          <w:ilvl w:val="0"/>
          <w:numId w:val="11"/>
        </w:numPr>
        <w:spacing w:before="100" w:beforeAutospacing="1" w:after="100" w:afterAutospacing="1"/>
      </w:pPr>
      <w:r w:rsidRPr="00863B9F">
        <w:rPr>
          <w:b/>
          <w:bCs/>
        </w:rPr>
        <w:t>使用磁场探测器（如_B环）</w:t>
      </w:r>
      <w:r w:rsidRPr="00863B9F">
        <w:t>：</w:t>
      </w:r>
    </w:p>
    <w:p w14:paraId="579B630C" w14:textId="77777777" w:rsidR="00863B9F" w:rsidRPr="00863B9F" w:rsidRDefault="00863B9F" w:rsidP="00863B9F">
      <w:pPr>
        <w:numPr>
          <w:ilvl w:val="1"/>
          <w:numId w:val="11"/>
        </w:numPr>
        <w:spacing w:before="100" w:beforeAutospacing="1" w:after="100" w:afterAutospacing="1"/>
      </w:pPr>
      <w:r w:rsidRPr="00863B9F">
        <w:t>_B环（或磁场探测器）用于探测由电子束产生的磁场。通过测量磁场的变化，可以间接获得与电子束射频信号相关的信息。</w:t>
      </w:r>
    </w:p>
    <w:p w14:paraId="7F33A031" w14:textId="77777777" w:rsidR="00863B9F" w:rsidRPr="00863B9F" w:rsidRDefault="00863B9F" w:rsidP="00863B9F">
      <w:pPr>
        <w:numPr>
          <w:ilvl w:val="1"/>
          <w:numId w:val="11"/>
        </w:numPr>
        <w:spacing w:before="100" w:beforeAutospacing="1" w:after="100" w:afterAutospacing="1"/>
      </w:pPr>
      <w:r w:rsidRPr="00863B9F">
        <w:t>这种方法可以特别有效地检测电子束的射频谐波内容，尤其是在电子束通过射频结构时产生的电磁波。</w:t>
      </w:r>
    </w:p>
    <w:p w14:paraId="7A957A06" w14:textId="77777777" w:rsidR="00863B9F" w:rsidRPr="00863B9F" w:rsidRDefault="00863B9F" w:rsidP="00863B9F">
      <w:pPr>
        <w:spacing w:before="100" w:beforeAutospacing="1" w:after="100" w:afterAutospacing="1"/>
        <w:outlineLvl w:val="2"/>
        <w:rPr>
          <w:b/>
          <w:bCs/>
          <w:sz w:val="27"/>
          <w:szCs w:val="27"/>
        </w:rPr>
      </w:pPr>
      <w:r w:rsidRPr="00863B9F">
        <w:rPr>
          <w:b/>
          <w:bCs/>
          <w:sz w:val="27"/>
          <w:szCs w:val="27"/>
        </w:rPr>
        <w:t>直接测量过程：</w:t>
      </w:r>
    </w:p>
    <w:p w14:paraId="53772C8B" w14:textId="77777777" w:rsidR="00863B9F" w:rsidRPr="00863B9F" w:rsidRDefault="00863B9F" w:rsidP="00863B9F">
      <w:pPr>
        <w:numPr>
          <w:ilvl w:val="0"/>
          <w:numId w:val="12"/>
        </w:numPr>
        <w:spacing w:before="100" w:beforeAutospacing="1" w:after="100" w:afterAutospacing="1"/>
      </w:pPr>
      <w:r w:rsidRPr="00863B9F">
        <w:rPr>
          <w:b/>
          <w:bCs/>
        </w:rPr>
        <w:t>信号捕获</w:t>
      </w:r>
      <w:r w:rsidRPr="00863B9F">
        <w:t>：首先，使用上述检测设备（钻石二极管、射频腔体、波导或_B环）来捕获电子束或X射线的信号。</w:t>
      </w:r>
    </w:p>
    <w:p w14:paraId="1DF4ADC9" w14:textId="77777777" w:rsidR="00863B9F" w:rsidRPr="00863B9F" w:rsidRDefault="00863B9F" w:rsidP="00863B9F">
      <w:pPr>
        <w:numPr>
          <w:ilvl w:val="0"/>
          <w:numId w:val="12"/>
        </w:numPr>
        <w:spacing w:before="100" w:beforeAutospacing="1" w:after="100" w:afterAutospacing="1"/>
      </w:pPr>
      <w:r w:rsidRPr="00863B9F">
        <w:rPr>
          <w:b/>
          <w:bCs/>
        </w:rPr>
        <w:t>信号处理</w:t>
      </w:r>
      <w:r w:rsidRPr="00863B9F">
        <w:t>：将捕获到的信号传送至示波器或其他信号处理设备，通过快速傅里叶变换（FFT）对信号进行频域分析，提取出基频及高次谐波的频率成分。</w:t>
      </w:r>
    </w:p>
    <w:p w14:paraId="4EBBB0F7" w14:textId="77777777" w:rsidR="00863B9F" w:rsidRPr="00863B9F" w:rsidRDefault="00863B9F" w:rsidP="00863B9F">
      <w:pPr>
        <w:numPr>
          <w:ilvl w:val="0"/>
          <w:numId w:val="12"/>
        </w:numPr>
        <w:spacing w:before="100" w:beforeAutospacing="1" w:after="100" w:afterAutospacing="1"/>
      </w:pPr>
      <w:r w:rsidRPr="00863B9F">
        <w:rPr>
          <w:b/>
          <w:bCs/>
        </w:rPr>
        <w:t>分析谐波内容</w:t>
      </w:r>
      <w:r w:rsidRPr="00863B9F">
        <w:t>：通过比较不同频率的谐波强度，可以了解电子束或X射线的射频调制特性，进一步分析其调制行为和传播特性。</w:t>
      </w:r>
    </w:p>
    <w:p w14:paraId="7D46CFFB" w14:textId="58BA1BFA" w:rsidR="003A218E" w:rsidRDefault="00863B9F" w:rsidP="00741625">
      <w:pPr>
        <w:spacing w:before="100" w:beforeAutospacing="1" w:after="100" w:afterAutospacing="1"/>
        <w:rPr>
          <w:rFonts w:hint="eastAsia"/>
        </w:rPr>
      </w:pPr>
      <w:r w:rsidRPr="00863B9F">
        <w:lastRenderedPageBreak/>
        <w:t>总的来说，实验中使用的设备和方法（如钻石二极管、射频腔体、波导、磁场探测器等）可以有效地捕获电子束和X射线中的射频信号，并通过频域分析提取出射频谐波内容。这些方法为研究射频调制电子束和X射线在不同介质中的传播特性提供了有力的工具。</w:t>
      </w:r>
    </w:p>
    <w:p w14:paraId="31EC93BA" w14:textId="4DD096CB" w:rsidR="00741625" w:rsidRDefault="00924798" w:rsidP="00924798">
      <w:r>
        <w:t xml:space="preserve">Q: </w:t>
      </w:r>
      <w:r w:rsidR="00FC3B0F">
        <w:t>解释一下使用射频腔体或波导直接测量电子束中射频谐波内容的原理，具体来说，为什么射频调制电子束经过他们时可以激发出相应频段的微波信号</w:t>
      </w:r>
      <w:r w:rsidR="00741625">
        <w:rPr>
          <w:rFonts w:hint="eastAsia"/>
        </w:rPr>
        <w:t>？</w:t>
      </w:r>
    </w:p>
    <w:p w14:paraId="75B7F4CA" w14:textId="4594AE6D" w:rsidR="005E54F1" w:rsidRDefault="00256A8C" w:rsidP="005E54F1">
      <w:pPr>
        <w:pStyle w:val="ae"/>
      </w:pPr>
      <w:r>
        <w:t xml:space="preserve">A: </w:t>
      </w:r>
      <w:r w:rsidR="005E54F1">
        <w:t>使用射频腔体或波导直接测量电子束中射频谐波内容的原理主要基于射频（RF）调制电子束与射频结构的相互作用。射频腔体和波导都能与电子束的射频调制信号发生耦合，并通过特定的物理机制激发出微波信号。下面具体解释一下其中的原理：</w:t>
      </w:r>
    </w:p>
    <w:p w14:paraId="2D36EF5B" w14:textId="77777777" w:rsidR="005E54F1" w:rsidRDefault="005E54F1" w:rsidP="005E54F1">
      <w:pPr>
        <w:pStyle w:val="3"/>
      </w:pPr>
      <w:r>
        <w:t xml:space="preserve">1. </w:t>
      </w:r>
      <w:r>
        <w:rPr>
          <w:rStyle w:val="af"/>
          <w:b w:val="0"/>
          <w:bCs w:val="0"/>
        </w:rPr>
        <w:t>射频腔体的原理</w:t>
      </w:r>
    </w:p>
    <w:p w14:paraId="2F894735" w14:textId="77777777" w:rsidR="005E54F1" w:rsidRDefault="005E54F1" w:rsidP="005E54F1">
      <w:pPr>
        <w:pStyle w:val="ae"/>
      </w:pPr>
      <w:r>
        <w:t>射频腔体是一种封闭的导电结构，具有特定的共振频率，能够在其中支持电磁波的传播。腔体的共振频率与其几何形状和尺寸相关。当电子束通过射频腔体时，若电子束携带的射频信号（包括基频和谐波）与腔体的共振频率相匹配，腔体就会对这些信号产生响应，激发出电磁波。</w:t>
      </w:r>
    </w:p>
    <w:p w14:paraId="407D8B3B" w14:textId="77777777" w:rsidR="005E54F1" w:rsidRDefault="005E54F1" w:rsidP="005E54F1">
      <w:pPr>
        <w:pStyle w:val="4"/>
      </w:pPr>
      <w:r>
        <w:t>过程：</w:t>
      </w:r>
    </w:p>
    <w:p w14:paraId="2B531B25" w14:textId="77777777" w:rsidR="005E54F1" w:rsidRDefault="005E54F1" w:rsidP="005E54F1">
      <w:pPr>
        <w:numPr>
          <w:ilvl w:val="0"/>
          <w:numId w:val="13"/>
        </w:numPr>
        <w:spacing w:before="100" w:beforeAutospacing="1" w:after="100" w:afterAutospacing="1"/>
      </w:pPr>
      <w:r>
        <w:rPr>
          <w:rStyle w:val="af"/>
        </w:rPr>
        <w:t>电子束携带射频信号</w:t>
      </w:r>
      <w:r>
        <w:t>：射频调制电子束中含有特定频率的信号（如基频和谐波），这些信号是在加速器中通过与射频场的相互作用产生的。</w:t>
      </w:r>
    </w:p>
    <w:p w14:paraId="2E452393" w14:textId="77777777" w:rsidR="005E54F1" w:rsidRDefault="005E54F1" w:rsidP="005E54F1">
      <w:pPr>
        <w:numPr>
          <w:ilvl w:val="0"/>
          <w:numId w:val="13"/>
        </w:numPr>
        <w:spacing w:before="100" w:beforeAutospacing="1" w:after="100" w:afterAutospacing="1"/>
      </w:pPr>
      <w:r>
        <w:rPr>
          <w:rStyle w:val="af"/>
        </w:rPr>
        <w:t>射频信号耦合</w:t>
      </w:r>
      <w:r>
        <w:t>：当电子束通过射频腔体时，其携带的射频信号（例如基频及其谐波）会与腔体的电磁场发生相互作用。腔体作为一个谐振结构，会根据电子束的频率特性激发相应频率的电磁场。</w:t>
      </w:r>
    </w:p>
    <w:p w14:paraId="2D727CAB" w14:textId="77777777" w:rsidR="005E54F1" w:rsidRDefault="005E54F1" w:rsidP="005E54F1">
      <w:pPr>
        <w:numPr>
          <w:ilvl w:val="0"/>
          <w:numId w:val="13"/>
        </w:numPr>
        <w:spacing w:before="100" w:beforeAutospacing="1" w:after="100" w:afterAutospacing="1"/>
      </w:pPr>
      <w:r>
        <w:rPr>
          <w:rStyle w:val="af"/>
        </w:rPr>
        <w:t>信号激发与谐振</w:t>
      </w:r>
      <w:r>
        <w:t>：如果电子束的射频信号的频率与腔体的共振频率匹配（例如腔体的设计频率），腔体内部的电磁场会被激发并增强，形成较强的微波信号。这些信号的频率就会是电子束中调制信号的基频和谐波。</w:t>
      </w:r>
    </w:p>
    <w:p w14:paraId="1C2583CA" w14:textId="77777777" w:rsidR="005E54F1" w:rsidRDefault="005E54F1" w:rsidP="005E54F1">
      <w:pPr>
        <w:numPr>
          <w:ilvl w:val="0"/>
          <w:numId w:val="13"/>
        </w:numPr>
        <w:spacing w:before="100" w:beforeAutospacing="1" w:after="100" w:afterAutospacing="1"/>
      </w:pPr>
      <w:r>
        <w:rPr>
          <w:rStyle w:val="af"/>
        </w:rPr>
        <w:t>信号检测</w:t>
      </w:r>
      <w:r>
        <w:t>：通过安装合适的探测器（例如电场探头或磁场探头），可以在腔体内探测到由电子束激发的微波信号。这些信号对应的频率与电子束中原始的射频调制信号一致，可以用于分析电子束的射频谐波内容。</w:t>
      </w:r>
    </w:p>
    <w:p w14:paraId="663DA3CA" w14:textId="77777777" w:rsidR="005E54F1" w:rsidRDefault="005E54F1" w:rsidP="005E54F1">
      <w:pPr>
        <w:pStyle w:val="3"/>
      </w:pPr>
      <w:r>
        <w:t xml:space="preserve">2. </w:t>
      </w:r>
      <w:r>
        <w:rPr>
          <w:rStyle w:val="af"/>
          <w:b w:val="0"/>
          <w:bCs w:val="0"/>
        </w:rPr>
        <w:t>波导的原理</w:t>
      </w:r>
    </w:p>
    <w:p w14:paraId="65C15A31" w14:textId="77777777" w:rsidR="005E54F1" w:rsidRDefault="005E54F1" w:rsidP="005E54F1">
      <w:pPr>
        <w:pStyle w:val="ae"/>
      </w:pPr>
      <w:r>
        <w:t>波导是一种用于引导电磁波传播的导电结构，通常是一个空心的导体，其内部能够支持特定频段的电磁波。波导的传输特性（如支持哪些频率的电磁波）与其尺寸和形状密切相关。</w:t>
      </w:r>
    </w:p>
    <w:p w14:paraId="45ADF386" w14:textId="77777777" w:rsidR="005E54F1" w:rsidRDefault="005E54F1" w:rsidP="005E54F1">
      <w:pPr>
        <w:pStyle w:val="4"/>
      </w:pPr>
      <w:r>
        <w:lastRenderedPageBreak/>
        <w:t>过程：</w:t>
      </w:r>
    </w:p>
    <w:p w14:paraId="3D6440D5" w14:textId="77777777" w:rsidR="005E54F1" w:rsidRDefault="005E54F1" w:rsidP="005E54F1">
      <w:pPr>
        <w:numPr>
          <w:ilvl w:val="0"/>
          <w:numId w:val="14"/>
        </w:numPr>
        <w:spacing w:before="100" w:beforeAutospacing="1" w:after="100" w:afterAutospacing="1"/>
      </w:pPr>
      <w:r>
        <w:rPr>
          <w:rStyle w:val="af"/>
        </w:rPr>
        <w:t>电子束与波导的耦合</w:t>
      </w:r>
      <w:r>
        <w:t>：当电子束通过波导时，它携带的射频信号（包括基频和谐波）可以与波导内部的电磁场发生相互作用。波导内部的电磁场能够传播这些信号。</w:t>
      </w:r>
    </w:p>
    <w:p w14:paraId="4A180D76" w14:textId="77777777" w:rsidR="005E54F1" w:rsidRDefault="005E54F1" w:rsidP="005E54F1">
      <w:pPr>
        <w:numPr>
          <w:ilvl w:val="0"/>
          <w:numId w:val="14"/>
        </w:numPr>
        <w:spacing w:before="100" w:beforeAutospacing="1" w:after="100" w:afterAutospacing="1"/>
      </w:pPr>
      <w:r>
        <w:rPr>
          <w:rStyle w:val="af"/>
        </w:rPr>
        <w:t>信号传输与激发</w:t>
      </w:r>
      <w:r>
        <w:t>：波导的尺寸和形状决定了它能够支持的频率范围。当电子束携带的射频调制信号的频率与波导支持的频段匹配时，电子束的射频信号就能够激发出波导中的微波信号。波导可以支持电子束携带的基频及其高次谐波。</w:t>
      </w:r>
    </w:p>
    <w:p w14:paraId="17C938CB" w14:textId="77777777" w:rsidR="005E54F1" w:rsidRDefault="005E54F1" w:rsidP="005E54F1">
      <w:pPr>
        <w:numPr>
          <w:ilvl w:val="0"/>
          <w:numId w:val="14"/>
        </w:numPr>
        <w:spacing w:before="100" w:beforeAutospacing="1" w:after="100" w:afterAutospacing="1"/>
      </w:pPr>
      <w:r>
        <w:rPr>
          <w:rStyle w:val="af"/>
        </w:rPr>
        <w:t>波导模式</w:t>
      </w:r>
      <w:r>
        <w:t>：波导支持不同的传播模式，每种模式对不同频率的信号有不同的响应。当电子束的射频信号通过波导时，它会根据波导的模式结构，激发出相应频段的微波信号。波导内的微波信号可以通过连接到波导的探测器（例如示波器、探头等）被检测到，从而分析电子束的射频谐波内容。</w:t>
      </w:r>
    </w:p>
    <w:p w14:paraId="1D947DD1" w14:textId="77777777" w:rsidR="005E54F1" w:rsidRDefault="005E54F1" w:rsidP="005E54F1">
      <w:pPr>
        <w:pStyle w:val="4"/>
      </w:pPr>
      <w:r>
        <w:t>为什么波导能激发射频信号？</w:t>
      </w:r>
    </w:p>
    <w:p w14:paraId="64AB8BFF" w14:textId="77777777" w:rsidR="005E54F1" w:rsidRDefault="005E54F1" w:rsidP="005E54F1">
      <w:pPr>
        <w:numPr>
          <w:ilvl w:val="0"/>
          <w:numId w:val="15"/>
        </w:numPr>
        <w:spacing w:before="100" w:beforeAutospacing="1" w:after="100" w:afterAutospacing="1"/>
      </w:pPr>
      <w:r>
        <w:rPr>
          <w:rStyle w:val="af"/>
        </w:rPr>
        <w:t>波导的频率选择性</w:t>
      </w:r>
      <w:r>
        <w:t>：波导支持的特定频率与其结构的尺寸和形状相关。当电子束通过波导时，它携带的射频信号频率与波导的工作频段匹配时，波导会激发出该频率的微波信号。波导在这些频率范围内呈现较低的传播损耗，因此，电子束的射频信号可以有效地通过波导传播，并激发出相应的电磁波。</w:t>
      </w:r>
    </w:p>
    <w:p w14:paraId="2426A402" w14:textId="77777777" w:rsidR="005E54F1" w:rsidRDefault="005E54F1" w:rsidP="005E54F1">
      <w:pPr>
        <w:pStyle w:val="3"/>
      </w:pPr>
      <w:r>
        <w:t xml:space="preserve">3. </w:t>
      </w:r>
      <w:r>
        <w:rPr>
          <w:rStyle w:val="af"/>
          <w:b w:val="0"/>
          <w:bCs w:val="0"/>
        </w:rPr>
        <w:t>总结</w:t>
      </w:r>
    </w:p>
    <w:p w14:paraId="634B79EC" w14:textId="1AD77D49" w:rsidR="00741625" w:rsidRDefault="005E54F1" w:rsidP="0049487D">
      <w:pPr>
        <w:pStyle w:val="ae"/>
        <w:rPr>
          <w:rFonts w:hint="eastAsia"/>
        </w:rPr>
      </w:pPr>
      <w:r>
        <w:t>射频腔体和波导能够激发出电子束中射频谐波的原理，是基于电子束的射频调制信号与这些射频结构之间的相互作用。电子束通过射频结构时，其携带的射频信号（基频和谐波）会激发结构内的电磁场，尤其是当电子束的射频信号频率与结构的共振频率匹配时。这种相互作用使得结构能够有效地转化电子束中的射频内容为微波信号，并通过适当的探测器进行测量。因此，射频腔体和波导可以用来直接测量电子束中射频谐波的内容，为分析电子束的射频特性提供了有效的方法。</w:t>
      </w:r>
    </w:p>
    <w:p w14:paraId="4AAD2B9B" w14:textId="3A0D37EE" w:rsidR="00741625" w:rsidRDefault="00BD4DA6" w:rsidP="00BD4DA6">
      <w:r>
        <w:t xml:space="preserve">Q: </w:t>
      </w:r>
      <w:r w:rsidR="00C77DDA">
        <w:t>这篇文章有没有研究射频电子束在空气中传输时，其射频特性能保留多久？或者传输多远距离？</w:t>
      </w:r>
    </w:p>
    <w:p w14:paraId="79580B6F" w14:textId="20AE90B2" w:rsidR="00C77DDA" w:rsidRDefault="00456ACA" w:rsidP="00C77DDA">
      <w:pPr>
        <w:pStyle w:val="ae"/>
      </w:pPr>
      <w:r>
        <w:t xml:space="preserve">A: </w:t>
      </w:r>
      <w:r w:rsidR="00C77DDA">
        <w:t>是的，文章中确实讨论了射频调制电子束在空气中传播时，射频特性是否能够保留以及其传播的距离。</w:t>
      </w:r>
    </w:p>
    <w:p w14:paraId="41BB87D4" w14:textId="77777777" w:rsidR="00C77DDA" w:rsidRDefault="00C77DDA" w:rsidP="00C77DDA">
      <w:pPr>
        <w:pStyle w:val="3"/>
      </w:pPr>
      <w:r>
        <w:lastRenderedPageBreak/>
        <w:t>主要研究内容：</w:t>
      </w:r>
    </w:p>
    <w:p w14:paraId="52569613" w14:textId="77777777" w:rsidR="00C77DDA" w:rsidRDefault="00C77DDA" w:rsidP="00C77DDA">
      <w:pPr>
        <w:pStyle w:val="ae"/>
        <w:numPr>
          <w:ilvl w:val="0"/>
          <w:numId w:val="16"/>
        </w:numPr>
      </w:pPr>
      <w:r>
        <w:rPr>
          <w:rStyle w:val="af"/>
        </w:rPr>
        <w:t>电子束在空气中的传播</w:t>
      </w:r>
      <w:r>
        <w:t>： 文章通过实验测量了21.6 MeV电子束在空气中的传播过程。实验发现，射频调制电子束的射频基频及其高次谐波在空气中能够保持一定的时间和距离。当电子束在空气中传播时，它的射频调制信号（包括基频和谐波）并没有立即衰减，而是能保持一段距离。然而，这种射频调制的强度会随着传播距离的增加逐渐减弱。</w:t>
      </w:r>
    </w:p>
    <w:p w14:paraId="5EC82A5F" w14:textId="77777777" w:rsidR="00C77DDA" w:rsidRDefault="00C77DDA" w:rsidP="00C77DDA">
      <w:pPr>
        <w:pStyle w:val="ae"/>
        <w:numPr>
          <w:ilvl w:val="0"/>
          <w:numId w:val="16"/>
        </w:numPr>
      </w:pPr>
      <w:r>
        <w:rPr>
          <w:rStyle w:val="af"/>
        </w:rPr>
        <w:t>射频信号的衰减</w:t>
      </w:r>
      <w:r>
        <w:t>： 文章指出，射频信号（特别是高次谐波）随着传播距离的增加而发生衰减，衰减的速率会受到空气中的散射、等离子体效应以及其他辐射过程的影响。具体来说，射频信号会在空气中随着距离的增加逐渐变弱，但它们不会立即丧失，而是在一定距离内仍能保留一定的射频特性。</w:t>
      </w:r>
    </w:p>
    <w:p w14:paraId="400E65B0" w14:textId="77777777" w:rsidR="00C77DDA" w:rsidRDefault="00C77DDA" w:rsidP="00C77DDA">
      <w:pPr>
        <w:pStyle w:val="ae"/>
        <w:numPr>
          <w:ilvl w:val="0"/>
          <w:numId w:val="16"/>
        </w:numPr>
      </w:pPr>
      <w:r>
        <w:rPr>
          <w:rStyle w:val="af"/>
        </w:rPr>
        <w:t>实验结果</w:t>
      </w:r>
      <w:r>
        <w:t>：</w:t>
      </w:r>
    </w:p>
    <w:p w14:paraId="035FEF5A" w14:textId="77777777" w:rsidR="00C77DDA" w:rsidRDefault="00C77DDA" w:rsidP="00C77DDA">
      <w:pPr>
        <w:numPr>
          <w:ilvl w:val="1"/>
          <w:numId w:val="16"/>
        </w:numPr>
        <w:spacing w:before="100" w:beforeAutospacing="1" w:after="100" w:afterAutospacing="1"/>
      </w:pPr>
      <w:r>
        <w:t>通过在不同距离测量电子束的射频调制信号，实验显示电子束的射频谐波可以传输一定距离（数十厘米到一米左右），并且信号在一定距离内仍然保持有效。这意味着射频信号能够在空气中传输一段距离，但随着传播距离的增加，信号会逐渐减弱。</w:t>
      </w:r>
    </w:p>
    <w:p w14:paraId="126DFE14" w14:textId="77777777" w:rsidR="00C77DDA" w:rsidRDefault="00C77DDA" w:rsidP="00C77DDA">
      <w:pPr>
        <w:numPr>
          <w:ilvl w:val="1"/>
          <w:numId w:val="16"/>
        </w:numPr>
        <w:spacing w:before="100" w:beforeAutospacing="1" w:after="100" w:afterAutospacing="1"/>
      </w:pPr>
      <w:r>
        <w:t>文章中的实验没有给出非常具体的最大传播距离，但通过在不同实验配置中测量的结果可以看出，电子束的射频调制特性能够在空气中传播超过50厘米，并且信号保持了射频调制内容，尽管在长距离上传输时会受到空气中散射和吸收的影响。</w:t>
      </w:r>
    </w:p>
    <w:p w14:paraId="20B90974" w14:textId="77777777" w:rsidR="00C77DDA" w:rsidRDefault="00C77DDA" w:rsidP="00C77DDA">
      <w:pPr>
        <w:pStyle w:val="3"/>
      </w:pPr>
      <w:r>
        <w:t>总结：</w:t>
      </w:r>
    </w:p>
    <w:p w14:paraId="65D24F2F" w14:textId="4AF9E654" w:rsidR="00C77DDA" w:rsidRDefault="00C77DDA" w:rsidP="00D361C0">
      <w:pPr>
        <w:pStyle w:val="ae"/>
        <w:rPr>
          <w:rFonts w:hint="eastAsia"/>
        </w:rPr>
      </w:pPr>
      <w:r>
        <w:t>射频调制电子束在空气中的传播能力有限。虽然射频信号能够在一定距离（几十厘米到一米）内保持调制特性，但随着距离的增加，射频信号的强度逐渐衰减。这种衰减受到空气中的散射、等离子体效应等因素的影响，因此电子束的射频特性在空气中传播的距离是有限的。</w:t>
      </w:r>
    </w:p>
    <w:p w14:paraId="2E240901" w14:textId="49BE02CD" w:rsidR="00C77DDA" w:rsidRDefault="008C1907" w:rsidP="008C1907">
      <w:r>
        <w:t xml:space="preserve">Q: </w:t>
      </w:r>
      <w:r w:rsidR="00AC70C6">
        <w:t>详细讲讲这篇文章如何研究电子束在金属中传播时调制信号的强度和谐波内容，特别是其中发现的干涉效应</w:t>
      </w:r>
    </w:p>
    <w:p w14:paraId="7C480EA3" w14:textId="1CFB3FAE" w:rsidR="005872A2" w:rsidRDefault="000B0FFA" w:rsidP="005872A2">
      <w:pPr>
        <w:pStyle w:val="ae"/>
      </w:pPr>
      <w:r>
        <w:t xml:space="preserve">A: </w:t>
      </w:r>
      <w:r w:rsidR="005872A2">
        <w:t>这篇文章研究了电子束在金属中传播时的射频调制信号的强度和谐波内容，特别是当电子束经过金属屏障或腔体时，射频调制信号的变化以及干涉效应的出现。文章中通过实验和测量，详细探讨了电子束在金属中传播时射频信号的保留情况及其调制特性，下面是这部分研究的详细内容：</w:t>
      </w:r>
    </w:p>
    <w:p w14:paraId="73669001" w14:textId="77777777" w:rsidR="005872A2" w:rsidRDefault="005872A2" w:rsidP="005872A2">
      <w:pPr>
        <w:pStyle w:val="3"/>
      </w:pPr>
      <w:r>
        <w:t xml:space="preserve">1. </w:t>
      </w:r>
      <w:r>
        <w:rPr>
          <w:rStyle w:val="af"/>
          <w:b w:val="0"/>
          <w:bCs w:val="0"/>
        </w:rPr>
        <w:t>电子束在金属中传播的实验设置</w:t>
      </w:r>
    </w:p>
    <w:p w14:paraId="40AF5BE4" w14:textId="77777777" w:rsidR="005872A2" w:rsidRDefault="005872A2" w:rsidP="005872A2">
      <w:pPr>
        <w:pStyle w:val="ae"/>
      </w:pPr>
      <w:r>
        <w:t>文章中使用了一个25 MeV的S频段线性加速器（S-band linear accelerator），该加速器生成的电子束具有射频调制（包括基频和谐波）。电</w:t>
      </w:r>
      <w:r>
        <w:lastRenderedPageBreak/>
        <w:t>子束经过金属（如铝板或其他金属材料）时，研究者使用了多个不同的探测装置来测量金属中传播的电子束的射频调制信号：</w:t>
      </w:r>
    </w:p>
    <w:p w14:paraId="22651877" w14:textId="77777777" w:rsidR="005872A2" w:rsidRDefault="005872A2" w:rsidP="005872A2">
      <w:pPr>
        <w:numPr>
          <w:ilvl w:val="0"/>
          <w:numId w:val="17"/>
        </w:numPr>
        <w:spacing w:before="100" w:beforeAutospacing="1" w:after="100" w:afterAutospacing="1"/>
      </w:pPr>
      <w:r>
        <w:rPr>
          <w:rStyle w:val="af"/>
        </w:rPr>
        <w:t>钻石辐射二极管</w:t>
      </w:r>
      <w:r>
        <w:t>：用于检测电子束的射频调制内容，特别是通过该装置能够捕捉到射频的基频和谐波信号。</w:t>
      </w:r>
    </w:p>
    <w:p w14:paraId="1B685085" w14:textId="77777777" w:rsidR="005872A2" w:rsidRDefault="005872A2" w:rsidP="005872A2">
      <w:pPr>
        <w:numPr>
          <w:ilvl w:val="0"/>
          <w:numId w:val="17"/>
        </w:numPr>
        <w:spacing w:before="100" w:beforeAutospacing="1" w:after="100" w:afterAutospacing="1"/>
      </w:pPr>
      <w:r>
        <w:rPr>
          <w:rStyle w:val="af"/>
        </w:rPr>
        <w:t>S频段波导</w:t>
      </w:r>
      <w:r>
        <w:t>和</w:t>
      </w:r>
      <w:r>
        <w:rPr>
          <w:rStyle w:val="af"/>
        </w:rPr>
        <w:t>S频段腔体</w:t>
      </w:r>
      <w:r>
        <w:t>：用于捕捉由电子束通过金属产生的微波信号，波导和腔体能够感应到射频信号的变化，尤其是在电子束经过金属时激发出的微波信号。</w:t>
      </w:r>
    </w:p>
    <w:p w14:paraId="0BE5B624" w14:textId="77777777" w:rsidR="005872A2" w:rsidRDefault="005872A2" w:rsidP="005872A2">
      <w:pPr>
        <w:pStyle w:val="3"/>
      </w:pPr>
      <w:r>
        <w:t xml:space="preserve">2. </w:t>
      </w:r>
      <w:r>
        <w:rPr>
          <w:rStyle w:val="af"/>
          <w:b w:val="0"/>
          <w:bCs w:val="0"/>
        </w:rPr>
        <w:t>电子束在金属中传播时射频调制信号的衰减和保留</w:t>
      </w:r>
    </w:p>
    <w:p w14:paraId="068942EC" w14:textId="77777777" w:rsidR="005872A2" w:rsidRDefault="005872A2" w:rsidP="005872A2">
      <w:pPr>
        <w:numPr>
          <w:ilvl w:val="0"/>
          <w:numId w:val="18"/>
        </w:numPr>
        <w:spacing w:before="100" w:beforeAutospacing="1" w:after="100" w:afterAutospacing="1"/>
      </w:pPr>
      <w:r>
        <w:rPr>
          <w:rStyle w:val="af"/>
        </w:rPr>
        <w:t>射频信号的衰减</w:t>
      </w:r>
      <w:r>
        <w:t>：文章的实验结果表明，当电子束通过金属（如铝板或其他金属）时，射频调制信号的强度发生衰减。这种衰减主要受金属的吸收和散射效应影响。当电子束通过金属时，金属不仅吸收一部分射频信号，还会因电子束与金属原子或离子相互作用产生散射，从而导致射频信号强度的减弱。</w:t>
      </w:r>
    </w:p>
    <w:p w14:paraId="5AD901EB" w14:textId="77777777" w:rsidR="005872A2" w:rsidRDefault="005872A2" w:rsidP="005872A2">
      <w:pPr>
        <w:numPr>
          <w:ilvl w:val="0"/>
          <w:numId w:val="18"/>
        </w:numPr>
        <w:spacing w:before="100" w:beforeAutospacing="1" w:after="100" w:afterAutospacing="1"/>
      </w:pPr>
      <w:r>
        <w:rPr>
          <w:rStyle w:val="af"/>
        </w:rPr>
        <w:t>谐波内容的变化</w:t>
      </w:r>
      <w:r>
        <w:t>：在电子束通过金属后，射频信号的谐波内容并没有完全丧失，而是经历了不同程度的衰减。基频（例如2856 MHz）和高次谐波（如5712 MHz, 8568 MHz等）在金属传播过程中都受到影响，但高次谐波的衰减比基频更为显著。通过检测这些谐波信号的强度，研究人员可以了解射频信号在金属中的传播特性。</w:t>
      </w:r>
    </w:p>
    <w:p w14:paraId="522B7853" w14:textId="77777777" w:rsidR="005872A2" w:rsidRDefault="005872A2" w:rsidP="005872A2">
      <w:pPr>
        <w:pStyle w:val="3"/>
      </w:pPr>
      <w:r>
        <w:t xml:space="preserve">3. </w:t>
      </w:r>
      <w:r>
        <w:rPr>
          <w:rStyle w:val="af"/>
          <w:b w:val="0"/>
          <w:bCs w:val="0"/>
        </w:rPr>
        <w:t>干涉效应的发现</w:t>
      </w:r>
    </w:p>
    <w:p w14:paraId="68B3EDD4" w14:textId="77777777" w:rsidR="005872A2" w:rsidRDefault="005872A2" w:rsidP="005872A2">
      <w:pPr>
        <w:pStyle w:val="ae"/>
      </w:pPr>
      <w:r>
        <w:t>文章中描述了一个意外的干涉效应，尤其在射频调制电子束经过金属腔体或波导时观察到。这种干涉效应在实验中表现为当金属腔体或波导的几何结构变化时，检测到的射频信号强度出现周期性的“空缺”或“空洞”现象（即“nulls”）。</w:t>
      </w:r>
    </w:p>
    <w:p w14:paraId="59B7CA83" w14:textId="77777777" w:rsidR="005872A2" w:rsidRDefault="005872A2" w:rsidP="005872A2">
      <w:pPr>
        <w:pStyle w:val="4"/>
      </w:pPr>
      <w:r>
        <w:t>干涉效应的可能机制：</w:t>
      </w:r>
    </w:p>
    <w:p w14:paraId="7AE0DE06" w14:textId="77777777" w:rsidR="005872A2" w:rsidRDefault="005872A2" w:rsidP="005872A2">
      <w:pPr>
        <w:pStyle w:val="ae"/>
        <w:numPr>
          <w:ilvl w:val="0"/>
          <w:numId w:val="19"/>
        </w:numPr>
      </w:pPr>
      <w:r>
        <w:rPr>
          <w:rStyle w:val="af"/>
        </w:rPr>
        <w:t>射频信号的相位差异</w:t>
      </w:r>
      <w:r>
        <w:t>：当射频调制电子束通过金属腔体或波导时，激发出的微波信号并不是统一的、同步的，而是在不同位置激发的微波信号具有不同的相位。这种相位差异会导致波导或腔体内的微波信号出现干涉现象。具体来说，一部分微波信号沿着波导或腔体传播并直接到达探测器，而另一部分信号会由于相位差异反射回腔体或波导的另一端，然后与前一部分信号重新相遇，形成相干或相消的干涉效应。</w:t>
      </w:r>
    </w:p>
    <w:p w14:paraId="1FB2959A" w14:textId="77777777" w:rsidR="005872A2" w:rsidRDefault="005872A2" w:rsidP="005872A2">
      <w:pPr>
        <w:pStyle w:val="ae"/>
        <w:numPr>
          <w:ilvl w:val="0"/>
          <w:numId w:val="19"/>
        </w:numPr>
      </w:pPr>
      <w:r>
        <w:rPr>
          <w:rStyle w:val="af"/>
        </w:rPr>
        <w:t>结构的几何配置</w:t>
      </w:r>
      <w:r>
        <w:t>：波导和腔体的尺寸、形状和几何配置会影响这些微波信号的相位和传播路径。当金属腔体或波导的几何形状改变时，它们对射频信号的传播特性也会发生变化，从而引发干涉效应。这种干涉效应表现为信号强度的周期性变化，即在某些特定的位置检测到信号的“空缺”或“强度下降”。</w:t>
      </w:r>
    </w:p>
    <w:p w14:paraId="2121ED5E" w14:textId="77777777" w:rsidR="005872A2" w:rsidRDefault="005872A2" w:rsidP="005872A2">
      <w:pPr>
        <w:pStyle w:val="ae"/>
        <w:numPr>
          <w:ilvl w:val="0"/>
          <w:numId w:val="19"/>
        </w:numPr>
      </w:pPr>
      <w:r>
        <w:rPr>
          <w:rStyle w:val="af"/>
        </w:rPr>
        <w:lastRenderedPageBreak/>
        <w:t>次级电子的贡献</w:t>
      </w:r>
      <w:r>
        <w:t>：在电子束通过金属时，会产生次级电子，这些次级电子可能在金属中传播并与原始电子束或射频信号相互作用，进一步影响微波信号的传播。研究排除了次级电子在干涉效应中的显著作用，但这仍然可能是干涉现象产生的一个因素。</w:t>
      </w:r>
    </w:p>
    <w:p w14:paraId="2D9C005F" w14:textId="77777777" w:rsidR="005872A2" w:rsidRDefault="005872A2" w:rsidP="005872A2">
      <w:pPr>
        <w:pStyle w:val="3"/>
      </w:pPr>
      <w:r>
        <w:t xml:space="preserve">4. </w:t>
      </w:r>
      <w:r>
        <w:rPr>
          <w:rStyle w:val="af"/>
          <w:b w:val="0"/>
          <w:bCs w:val="0"/>
        </w:rPr>
        <w:t>磁场对次级电子的影响</w:t>
      </w:r>
    </w:p>
    <w:p w14:paraId="54C71274" w14:textId="77777777" w:rsidR="005872A2" w:rsidRDefault="005872A2" w:rsidP="005872A2">
      <w:pPr>
        <w:pStyle w:val="ae"/>
      </w:pPr>
      <w:r>
        <w:t>为了进一步探讨干涉效应是否与次级电子的产生和传播有关，实验中引入了一个磁场（使用永久磁铁）来偏转次级电子。通过控制磁场的方向和强度，研究人员发现，磁场对干涉效应的影响并不显著，特别是在远离磁场源的地方。结果表明，干涉效应主要是由射频信号在金属中传播时的相位差异引起的，而与次级电子的作用关系不大。</w:t>
      </w:r>
    </w:p>
    <w:p w14:paraId="741BD317" w14:textId="77777777" w:rsidR="005872A2" w:rsidRDefault="005872A2" w:rsidP="005872A2">
      <w:pPr>
        <w:pStyle w:val="3"/>
      </w:pPr>
      <w:r>
        <w:t xml:space="preserve">5. </w:t>
      </w:r>
      <w:r>
        <w:rPr>
          <w:rStyle w:val="af"/>
          <w:b w:val="0"/>
          <w:bCs w:val="0"/>
        </w:rPr>
        <w:t>结论</w:t>
      </w:r>
    </w:p>
    <w:p w14:paraId="6A7E0939" w14:textId="77777777" w:rsidR="005872A2" w:rsidRDefault="005872A2" w:rsidP="005872A2">
      <w:pPr>
        <w:pStyle w:val="ae"/>
      </w:pPr>
      <w:r>
        <w:t>通过这些实验，文章得出结论，射频调制的电子束在金属中传播时，射频信号的强度和谐波内容会发生衰减，但并不会完全丧失。同时，金属中传播的射频信号出现干涉效应，尤其是在金属腔体或波导中。这些干涉效应主要是由于射频信号的相位差异所引起的，而与次级电子的作用关系不大。</w:t>
      </w:r>
    </w:p>
    <w:p w14:paraId="0034B0E5" w14:textId="77777777" w:rsidR="005872A2" w:rsidRDefault="005872A2" w:rsidP="005872A2">
      <w:pPr>
        <w:pStyle w:val="3"/>
      </w:pPr>
      <w:r>
        <w:t>总结：</w:t>
      </w:r>
    </w:p>
    <w:p w14:paraId="0072E4DD" w14:textId="77777777" w:rsidR="005872A2" w:rsidRDefault="005872A2" w:rsidP="005872A2">
      <w:pPr>
        <w:numPr>
          <w:ilvl w:val="0"/>
          <w:numId w:val="20"/>
        </w:numPr>
        <w:spacing w:before="100" w:beforeAutospacing="1" w:after="100" w:afterAutospacing="1"/>
      </w:pPr>
      <w:r>
        <w:rPr>
          <w:rStyle w:val="af"/>
        </w:rPr>
        <w:t>射频信号的传播</w:t>
      </w:r>
      <w:r>
        <w:t>：射频调制电子束通过金属时，射频信号（包括基频和谐波）会经历衰减，但高次谐波的衰减较为显著。</w:t>
      </w:r>
    </w:p>
    <w:p w14:paraId="52C29115" w14:textId="77777777" w:rsidR="005872A2" w:rsidRDefault="005872A2" w:rsidP="005872A2">
      <w:pPr>
        <w:numPr>
          <w:ilvl w:val="0"/>
          <w:numId w:val="20"/>
        </w:numPr>
        <w:spacing w:before="100" w:beforeAutospacing="1" w:after="100" w:afterAutospacing="1"/>
      </w:pPr>
      <w:r>
        <w:rPr>
          <w:rStyle w:val="af"/>
        </w:rPr>
        <w:t>干涉效应</w:t>
      </w:r>
      <w:r>
        <w:t>：金属腔体或波导中的几何配置和射频信号的相位差异可能引起干涉效应，表现为信号强度的周期性变化（空缺现象）。</w:t>
      </w:r>
    </w:p>
    <w:p w14:paraId="0D44AD95" w14:textId="77777777" w:rsidR="005872A2" w:rsidRDefault="005872A2" w:rsidP="005872A2">
      <w:pPr>
        <w:numPr>
          <w:ilvl w:val="0"/>
          <w:numId w:val="20"/>
        </w:numPr>
        <w:spacing w:before="100" w:beforeAutospacing="1" w:after="100" w:afterAutospacing="1"/>
      </w:pPr>
      <w:r>
        <w:rPr>
          <w:rStyle w:val="af"/>
        </w:rPr>
        <w:t>磁场对次级电子的影响</w:t>
      </w:r>
      <w:r>
        <w:t>：引入磁场对干涉效应的影响较小，干涉效应主要由射频信号的相位差异引起。</w:t>
      </w:r>
    </w:p>
    <w:p w14:paraId="1EC3EE9E" w14:textId="77777777" w:rsidR="005872A2" w:rsidRDefault="005872A2" w:rsidP="005872A2">
      <w:pPr>
        <w:pStyle w:val="ae"/>
      </w:pPr>
      <w:r>
        <w:t>这些实验和结果为射频调制电子束在金属中的传播特性以及干涉效应提供了重要的实验数据和理论支持。</w:t>
      </w:r>
    </w:p>
    <w:p w14:paraId="1ED12290" w14:textId="77777777" w:rsidR="003568E2" w:rsidRDefault="003568E2" w:rsidP="003568E2">
      <w:pPr>
        <w:pStyle w:val="a9"/>
        <w:ind w:left="360"/>
        <w:rPr>
          <w:rFonts w:hint="eastAsia"/>
        </w:rPr>
      </w:pPr>
    </w:p>
    <w:p w14:paraId="1AA46497" w14:textId="77777777" w:rsidR="003568E2" w:rsidRDefault="003568E2" w:rsidP="00741625">
      <w:pPr>
        <w:pStyle w:val="a9"/>
        <w:numPr>
          <w:ilvl w:val="0"/>
          <w:numId w:val="9"/>
        </w:numPr>
        <w:rPr>
          <w:rFonts w:hint="eastAsia"/>
        </w:rPr>
      </w:pPr>
    </w:p>
    <w:sectPr w:rsidR="003568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336C7"/>
    <w:multiLevelType w:val="multilevel"/>
    <w:tmpl w:val="5DB0B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205F8"/>
    <w:multiLevelType w:val="multilevel"/>
    <w:tmpl w:val="4036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7188B"/>
    <w:multiLevelType w:val="multilevel"/>
    <w:tmpl w:val="A776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531F90"/>
    <w:multiLevelType w:val="multilevel"/>
    <w:tmpl w:val="249C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E29F3"/>
    <w:multiLevelType w:val="multilevel"/>
    <w:tmpl w:val="135C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C6319"/>
    <w:multiLevelType w:val="multilevel"/>
    <w:tmpl w:val="0422F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E78ED"/>
    <w:multiLevelType w:val="hybridMultilevel"/>
    <w:tmpl w:val="3A6A3F8E"/>
    <w:lvl w:ilvl="0" w:tplc="675492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54C6114"/>
    <w:multiLevelType w:val="multilevel"/>
    <w:tmpl w:val="10F6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3656A"/>
    <w:multiLevelType w:val="multilevel"/>
    <w:tmpl w:val="CA2C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14D6B"/>
    <w:multiLevelType w:val="multilevel"/>
    <w:tmpl w:val="ACC23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4E2290"/>
    <w:multiLevelType w:val="multilevel"/>
    <w:tmpl w:val="3F6C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5529BE"/>
    <w:multiLevelType w:val="multilevel"/>
    <w:tmpl w:val="46D8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4B5320"/>
    <w:multiLevelType w:val="multilevel"/>
    <w:tmpl w:val="7B00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8B08A6"/>
    <w:multiLevelType w:val="multilevel"/>
    <w:tmpl w:val="0C183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7A2AFD"/>
    <w:multiLevelType w:val="multilevel"/>
    <w:tmpl w:val="DDB8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800CE9"/>
    <w:multiLevelType w:val="multilevel"/>
    <w:tmpl w:val="E26E5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614128"/>
    <w:multiLevelType w:val="hybridMultilevel"/>
    <w:tmpl w:val="A48E45F4"/>
    <w:lvl w:ilvl="0" w:tplc="2F1008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ACA7282"/>
    <w:multiLevelType w:val="multilevel"/>
    <w:tmpl w:val="683C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B17046"/>
    <w:multiLevelType w:val="multilevel"/>
    <w:tmpl w:val="D968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D82982"/>
    <w:multiLevelType w:val="multilevel"/>
    <w:tmpl w:val="55A4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710483">
    <w:abstractNumId w:val="13"/>
  </w:num>
  <w:num w:numId="2" w16cid:durableId="393234005">
    <w:abstractNumId w:val="5"/>
  </w:num>
  <w:num w:numId="3" w16cid:durableId="765350317">
    <w:abstractNumId w:val="16"/>
  </w:num>
  <w:num w:numId="4" w16cid:durableId="498616779">
    <w:abstractNumId w:val="17"/>
  </w:num>
  <w:num w:numId="5" w16cid:durableId="1977250990">
    <w:abstractNumId w:val="4"/>
  </w:num>
  <w:num w:numId="6" w16cid:durableId="1905219214">
    <w:abstractNumId w:val="19"/>
  </w:num>
  <w:num w:numId="7" w16cid:durableId="1274902453">
    <w:abstractNumId w:val="8"/>
  </w:num>
  <w:num w:numId="8" w16cid:durableId="1316688820">
    <w:abstractNumId w:val="7"/>
  </w:num>
  <w:num w:numId="9" w16cid:durableId="1871262927">
    <w:abstractNumId w:val="6"/>
  </w:num>
  <w:num w:numId="10" w16cid:durableId="135531707">
    <w:abstractNumId w:val="15"/>
  </w:num>
  <w:num w:numId="11" w16cid:durableId="1723750549">
    <w:abstractNumId w:val="0"/>
  </w:num>
  <w:num w:numId="12" w16cid:durableId="1690334695">
    <w:abstractNumId w:val="2"/>
  </w:num>
  <w:num w:numId="13" w16cid:durableId="159856146">
    <w:abstractNumId w:val="12"/>
  </w:num>
  <w:num w:numId="14" w16cid:durableId="2007320393">
    <w:abstractNumId w:val="18"/>
  </w:num>
  <w:num w:numId="15" w16cid:durableId="819688062">
    <w:abstractNumId w:val="14"/>
  </w:num>
  <w:num w:numId="16" w16cid:durableId="1857882875">
    <w:abstractNumId w:val="9"/>
  </w:num>
  <w:num w:numId="17" w16cid:durableId="1678459698">
    <w:abstractNumId w:val="11"/>
  </w:num>
  <w:num w:numId="18" w16cid:durableId="1229534709">
    <w:abstractNumId w:val="1"/>
  </w:num>
  <w:num w:numId="19" w16cid:durableId="1443454730">
    <w:abstractNumId w:val="3"/>
  </w:num>
  <w:num w:numId="20" w16cid:durableId="3773198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17C"/>
    <w:rsid w:val="00003F39"/>
    <w:rsid w:val="000937BE"/>
    <w:rsid w:val="000A3BF3"/>
    <w:rsid w:val="000B0FFA"/>
    <w:rsid w:val="00182081"/>
    <w:rsid w:val="00256A8C"/>
    <w:rsid w:val="003568E2"/>
    <w:rsid w:val="0038395C"/>
    <w:rsid w:val="003A218E"/>
    <w:rsid w:val="003B64A8"/>
    <w:rsid w:val="00456ACA"/>
    <w:rsid w:val="0049487D"/>
    <w:rsid w:val="005872A2"/>
    <w:rsid w:val="005E54F1"/>
    <w:rsid w:val="00726559"/>
    <w:rsid w:val="00741625"/>
    <w:rsid w:val="00863B9F"/>
    <w:rsid w:val="008C1907"/>
    <w:rsid w:val="00924798"/>
    <w:rsid w:val="00A6517C"/>
    <w:rsid w:val="00AC70C6"/>
    <w:rsid w:val="00B52349"/>
    <w:rsid w:val="00BD4DA6"/>
    <w:rsid w:val="00C77DDA"/>
    <w:rsid w:val="00D361C0"/>
    <w:rsid w:val="00E32C78"/>
    <w:rsid w:val="00FC3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F3F31F"/>
  <w15:chartTrackingRefBased/>
  <w15:docId w15:val="{67D01C06-4858-3E43-85DD-B3255C282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3B9F"/>
    <w:pPr>
      <w:spacing w:after="0" w:line="240" w:lineRule="auto"/>
    </w:pPr>
    <w:rPr>
      <w:rFonts w:ascii="宋体" w:eastAsia="宋体" w:hAnsi="宋体" w:cs="宋体"/>
      <w:kern w:val="0"/>
      <w:sz w:val="24"/>
      <w14:ligatures w14:val="none"/>
    </w:rPr>
  </w:style>
  <w:style w:type="paragraph" w:styleId="1">
    <w:name w:val="heading 1"/>
    <w:basedOn w:val="a"/>
    <w:next w:val="a"/>
    <w:link w:val="10"/>
    <w:autoRedefine/>
    <w:uiPriority w:val="9"/>
    <w:qFormat/>
    <w:rsid w:val="000A3BF3"/>
    <w:pPr>
      <w:keepNext/>
      <w:keepLines/>
      <w:spacing w:before="480" w:after="80"/>
      <w:jc w:val="center"/>
      <w:outlineLvl w:val="0"/>
    </w:pPr>
    <w:rPr>
      <w:rFonts w:asciiTheme="majorHAnsi" w:eastAsia="黑体" w:hAnsiTheme="majorHAnsi" w:cstheme="majorBidi"/>
      <w:color w:val="000000" w:themeColor="text1"/>
      <w:sz w:val="52"/>
      <w:szCs w:val="48"/>
    </w:rPr>
  </w:style>
  <w:style w:type="paragraph" w:styleId="2">
    <w:name w:val="heading 2"/>
    <w:basedOn w:val="a"/>
    <w:next w:val="a"/>
    <w:link w:val="20"/>
    <w:uiPriority w:val="9"/>
    <w:semiHidden/>
    <w:unhideWhenUsed/>
    <w:qFormat/>
    <w:rsid w:val="00A651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651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6517C"/>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A6517C"/>
    <w:pPr>
      <w:keepNext/>
      <w:keepLines/>
      <w:spacing w:before="80" w:after="40"/>
      <w:outlineLvl w:val="4"/>
    </w:pPr>
    <w:rPr>
      <w:rFonts w:eastAsiaTheme="minorEastAsia" w:cstheme="majorBidi"/>
      <w:color w:val="0F4761" w:themeColor="accent1" w:themeShade="BF"/>
    </w:rPr>
  </w:style>
  <w:style w:type="paragraph" w:styleId="6">
    <w:name w:val="heading 6"/>
    <w:basedOn w:val="a"/>
    <w:next w:val="a"/>
    <w:link w:val="60"/>
    <w:uiPriority w:val="9"/>
    <w:semiHidden/>
    <w:unhideWhenUsed/>
    <w:qFormat/>
    <w:rsid w:val="00A6517C"/>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6517C"/>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6517C"/>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6517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3BF3"/>
    <w:rPr>
      <w:rFonts w:asciiTheme="majorHAnsi" w:eastAsia="黑体" w:hAnsiTheme="majorHAnsi" w:cstheme="majorBidi"/>
      <w:color w:val="000000" w:themeColor="text1"/>
      <w:sz w:val="52"/>
      <w:szCs w:val="48"/>
    </w:rPr>
  </w:style>
  <w:style w:type="character" w:customStyle="1" w:styleId="20">
    <w:name w:val="标题 2 字符"/>
    <w:basedOn w:val="a0"/>
    <w:link w:val="2"/>
    <w:uiPriority w:val="9"/>
    <w:semiHidden/>
    <w:rsid w:val="00A651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651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517C"/>
    <w:rPr>
      <w:rFonts w:cstheme="majorBidi"/>
      <w:color w:val="0F4761" w:themeColor="accent1" w:themeShade="BF"/>
      <w:sz w:val="28"/>
      <w:szCs w:val="28"/>
    </w:rPr>
  </w:style>
  <w:style w:type="character" w:customStyle="1" w:styleId="50">
    <w:name w:val="标题 5 字符"/>
    <w:basedOn w:val="a0"/>
    <w:link w:val="5"/>
    <w:uiPriority w:val="9"/>
    <w:semiHidden/>
    <w:rsid w:val="00A6517C"/>
    <w:rPr>
      <w:rFonts w:cstheme="majorBidi"/>
      <w:color w:val="0F4761" w:themeColor="accent1" w:themeShade="BF"/>
      <w:sz w:val="24"/>
    </w:rPr>
  </w:style>
  <w:style w:type="character" w:customStyle="1" w:styleId="60">
    <w:name w:val="标题 6 字符"/>
    <w:basedOn w:val="a0"/>
    <w:link w:val="6"/>
    <w:uiPriority w:val="9"/>
    <w:semiHidden/>
    <w:rsid w:val="00A6517C"/>
    <w:rPr>
      <w:rFonts w:cstheme="majorBidi"/>
      <w:b/>
      <w:bCs/>
      <w:color w:val="0F4761" w:themeColor="accent1" w:themeShade="BF"/>
    </w:rPr>
  </w:style>
  <w:style w:type="character" w:customStyle="1" w:styleId="70">
    <w:name w:val="标题 7 字符"/>
    <w:basedOn w:val="a0"/>
    <w:link w:val="7"/>
    <w:uiPriority w:val="9"/>
    <w:semiHidden/>
    <w:rsid w:val="00A6517C"/>
    <w:rPr>
      <w:rFonts w:cstheme="majorBidi"/>
      <w:b/>
      <w:bCs/>
      <w:color w:val="595959" w:themeColor="text1" w:themeTint="A6"/>
    </w:rPr>
  </w:style>
  <w:style w:type="character" w:customStyle="1" w:styleId="80">
    <w:name w:val="标题 8 字符"/>
    <w:basedOn w:val="a0"/>
    <w:link w:val="8"/>
    <w:uiPriority w:val="9"/>
    <w:semiHidden/>
    <w:rsid w:val="00A6517C"/>
    <w:rPr>
      <w:rFonts w:cstheme="majorBidi"/>
      <w:color w:val="595959" w:themeColor="text1" w:themeTint="A6"/>
    </w:rPr>
  </w:style>
  <w:style w:type="character" w:customStyle="1" w:styleId="90">
    <w:name w:val="标题 9 字符"/>
    <w:basedOn w:val="a0"/>
    <w:link w:val="9"/>
    <w:uiPriority w:val="9"/>
    <w:semiHidden/>
    <w:rsid w:val="00A6517C"/>
    <w:rPr>
      <w:rFonts w:eastAsiaTheme="majorEastAsia" w:cstheme="majorBidi"/>
      <w:color w:val="595959" w:themeColor="text1" w:themeTint="A6"/>
    </w:rPr>
  </w:style>
  <w:style w:type="paragraph" w:styleId="a3">
    <w:name w:val="Title"/>
    <w:basedOn w:val="a"/>
    <w:next w:val="a"/>
    <w:link w:val="a4"/>
    <w:uiPriority w:val="10"/>
    <w:qFormat/>
    <w:rsid w:val="00A6517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51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51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51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517C"/>
    <w:pPr>
      <w:spacing w:before="160"/>
      <w:jc w:val="center"/>
    </w:pPr>
    <w:rPr>
      <w:i/>
      <w:iCs/>
      <w:color w:val="404040" w:themeColor="text1" w:themeTint="BF"/>
    </w:rPr>
  </w:style>
  <w:style w:type="character" w:customStyle="1" w:styleId="a8">
    <w:name w:val="引用 字符"/>
    <w:basedOn w:val="a0"/>
    <w:link w:val="a7"/>
    <w:uiPriority w:val="29"/>
    <w:rsid w:val="00A6517C"/>
    <w:rPr>
      <w:rFonts w:eastAsia="华文中宋"/>
      <w:i/>
      <w:iCs/>
      <w:color w:val="404040" w:themeColor="text1" w:themeTint="BF"/>
    </w:rPr>
  </w:style>
  <w:style w:type="paragraph" w:styleId="a9">
    <w:name w:val="List Paragraph"/>
    <w:basedOn w:val="a"/>
    <w:uiPriority w:val="34"/>
    <w:qFormat/>
    <w:rsid w:val="00A6517C"/>
    <w:pPr>
      <w:ind w:left="720"/>
      <w:contextualSpacing/>
    </w:pPr>
  </w:style>
  <w:style w:type="character" w:styleId="aa">
    <w:name w:val="Intense Emphasis"/>
    <w:basedOn w:val="a0"/>
    <w:uiPriority w:val="21"/>
    <w:qFormat/>
    <w:rsid w:val="00A6517C"/>
    <w:rPr>
      <w:i/>
      <w:iCs/>
      <w:color w:val="0F4761" w:themeColor="accent1" w:themeShade="BF"/>
    </w:rPr>
  </w:style>
  <w:style w:type="paragraph" w:styleId="ab">
    <w:name w:val="Intense Quote"/>
    <w:basedOn w:val="a"/>
    <w:next w:val="a"/>
    <w:link w:val="ac"/>
    <w:uiPriority w:val="30"/>
    <w:qFormat/>
    <w:rsid w:val="00A65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517C"/>
    <w:rPr>
      <w:rFonts w:eastAsia="华文中宋"/>
      <w:i/>
      <w:iCs/>
      <w:color w:val="0F4761" w:themeColor="accent1" w:themeShade="BF"/>
    </w:rPr>
  </w:style>
  <w:style w:type="character" w:styleId="ad">
    <w:name w:val="Intense Reference"/>
    <w:basedOn w:val="a0"/>
    <w:uiPriority w:val="32"/>
    <w:qFormat/>
    <w:rsid w:val="00A6517C"/>
    <w:rPr>
      <w:b/>
      <w:bCs/>
      <w:smallCaps/>
      <w:color w:val="0F4761" w:themeColor="accent1" w:themeShade="BF"/>
      <w:spacing w:val="5"/>
    </w:rPr>
  </w:style>
  <w:style w:type="paragraph" w:styleId="ae">
    <w:name w:val="Normal (Web)"/>
    <w:basedOn w:val="a"/>
    <w:uiPriority w:val="99"/>
    <w:unhideWhenUsed/>
    <w:rsid w:val="00A6517C"/>
    <w:pPr>
      <w:spacing w:before="100" w:beforeAutospacing="1" w:after="100" w:afterAutospacing="1"/>
    </w:pPr>
  </w:style>
  <w:style w:type="character" w:styleId="af">
    <w:name w:val="Strong"/>
    <w:basedOn w:val="a0"/>
    <w:uiPriority w:val="22"/>
    <w:qFormat/>
    <w:rsid w:val="00A651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174172">
      <w:bodyDiv w:val="1"/>
      <w:marLeft w:val="0"/>
      <w:marRight w:val="0"/>
      <w:marTop w:val="0"/>
      <w:marBottom w:val="0"/>
      <w:divBdr>
        <w:top w:val="none" w:sz="0" w:space="0" w:color="auto"/>
        <w:left w:val="none" w:sz="0" w:space="0" w:color="auto"/>
        <w:bottom w:val="none" w:sz="0" w:space="0" w:color="auto"/>
        <w:right w:val="none" w:sz="0" w:space="0" w:color="auto"/>
      </w:divBdr>
    </w:div>
    <w:div w:id="389232823">
      <w:bodyDiv w:val="1"/>
      <w:marLeft w:val="0"/>
      <w:marRight w:val="0"/>
      <w:marTop w:val="0"/>
      <w:marBottom w:val="0"/>
      <w:divBdr>
        <w:top w:val="none" w:sz="0" w:space="0" w:color="auto"/>
        <w:left w:val="none" w:sz="0" w:space="0" w:color="auto"/>
        <w:bottom w:val="none" w:sz="0" w:space="0" w:color="auto"/>
        <w:right w:val="none" w:sz="0" w:space="0" w:color="auto"/>
      </w:divBdr>
    </w:div>
    <w:div w:id="1747067480">
      <w:bodyDiv w:val="1"/>
      <w:marLeft w:val="0"/>
      <w:marRight w:val="0"/>
      <w:marTop w:val="0"/>
      <w:marBottom w:val="0"/>
      <w:divBdr>
        <w:top w:val="none" w:sz="0" w:space="0" w:color="auto"/>
        <w:left w:val="none" w:sz="0" w:space="0" w:color="auto"/>
        <w:bottom w:val="none" w:sz="0" w:space="0" w:color="auto"/>
        <w:right w:val="none" w:sz="0" w:space="0" w:color="auto"/>
      </w:divBdr>
    </w:div>
    <w:div w:id="1871382897">
      <w:bodyDiv w:val="1"/>
      <w:marLeft w:val="0"/>
      <w:marRight w:val="0"/>
      <w:marTop w:val="0"/>
      <w:marBottom w:val="0"/>
      <w:divBdr>
        <w:top w:val="none" w:sz="0" w:space="0" w:color="auto"/>
        <w:left w:val="none" w:sz="0" w:space="0" w:color="auto"/>
        <w:bottom w:val="none" w:sz="0" w:space="0" w:color="auto"/>
        <w:right w:val="none" w:sz="0" w:space="0" w:color="auto"/>
      </w:divBdr>
    </w:div>
    <w:div w:id="1976058889">
      <w:bodyDiv w:val="1"/>
      <w:marLeft w:val="0"/>
      <w:marRight w:val="0"/>
      <w:marTop w:val="0"/>
      <w:marBottom w:val="0"/>
      <w:divBdr>
        <w:top w:val="none" w:sz="0" w:space="0" w:color="auto"/>
        <w:left w:val="none" w:sz="0" w:space="0" w:color="auto"/>
        <w:bottom w:val="none" w:sz="0" w:space="0" w:color="auto"/>
        <w:right w:val="none" w:sz="0" w:space="0" w:color="auto"/>
      </w:divBdr>
    </w:div>
    <w:div w:id="2022273786">
      <w:bodyDiv w:val="1"/>
      <w:marLeft w:val="0"/>
      <w:marRight w:val="0"/>
      <w:marTop w:val="0"/>
      <w:marBottom w:val="0"/>
      <w:divBdr>
        <w:top w:val="none" w:sz="0" w:space="0" w:color="auto"/>
        <w:left w:val="none" w:sz="0" w:space="0" w:color="auto"/>
        <w:bottom w:val="none" w:sz="0" w:space="0" w:color="auto"/>
        <w:right w:val="none" w:sz="0" w:space="0" w:color="auto"/>
      </w:divBdr>
    </w:div>
    <w:div w:id="2070498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1091</Words>
  <Characters>6219</Characters>
  <Application>Microsoft Office Word</Application>
  <DocSecurity>0</DocSecurity>
  <Lines>51</Lines>
  <Paragraphs>14</Paragraphs>
  <ScaleCrop>false</ScaleCrop>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嘉宝 张</dc:creator>
  <cp:keywords/>
  <dc:description/>
  <cp:lastModifiedBy>嘉宝 张</cp:lastModifiedBy>
  <cp:revision>24</cp:revision>
  <dcterms:created xsi:type="dcterms:W3CDTF">2025-02-28T01:37:00Z</dcterms:created>
  <dcterms:modified xsi:type="dcterms:W3CDTF">2025-02-28T02:31:00Z</dcterms:modified>
</cp:coreProperties>
</file>