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C857" w14:textId="384C5C3B" w:rsidR="00B26030" w:rsidRPr="00B26030" w:rsidRDefault="00B26030" w:rsidP="00B26030">
      <w:pPr>
        <w:pStyle w:val="1"/>
        <w:jc w:val="center"/>
        <w:rPr>
          <w:rStyle w:val="fontstyle01"/>
          <w:rFonts w:asciiTheme="minorHAnsi" w:hAnsiTheme="minorHAnsi"/>
          <w:b/>
          <w:bCs/>
          <w:color w:val="auto"/>
          <w:sz w:val="44"/>
          <w:szCs w:val="44"/>
        </w:rPr>
      </w:pPr>
      <w:r w:rsidRPr="00B26030">
        <w:rPr>
          <w:rStyle w:val="fontstyle01"/>
          <w:rFonts w:asciiTheme="minorHAnsi" w:hAnsiTheme="minorHAnsi" w:hint="eastAsia"/>
          <w:b/>
          <w:bCs/>
          <w:color w:val="auto"/>
          <w:sz w:val="44"/>
          <w:szCs w:val="44"/>
        </w:rPr>
        <w:t>简要操作手册</w:t>
      </w:r>
    </w:p>
    <w:p w14:paraId="18DB47BB" w14:textId="1CD674C3" w:rsidR="00C94032" w:rsidRDefault="00B26030" w:rsidP="00B26030">
      <w:pPr>
        <w:pStyle w:val="a3"/>
        <w:numPr>
          <w:ilvl w:val="0"/>
          <w:numId w:val="1"/>
        </w:numPr>
        <w:ind w:firstLineChars="0"/>
        <w:rPr>
          <w:rStyle w:val="fontstyle31"/>
          <w:rFonts w:hint="eastAsia"/>
        </w:rPr>
      </w:pPr>
      <w:r>
        <w:rPr>
          <w:rStyle w:val="fontstyle21"/>
          <w:rFonts w:hint="default"/>
        </w:rPr>
        <w:t>软硬件环境</w:t>
      </w:r>
      <w:r w:rsidRPr="00B26030">
        <w:rPr>
          <w:rFonts w:ascii="黑体" w:eastAsia="黑体" w:hAnsi="黑体" w:hint="eastAsia"/>
          <w:color w:val="000000"/>
        </w:rPr>
        <w:br/>
      </w:r>
      <w:r>
        <w:rPr>
          <w:rStyle w:val="fontstyle31"/>
        </w:rPr>
        <w:t xml:space="preserve">1. </w:t>
      </w:r>
      <w:r>
        <w:rPr>
          <w:rStyle w:val="fontstyle41"/>
          <w:rFonts w:hint="default"/>
        </w:rPr>
        <w:t>硬件环境</w:t>
      </w:r>
      <w:r w:rsidRPr="00B26030">
        <w:rPr>
          <w:rFonts w:hint="eastAsia"/>
          <w:color w:val="000000"/>
        </w:rPr>
        <w:br/>
      </w:r>
      <w:r>
        <w:rPr>
          <w:rStyle w:val="fontstyle31"/>
        </w:rPr>
        <w:t xml:space="preserve">(a) </w:t>
      </w:r>
      <w:r>
        <w:rPr>
          <w:rStyle w:val="fontstyle41"/>
          <w:rFonts w:hint="default"/>
        </w:rPr>
        <w:t xml:space="preserve">处理器： </w:t>
      </w:r>
      <w:r>
        <w:rPr>
          <w:rStyle w:val="fontstyle31"/>
        </w:rPr>
        <w:t>Intel(R) Core(TM) i7-10870H CPU @ 2.20GHz 2.21 GHz</w:t>
      </w:r>
      <w:r w:rsidRPr="00B26030"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(b) </w:t>
      </w:r>
      <w:r>
        <w:rPr>
          <w:rStyle w:val="fontstyle41"/>
          <w:rFonts w:hint="default"/>
        </w:rPr>
        <w:t xml:space="preserve">机带： </w:t>
      </w:r>
      <w:r>
        <w:rPr>
          <w:rStyle w:val="fontstyle31"/>
        </w:rPr>
        <w:t xml:space="preserve">16.0 GB (15.8 GB </w:t>
      </w:r>
      <w:r>
        <w:rPr>
          <w:rStyle w:val="fontstyle41"/>
          <w:rFonts w:hint="default"/>
        </w:rPr>
        <w:t>可用</w:t>
      </w:r>
      <w:r>
        <w:rPr>
          <w:rStyle w:val="fontstyle31"/>
        </w:rPr>
        <w:t>)</w:t>
      </w:r>
      <w:r w:rsidRPr="00B26030"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(c) </w:t>
      </w:r>
      <w:r>
        <w:rPr>
          <w:rStyle w:val="fontstyle41"/>
          <w:rFonts w:hint="default"/>
        </w:rPr>
        <w:t xml:space="preserve">系统类型： </w:t>
      </w:r>
      <w:r>
        <w:rPr>
          <w:rStyle w:val="fontstyle31"/>
        </w:rPr>
        <w:t xml:space="preserve">64 </w:t>
      </w:r>
      <w:r>
        <w:rPr>
          <w:rStyle w:val="fontstyle41"/>
          <w:rFonts w:hint="default"/>
        </w:rPr>
        <w:t>位操作系统</w:t>
      </w:r>
      <w:r>
        <w:rPr>
          <w:rStyle w:val="fontstyle31"/>
        </w:rPr>
        <w:t xml:space="preserve">, </w:t>
      </w:r>
      <w:r>
        <w:rPr>
          <w:rStyle w:val="fontstyle41"/>
          <w:rFonts w:hint="default"/>
        </w:rPr>
        <w:t xml:space="preserve">基于 </w:t>
      </w:r>
      <w:r>
        <w:rPr>
          <w:rStyle w:val="fontstyle31"/>
        </w:rPr>
        <w:t xml:space="preserve">x64 </w:t>
      </w:r>
      <w:r>
        <w:rPr>
          <w:rStyle w:val="fontstyle41"/>
          <w:rFonts w:hint="default"/>
        </w:rPr>
        <w:t>的处理器</w:t>
      </w:r>
      <w:r w:rsidRPr="00B26030">
        <w:rPr>
          <w:rFonts w:hint="eastAsia"/>
          <w:color w:val="000000"/>
        </w:rPr>
        <w:br/>
      </w:r>
      <w:r>
        <w:rPr>
          <w:rStyle w:val="fontstyle31"/>
        </w:rPr>
        <w:t xml:space="preserve">2. </w:t>
      </w:r>
      <w:r>
        <w:rPr>
          <w:rStyle w:val="fontstyle41"/>
          <w:rFonts w:hint="default"/>
        </w:rPr>
        <w:t>软件环境</w:t>
      </w:r>
      <w:r w:rsidRPr="00B26030">
        <w:rPr>
          <w:rFonts w:hint="eastAsia"/>
          <w:color w:val="000000"/>
        </w:rPr>
        <w:br/>
      </w:r>
      <w:r>
        <w:rPr>
          <w:rStyle w:val="fontstyle31"/>
        </w:rPr>
        <w:t xml:space="preserve">(a) Windows </w:t>
      </w:r>
      <w:r>
        <w:rPr>
          <w:rStyle w:val="fontstyle41"/>
          <w:rFonts w:hint="default"/>
        </w:rPr>
        <w:t xml:space="preserve">规格： </w:t>
      </w:r>
      <w:r>
        <w:rPr>
          <w:rStyle w:val="fontstyle31"/>
        </w:rPr>
        <w:t xml:space="preserve">Windows 10 </w:t>
      </w:r>
      <w:r>
        <w:rPr>
          <w:rStyle w:val="fontstyle41"/>
          <w:rFonts w:hint="default"/>
        </w:rPr>
        <w:t>专业版</w:t>
      </w:r>
      <w:r w:rsidRPr="00B26030">
        <w:rPr>
          <w:rFonts w:hint="eastAsia"/>
          <w:color w:val="000000"/>
        </w:rPr>
        <w:br/>
      </w:r>
      <w:r>
        <w:rPr>
          <w:rStyle w:val="fontstyle31"/>
        </w:rPr>
        <w:t xml:space="preserve">(b) </w:t>
      </w:r>
      <w:r>
        <w:rPr>
          <w:rStyle w:val="fontstyle41"/>
          <w:rFonts w:hint="default"/>
        </w:rPr>
        <w:t>IDE：</w:t>
      </w:r>
      <w:proofErr w:type="spellStart"/>
      <w:r>
        <w:rPr>
          <w:rStyle w:val="fontstyle31"/>
        </w:rPr>
        <w:t>Clion</w:t>
      </w:r>
      <w:proofErr w:type="spellEnd"/>
      <w:r>
        <w:rPr>
          <w:rStyle w:val="fontstyle31"/>
        </w:rPr>
        <w:t xml:space="preserve"> 2021.3.1 / Visual Studio 2022</w:t>
      </w:r>
    </w:p>
    <w:p w14:paraId="656AB56C" w14:textId="2282D2DE" w:rsidR="00B26030" w:rsidRDefault="00B26030" w:rsidP="00B26030">
      <w:pPr>
        <w:pStyle w:val="a3"/>
        <w:ind w:left="480" w:firstLineChars="0" w:firstLine="0"/>
        <w:rPr>
          <w:rStyle w:val="fontstyle31"/>
          <w:rFonts w:hint="eastAsia"/>
        </w:rPr>
      </w:pPr>
      <w:r>
        <w:rPr>
          <w:rStyle w:val="fontstyle31"/>
        </w:rPr>
        <w:t>(</w:t>
      </w:r>
      <w:r>
        <w:rPr>
          <w:rStyle w:val="fontstyle31"/>
          <w:rFonts w:hint="eastAsia"/>
        </w:rPr>
        <w:t>c</w:t>
      </w:r>
      <w:r>
        <w:rPr>
          <w:rStyle w:val="fontstyle31"/>
        </w:rPr>
        <w:t xml:space="preserve">) </w:t>
      </w:r>
      <w:r>
        <w:rPr>
          <w:rStyle w:val="fontstyle41"/>
          <w:rFonts w:hint="default"/>
        </w:rPr>
        <w:t>编译器：</w:t>
      </w:r>
      <w:r>
        <w:rPr>
          <w:rStyle w:val="fontstyle31"/>
          <w:rFonts w:hint="eastAsia"/>
        </w:rPr>
        <w:t>g</w:t>
      </w:r>
      <w:r>
        <w:rPr>
          <w:rStyle w:val="fontstyle31"/>
        </w:rPr>
        <w:t>++</w:t>
      </w:r>
    </w:p>
    <w:p w14:paraId="19359DE4" w14:textId="646C54DA" w:rsidR="00B26030" w:rsidRDefault="00B26030" w:rsidP="00B26030">
      <w:pPr>
        <w:pStyle w:val="a3"/>
        <w:numPr>
          <w:ilvl w:val="0"/>
          <w:numId w:val="1"/>
        </w:numPr>
        <w:ind w:firstLineChars="0"/>
      </w:pPr>
      <w:r w:rsidRPr="0085069F">
        <w:rPr>
          <w:rStyle w:val="fontstyle21"/>
        </w:rPr>
        <w:t>操作方法</w:t>
      </w:r>
    </w:p>
    <w:p w14:paraId="2B00127A" w14:textId="582498A9" w:rsidR="00B26030" w:rsidRDefault="00B26030" w:rsidP="00B26030">
      <w:pPr>
        <w:pStyle w:val="a3"/>
        <w:ind w:left="480" w:firstLineChars="0" w:firstLine="0"/>
        <w:rPr>
          <w:rFonts w:ascii="宋体" w:eastAsia="宋体" w:hAnsi="宋体"/>
          <w:color w:val="000000"/>
          <w:sz w:val="24"/>
          <w:szCs w:val="24"/>
        </w:rPr>
      </w:pPr>
      <w:r w:rsidRPr="00B26030">
        <w:rPr>
          <w:rFonts w:ascii="宋体" w:eastAsia="宋体" w:hAnsi="宋体"/>
          <w:color w:val="000000"/>
          <w:sz w:val="24"/>
          <w:szCs w:val="24"/>
        </w:rPr>
        <w:t xml:space="preserve">刚开始运行 </w:t>
      </w:r>
      <w:r w:rsidRPr="00B26030">
        <w:rPr>
          <w:rFonts w:ascii="TimesNewRomanPSMT" w:hAnsi="TimesNewRomanPSMT"/>
          <w:color w:val="000000"/>
          <w:sz w:val="24"/>
          <w:szCs w:val="24"/>
        </w:rPr>
        <w:t xml:space="preserve">exe </w:t>
      </w:r>
      <w:r w:rsidRPr="00B26030">
        <w:rPr>
          <w:rFonts w:ascii="宋体" w:eastAsia="宋体" w:hAnsi="宋体"/>
          <w:color w:val="000000"/>
          <w:sz w:val="24"/>
          <w:szCs w:val="24"/>
        </w:rPr>
        <w:t>文件可以看到如上初始交互界面，可以进行基本功能的选</w:t>
      </w:r>
      <w:r w:rsidRPr="00B26030">
        <w:rPr>
          <w:rFonts w:hint="eastAsia"/>
          <w:color w:val="000000"/>
        </w:rPr>
        <w:br/>
      </w:r>
      <w:r w:rsidRPr="00B26030">
        <w:rPr>
          <w:rFonts w:ascii="宋体" w:eastAsia="宋体" w:hAnsi="宋体"/>
          <w:color w:val="000000"/>
          <w:sz w:val="24"/>
          <w:szCs w:val="24"/>
        </w:rPr>
        <w:t>择，也可以选择退出。</w:t>
      </w:r>
      <w:r>
        <w:rPr>
          <w:rFonts w:ascii="宋体" w:eastAsia="宋体" w:hAnsi="宋体" w:hint="eastAsia"/>
          <w:color w:val="000000"/>
          <w:sz w:val="24"/>
          <w:szCs w:val="24"/>
        </w:rPr>
        <w:t>基本功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能主要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包括（1）C</w:t>
      </w:r>
      <w:r>
        <w:rPr>
          <w:rFonts w:ascii="宋体" w:eastAsia="宋体" w:hAnsi="宋体"/>
          <w:color w:val="000000"/>
          <w:sz w:val="24"/>
          <w:szCs w:val="24"/>
        </w:rPr>
        <w:t>NF</w:t>
      </w:r>
      <w:r>
        <w:rPr>
          <w:rFonts w:ascii="宋体" w:eastAsia="宋体" w:hAnsi="宋体" w:hint="eastAsia"/>
          <w:color w:val="000000"/>
          <w:sz w:val="24"/>
          <w:szCs w:val="24"/>
        </w:rPr>
        <w:t>文件求解（2）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数独游戏</w:t>
      </w:r>
      <w:proofErr w:type="gramEnd"/>
    </w:p>
    <w:p w14:paraId="78DB029B" w14:textId="0F0182C2" w:rsidR="00B26030" w:rsidRDefault="00B26030" w:rsidP="00813409">
      <w:pPr>
        <w:pStyle w:val="a3"/>
        <w:ind w:left="480" w:firstLineChars="0" w:firstLine="0"/>
        <w:jc w:val="center"/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380F1841" wp14:editId="74869102">
            <wp:extent cx="4198620" cy="21934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96" cy="219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0D84" w14:textId="4B470399" w:rsidR="00B26030" w:rsidRDefault="00B26030" w:rsidP="00B26030">
      <w:pPr>
        <w:pStyle w:val="a3"/>
        <w:numPr>
          <w:ilvl w:val="0"/>
          <w:numId w:val="2"/>
        </w:numPr>
        <w:ind w:firstLineChars="0"/>
      </w:pPr>
      <w:r>
        <w:t>CNF</w:t>
      </w:r>
      <w:r>
        <w:rPr>
          <w:rFonts w:hint="eastAsia"/>
        </w:rPr>
        <w:t>文件求解</w:t>
      </w:r>
    </w:p>
    <w:p w14:paraId="7EA3F80D" w14:textId="2D5FCC43" w:rsidR="00813409" w:rsidRDefault="00B26030" w:rsidP="00813409">
      <w:pPr>
        <w:ind w:left="480"/>
        <w:jc w:val="center"/>
        <w:rPr>
          <w:rFonts w:ascii="宋体" w:eastAsia="宋体" w:hAnsi="宋体"/>
          <w:color w:val="000000"/>
          <w:sz w:val="24"/>
          <w:szCs w:val="24"/>
        </w:rPr>
      </w:pPr>
      <w:r w:rsidRPr="00B26030">
        <w:rPr>
          <w:rFonts w:ascii="宋体" w:eastAsia="宋体" w:hAnsi="宋体"/>
          <w:color w:val="000000"/>
          <w:sz w:val="24"/>
          <w:szCs w:val="24"/>
        </w:rPr>
        <w:t xml:space="preserve">首先选择读取 </w:t>
      </w:r>
      <w:r w:rsidRPr="00B26030">
        <w:rPr>
          <w:rFonts w:ascii="TimesNewRomanPSMT" w:hAnsi="TimesNewRomanPSMT"/>
          <w:color w:val="000000"/>
          <w:sz w:val="24"/>
          <w:szCs w:val="24"/>
        </w:rPr>
        <w:t xml:space="preserve">CNF </w:t>
      </w:r>
      <w:r w:rsidRPr="00B26030">
        <w:rPr>
          <w:rFonts w:ascii="宋体" w:eastAsia="宋体" w:hAnsi="宋体"/>
          <w:color w:val="000000"/>
          <w:sz w:val="24"/>
          <w:szCs w:val="24"/>
        </w:rPr>
        <w:t>文件，然后通过</w:t>
      </w:r>
      <w:r w:rsidR="00813409">
        <w:rPr>
          <w:rFonts w:ascii="宋体" w:eastAsia="宋体" w:hAnsi="宋体" w:hint="eastAsia"/>
          <w:color w:val="000000"/>
          <w:sz w:val="24"/>
          <w:szCs w:val="24"/>
        </w:rPr>
        <w:t>选择不同</w:t>
      </w:r>
      <w:r w:rsidRPr="00B26030">
        <w:rPr>
          <w:rFonts w:ascii="宋体" w:eastAsia="宋体" w:hAnsi="宋体"/>
          <w:color w:val="000000"/>
          <w:sz w:val="24"/>
          <w:szCs w:val="24"/>
        </w:rPr>
        <w:t xml:space="preserve">方案的 </w:t>
      </w:r>
      <w:r w:rsidRPr="00B26030">
        <w:rPr>
          <w:rFonts w:ascii="TimesNewRomanPSMT" w:hAnsi="TimesNewRomanPSMT"/>
          <w:color w:val="000000"/>
          <w:sz w:val="24"/>
          <w:szCs w:val="24"/>
        </w:rPr>
        <w:t xml:space="preserve">SAT </w:t>
      </w:r>
      <w:r w:rsidRPr="00B26030">
        <w:rPr>
          <w:rFonts w:ascii="宋体" w:eastAsia="宋体" w:hAnsi="宋体"/>
          <w:color w:val="000000"/>
          <w:sz w:val="24"/>
          <w:szCs w:val="24"/>
        </w:rPr>
        <w:t xml:space="preserve">求解器对 </w:t>
      </w:r>
      <w:r w:rsidRPr="00B26030">
        <w:rPr>
          <w:rFonts w:ascii="TimesNewRomanPSMT" w:hAnsi="TimesNewRomanPSMT"/>
          <w:color w:val="000000"/>
          <w:sz w:val="24"/>
          <w:szCs w:val="24"/>
        </w:rPr>
        <w:t xml:space="preserve">CNF </w:t>
      </w:r>
      <w:r w:rsidRPr="00B26030">
        <w:rPr>
          <w:rFonts w:ascii="宋体" w:eastAsia="宋体" w:hAnsi="宋体"/>
          <w:color w:val="000000"/>
          <w:sz w:val="24"/>
          <w:szCs w:val="24"/>
        </w:rPr>
        <w:t>文件进行求解并保存解文件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  <w:r w:rsidR="00813409">
        <w:rPr>
          <w:rFonts w:ascii="宋体" w:eastAsia="宋体" w:hAnsi="宋体" w:hint="eastAsia"/>
          <w:color w:val="000000"/>
          <w:sz w:val="24"/>
          <w:szCs w:val="24"/>
        </w:rPr>
        <w:t>最后可以查看相关信息。</w:t>
      </w:r>
      <w:r w:rsidR="00813409">
        <w:rPr>
          <w:rFonts w:ascii="宋体" w:eastAsia="宋体" w:hAnsi="宋体" w:hint="eastAsia"/>
          <w:noProof/>
          <w:color w:val="000000"/>
          <w:sz w:val="24"/>
          <w:szCs w:val="24"/>
        </w:rPr>
        <w:drawing>
          <wp:inline distT="0" distB="0" distL="0" distR="0" wp14:anchorId="263F6A2C" wp14:editId="6466E56F">
            <wp:extent cx="4191000" cy="221983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98" cy="22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EA4D" w14:textId="2CBB3A7D" w:rsidR="00813409" w:rsidRPr="00813409" w:rsidRDefault="00813409" w:rsidP="0081340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proofErr w:type="gramStart"/>
      <w:r w:rsidRPr="00813409">
        <w:rPr>
          <w:rFonts w:ascii="宋体" w:eastAsia="宋体" w:hAnsi="宋体" w:hint="eastAsia"/>
          <w:color w:val="000000"/>
          <w:sz w:val="24"/>
          <w:szCs w:val="24"/>
        </w:rPr>
        <w:t>数独游戏</w:t>
      </w:r>
      <w:proofErr w:type="gramEnd"/>
    </w:p>
    <w:p w14:paraId="273B65C0" w14:textId="7DA40126" w:rsidR="00813409" w:rsidRDefault="00813409" w:rsidP="00813409">
      <w:pPr>
        <w:ind w:left="480"/>
        <w:rPr>
          <w:rFonts w:ascii="宋体" w:eastAsia="宋体" w:hAnsi="宋体"/>
          <w:color w:val="000000"/>
          <w:sz w:val="24"/>
          <w:szCs w:val="24"/>
        </w:rPr>
      </w:pPr>
      <w:r w:rsidRPr="00813409">
        <w:rPr>
          <w:rFonts w:ascii="宋体" w:eastAsia="宋体" w:hAnsi="宋体"/>
          <w:color w:val="000000"/>
          <w:sz w:val="24"/>
          <w:szCs w:val="24"/>
        </w:rPr>
        <w:lastRenderedPageBreak/>
        <w:t>基于挖洞法随机</w:t>
      </w:r>
      <w:proofErr w:type="gramStart"/>
      <w:r w:rsidRPr="00813409">
        <w:rPr>
          <w:rFonts w:ascii="宋体" w:eastAsia="宋体" w:hAnsi="宋体"/>
          <w:color w:val="000000"/>
          <w:sz w:val="24"/>
          <w:szCs w:val="24"/>
        </w:rPr>
        <w:t>生成数独游戏</w:t>
      </w:r>
      <w:proofErr w:type="gramEnd"/>
      <w:r w:rsidRPr="00813409">
        <w:rPr>
          <w:rFonts w:ascii="宋体" w:eastAsia="宋体" w:hAnsi="宋体"/>
          <w:color w:val="000000"/>
          <w:sz w:val="24"/>
          <w:szCs w:val="24"/>
        </w:rPr>
        <w:t>盘进行交互游玩，并且有选择难度的棋盘生成，游玩过后可以查看答案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17CD06FE" w14:textId="4F54F66E" w:rsidR="00813409" w:rsidRPr="00813409" w:rsidRDefault="00813409" w:rsidP="00813409">
      <w:pPr>
        <w:ind w:left="480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5BCD58D9" wp14:editId="1C66C4F3">
            <wp:extent cx="3886200" cy="27068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44" cy="271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409" w:rsidRPr="0081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969"/>
    <w:multiLevelType w:val="hybridMultilevel"/>
    <w:tmpl w:val="12BC3E48"/>
    <w:lvl w:ilvl="0" w:tplc="E9DEA75C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009DE"/>
    <w:multiLevelType w:val="hybridMultilevel"/>
    <w:tmpl w:val="FDA424AA"/>
    <w:lvl w:ilvl="0" w:tplc="55FE5D26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20"/>
    <w:rsid w:val="005B6420"/>
    <w:rsid w:val="00813409"/>
    <w:rsid w:val="0085069F"/>
    <w:rsid w:val="00B26030"/>
    <w:rsid w:val="00C9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A6A4"/>
  <w15:chartTrackingRefBased/>
  <w15:docId w15:val="{C226E841-EBFA-4A51-B400-851FE968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2603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26030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B2603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B2603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260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26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杨明欣</dc:creator>
  <cp:keywords/>
  <dc:description/>
  <cp:lastModifiedBy>杨明欣</cp:lastModifiedBy>
  <cp:revision>3</cp:revision>
  <dcterms:created xsi:type="dcterms:W3CDTF">2022-10-04T13:04:00Z</dcterms:created>
  <dcterms:modified xsi:type="dcterms:W3CDTF">2022-10-05T00:27:00Z</dcterms:modified>
</cp:coreProperties>
</file>