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3517956" w:rsidR="00DA7C93" w:rsidRPr="00280430" w:rsidRDefault="00D950C7" w:rsidP="00280430">
      <w:pPr>
        <w:spacing w:line="288" w:lineRule="auto"/>
        <w:jc w:val="left"/>
        <w:rPr>
          <w:rFonts w:ascii="黑体" w:eastAsia="黑体" w:hAnsi="黑体"/>
          <w:sz w:val="52"/>
          <w:szCs w:val="52"/>
        </w:rPr>
      </w:pPr>
      <w:r w:rsidRPr="00280430">
        <w:rPr>
          <w:rFonts w:ascii="黑体" w:eastAsia="黑体" w:hAnsi="黑体" w:hint="eastAsia"/>
          <w:sz w:val="52"/>
          <w:szCs w:val="52"/>
        </w:rPr>
        <w:t>题目：</w:t>
      </w:r>
      <w:r w:rsidRPr="00280430">
        <w:rPr>
          <w:rFonts w:ascii="黑体" w:eastAsia="黑体" w:hAnsi="黑体" w:hint="eastAsia"/>
          <w:sz w:val="52"/>
          <w:szCs w:val="52"/>
          <w:u w:val="single"/>
        </w:rPr>
        <w:t>社区新旧弥合环境设计研究——以长沙市某工厂空间改造为例</w:t>
      </w:r>
      <w:r w:rsidR="00132BBF" w:rsidRPr="00280430">
        <w:rPr>
          <w:rFonts w:ascii="黑体" w:eastAsia="黑体" w:hAnsi="黑体" w:hint="eastAsia"/>
          <w:sz w:val="52"/>
          <w:szCs w:val="5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系 </w:t>
      </w:r>
      <w:r w:rsidRPr="001753F0">
        <w:rPr>
          <w:rFonts w:ascii="仿宋" w:eastAsia="仿宋" w:hAnsi="仿宋"/>
          <w:sz w:val="32"/>
          <w:szCs w:val="32"/>
        </w:rPr>
        <w:t xml:space="preserve">   </w:t>
      </w:r>
      <w:r w:rsidRPr="001753F0">
        <w:rPr>
          <w:rFonts w:ascii="仿宋" w:eastAsia="仿宋" w:hAnsi="仿宋" w:hint="eastAsia"/>
          <w:sz w:val="32"/>
          <w:szCs w:val="32"/>
        </w:rPr>
        <w:t>别：美术学院</w:t>
      </w:r>
    </w:p>
    <w:p w14:paraId="08B465A5" w14:textId="0164365C" w:rsidR="00D950C7"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专 </w:t>
      </w:r>
      <w:r w:rsidRPr="001753F0">
        <w:rPr>
          <w:rFonts w:ascii="仿宋" w:eastAsia="仿宋" w:hAnsi="仿宋"/>
          <w:sz w:val="32"/>
          <w:szCs w:val="32"/>
        </w:rPr>
        <w:t xml:space="preserve">   </w:t>
      </w:r>
      <w:r w:rsidRPr="001753F0">
        <w:rPr>
          <w:rFonts w:ascii="仿宋" w:eastAsia="仿宋" w:hAnsi="仿宋" w:hint="eastAsia"/>
          <w:sz w:val="32"/>
          <w:szCs w:val="32"/>
        </w:rPr>
        <w:t>业：环境设计</w:t>
      </w:r>
    </w:p>
    <w:p w14:paraId="3A6289D0" w14:textId="13280569"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姓</w:t>
      </w:r>
      <w:r w:rsidR="00D950C7" w:rsidRPr="001753F0">
        <w:rPr>
          <w:rFonts w:ascii="仿宋" w:eastAsia="仿宋" w:hAnsi="仿宋" w:hint="eastAsia"/>
          <w:sz w:val="32"/>
          <w:szCs w:val="32"/>
        </w:rPr>
        <w:t xml:space="preserve"> </w:t>
      </w:r>
      <w:r w:rsidR="00D950C7" w:rsidRPr="001753F0">
        <w:rPr>
          <w:rFonts w:ascii="仿宋" w:eastAsia="仿宋" w:hAnsi="仿宋"/>
          <w:sz w:val="32"/>
          <w:szCs w:val="32"/>
        </w:rPr>
        <w:t xml:space="preserve">   </w:t>
      </w:r>
      <w:r w:rsidRPr="001753F0">
        <w:rPr>
          <w:rFonts w:ascii="仿宋" w:eastAsia="仿宋" w:hAnsi="仿宋" w:hint="eastAsia"/>
          <w:sz w:val="32"/>
          <w:szCs w:val="32"/>
        </w:rPr>
        <w:t>名</w:t>
      </w:r>
      <w:r w:rsidR="00D950C7" w:rsidRPr="001753F0">
        <w:rPr>
          <w:rFonts w:ascii="仿宋" w:eastAsia="仿宋" w:hAnsi="仿宋" w:hint="eastAsia"/>
          <w:sz w:val="32"/>
          <w:szCs w:val="32"/>
        </w:rPr>
        <w:t>：叶茗雨</w:t>
      </w:r>
    </w:p>
    <w:p w14:paraId="46318B97" w14:textId="6F3124B6"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指导老师</w:t>
      </w:r>
      <w:r w:rsidR="00D950C7" w:rsidRPr="001753F0">
        <w:rPr>
          <w:rFonts w:ascii="仿宋" w:eastAsia="仿宋" w:hAnsi="仿宋" w:hint="eastAsia"/>
          <w:sz w:val="32"/>
          <w:szCs w:val="32"/>
        </w:rPr>
        <w:t>：刘北光</w:t>
      </w:r>
    </w:p>
    <w:p w14:paraId="25E5ECA9" w14:textId="2AC930F4" w:rsidR="00D950C7" w:rsidRDefault="00D950C7" w:rsidP="00D950C7">
      <w:pPr>
        <w:ind w:leftChars="1400" w:left="2940"/>
        <w:jc w:val="left"/>
        <w:rPr>
          <w:rFonts w:ascii="微软雅黑" w:eastAsia="微软雅黑" w:hAnsi="微软雅黑"/>
          <w:sz w:val="30"/>
          <w:szCs w:val="30"/>
        </w:rPr>
      </w:pPr>
    </w:p>
    <w:p w14:paraId="38B7E24B" w14:textId="5C8BFB8A" w:rsidR="00921C3B" w:rsidRDefault="00921C3B" w:rsidP="00D950C7">
      <w:pPr>
        <w:ind w:leftChars="1400" w:left="2940"/>
        <w:jc w:val="left"/>
        <w:rPr>
          <w:rFonts w:ascii="微软雅黑" w:eastAsia="微软雅黑" w:hAnsi="微软雅黑"/>
          <w:sz w:val="30"/>
          <w:szCs w:val="30"/>
        </w:rPr>
      </w:pPr>
    </w:p>
    <w:p w14:paraId="32410BE2" w14:textId="77777777" w:rsidR="00F831FC" w:rsidRPr="00D950C7" w:rsidRDefault="00F831FC" w:rsidP="00D950C7">
      <w:pPr>
        <w:ind w:leftChars="1400" w:left="2940"/>
        <w:jc w:val="left"/>
        <w:rPr>
          <w:rFonts w:ascii="微软雅黑" w:eastAsia="微软雅黑" w:hAnsi="微软雅黑"/>
          <w:sz w:val="30"/>
          <w:szCs w:val="30"/>
        </w:rPr>
      </w:pPr>
    </w:p>
    <w:p w14:paraId="18B51689" w14:textId="77777777" w:rsidR="00F831FC" w:rsidRDefault="00F831FC" w:rsidP="00F831FC">
      <w:pPr>
        <w:jc w:val="center"/>
        <w:rPr>
          <w:rFonts w:ascii="宋体" w:eastAsia="宋体" w:hAnsi="宋体"/>
          <w:sz w:val="24"/>
          <w:szCs w:val="24"/>
        </w:rPr>
      </w:pPr>
    </w:p>
    <w:p w14:paraId="15076C30" w14:textId="3AFDE822" w:rsidR="00247F72" w:rsidRPr="0051649C" w:rsidRDefault="00D950C7" w:rsidP="0051649C">
      <w:pPr>
        <w:jc w:val="center"/>
        <w:rPr>
          <w:rFonts w:ascii="宋体" w:eastAsia="宋体" w:hAnsi="宋体"/>
          <w:sz w:val="24"/>
          <w:szCs w:val="24"/>
        </w:rPr>
      </w:pPr>
      <w:r w:rsidRPr="00F831FC">
        <w:rPr>
          <w:rFonts w:ascii="宋体" w:eastAsia="宋体" w:hAnsi="宋体"/>
          <w:sz w:val="24"/>
          <w:szCs w:val="24"/>
        </w:rPr>
        <w:t>2018年</w:t>
      </w:r>
      <w:r w:rsidR="006D653C">
        <w:rPr>
          <w:rFonts w:ascii="宋体" w:eastAsia="宋体" w:hAnsi="宋体"/>
          <w:sz w:val="24"/>
          <w:szCs w:val="24"/>
        </w:rPr>
        <w:t>5</w:t>
      </w:r>
      <w:r w:rsidRPr="00F831FC">
        <w:rPr>
          <w:rFonts w:ascii="宋体" w:eastAsia="宋体" w:hAnsi="宋体"/>
          <w:sz w:val="24"/>
          <w:szCs w:val="24"/>
        </w:rPr>
        <w:t>月</w:t>
      </w:r>
      <w:r w:rsidR="006D653C">
        <w:rPr>
          <w:rFonts w:ascii="宋体" w:eastAsia="宋体" w:hAnsi="宋体"/>
          <w:sz w:val="24"/>
          <w:szCs w:val="24"/>
        </w:rPr>
        <w:t>28</w:t>
      </w:r>
      <w:r w:rsidRPr="00F831FC">
        <w:rPr>
          <w:rFonts w:ascii="宋体" w:eastAsia="宋体" w:hAnsi="宋体"/>
          <w:sz w:val="24"/>
          <w:szCs w:val="24"/>
        </w:rPr>
        <w:t>日</w:t>
      </w:r>
    </w:p>
    <w:p w14:paraId="77760EF4" w14:textId="77777777" w:rsidR="0051649C" w:rsidRDefault="0051649C" w:rsidP="00247F72">
      <w:pPr>
        <w:pStyle w:val="ad"/>
        <w:spacing w:after="400" w:line="400" w:lineRule="exact"/>
        <w:sectPr w:rsidR="0051649C">
          <w:pgSz w:w="11906" w:h="16838"/>
          <w:pgMar w:top="1440" w:right="1800" w:bottom="1440" w:left="1800" w:header="851" w:footer="992" w:gutter="0"/>
          <w:cols w:space="425"/>
          <w:docGrid w:type="lines" w:linePitch="312"/>
        </w:sectPr>
      </w:pPr>
    </w:p>
    <w:p w14:paraId="78D2BF4F" w14:textId="39BF358C" w:rsidR="00247F72" w:rsidRDefault="00247F72" w:rsidP="00247F72">
      <w:pPr>
        <w:pStyle w:val="ad"/>
        <w:spacing w:after="400" w:line="400" w:lineRule="exact"/>
      </w:pPr>
      <w:r>
        <w:rPr>
          <w:rFonts w:hint="eastAsia"/>
        </w:rPr>
        <w:lastRenderedPageBreak/>
        <w:t>关于学位论文使用授权的说明</w:t>
      </w:r>
    </w:p>
    <w:p w14:paraId="775F2C21" w14:textId="6CF9B144" w:rsidR="00247F72" w:rsidRPr="0090241E" w:rsidRDefault="00247F72" w:rsidP="0090241E">
      <w:pPr>
        <w:widowControl/>
        <w:adjustRightInd w:val="0"/>
        <w:snapToGrid w:val="0"/>
        <w:spacing w:line="400" w:lineRule="exact"/>
        <w:ind w:firstLine="454"/>
        <w:jc w:val="left"/>
        <w:rPr>
          <w:rFonts w:ascii="Times New Roman" w:eastAsia="宋体" w:hAnsi="Times New Roman" w:cs="Times New Roman"/>
          <w:sz w:val="24"/>
          <w:szCs w:val="24"/>
        </w:rPr>
      </w:pPr>
      <w:r w:rsidRPr="0090241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1E46DA61" w14:textId="4D2F3CB1" w:rsidR="00910284" w:rsidRDefault="00247F72" w:rsidP="0090241E">
      <w:pPr>
        <w:pStyle w:val="ab"/>
      </w:pPr>
      <w:r>
        <w:t>(</w:t>
      </w:r>
      <w:r>
        <w:rPr>
          <w:rFonts w:hint="eastAsia"/>
        </w:rPr>
        <w:t>涉密的学位论文在解密后应遵守此规定</w:t>
      </w:r>
      <w:r>
        <w:t>)</w:t>
      </w:r>
    </w:p>
    <w:p w14:paraId="28383728" w14:textId="77777777" w:rsidR="0090241E" w:rsidRPr="00247F72" w:rsidRDefault="0090241E" w:rsidP="0090241E">
      <w:pPr>
        <w:pStyle w:val="ab"/>
      </w:pPr>
    </w:p>
    <w:p w14:paraId="4F53F980" w14:textId="77777777" w:rsidR="00247F72" w:rsidRDefault="00247F72" w:rsidP="00247F72">
      <w:pPr>
        <w:pStyle w:val="ac"/>
        <w:rPr>
          <w:rStyle w:val="Char0"/>
        </w:rPr>
      </w:pPr>
      <w:r>
        <w:rPr>
          <w:rStyle w:val="Char"/>
          <w:rFonts w:hint="eastAsia"/>
        </w:rPr>
        <w:t>签</w:t>
      </w:r>
      <w:r>
        <w:rPr>
          <w:rStyle w:val="Char"/>
          <w:rFonts w:hint="eastAsia"/>
        </w:rPr>
        <w:t xml:space="preserve">  </w:t>
      </w:r>
      <w:r>
        <w:rPr>
          <w:rStyle w:val="Char"/>
          <w:rFonts w:hint="eastAsia"/>
        </w:rPr>
        <w:t>名：</w:t>
      </w:r>
      <w:r>
        <w:rPr>
          <w:rStyle w:val="Char0"/>
          <w:rFonts w:hint="eastAsia"/>
        </w:rPr>
        <w:tab/>
      </w:r>
      <w:r>
        <w:rPr>
          <w:rStyle w:val="Char0"/>
          <w:rFonts w:hint="eastAsia"/>
        </w:rPr>
        <w:tab/>
        <w:t xml:space="preserve">     </w:t>
      </w:r>
      <w:r>
        <w:rPr>
          <w:rStyle w:val="Char"/>
          <w:rFonts w:hint="eastAsia"/>
        </w:rPr>
        <w:t>导师签名：</w:t>
      </w:r>
      <w:r>
        <w:rPr>
          <w:rStyle w:val="Char0"/>
          <w:rFonts w:hint="eastAsia"/>
        </w:rPr>
        <w:tab/>
      </w:r>
      <w:r>
        <w:rPr>
          <w:rStyle w:val="Char0"/>
          <w:rFonts w:hint="eastAsia"/>
        </w:rPr>
        <w:tab/>
      </w:r>
      <w:r>
        <w:rPr>
          <w:rStyle w:val="Char0"/>
          <w:rFonts w:hint="eastAsia"/>
        </w:rPr>
        <w:tab/>
        <w:t xml:space="preserve">     </w:t>
      </w:r>
      <w:r>
        <w:rPr>
          <w:rStyle w:val="Char"/>
          <w:rFonts w:hint="eastAsia"/>
        </w:rPr>
        <w:t>日</w:t>
      </w:r>
      <w:r>
        <w:rPr>
          <w:rStyle w:val="Char"/>
          <w:rFonts w:hint="eastAsia"/>
        </w:rPr>
        <w:t xml:space="preserve">  </w:t>
      </w:r>
      <w:r>
        <w:rPr>
          <w:rStyle w:val="Char"/>
          <w:rFonts w:hint="eastAsia"/>
        </w:rPr>
        <w:t>期：</w:t>
      </w:r>
      <w:r>
        <w:rPr>
          <w:rStyle w:val="Char0"/>
          <w:rFonts w:hint="eastAsia"/>
        </w:rPr>
        <w:tab/>
        <w:t xml:space="preserve">    </w:t>
      </w:r>
      <w:r>
        <w:rPr>
          <w:rStyle w:val="Char0"/>
          <w:rFonts w:hint="eastAsia"/>
        </w:rPr>
        <w:tab/>
        <w:t xml:space="preserve">  </w:t>
      </w:r>
    </w:p>
    <w:p w14:paraId="00A7A8A8" w14:textId="77777777" w:rsidR="0051649C" w:rsidRDefault="0051649C" w:rsidP="00E77778">
      <w:pPr>
        <w:spacing w:before="800" w:after="400" w:line="400" w:lineRule="exact"/>
        <w:jc w:val="center"/>
        <w:rPr>
          <w:rFonts w:ascii="黑体" w:eastAsia="黑体" w:hAnsi="黑体"/>
          <w:sz w:val="30"/>
          <w:szCs w:val="30"/>
        </w:rPr>
        <w:sectPr w:rsidR="0051649C" w:rsidSect="00C51906">
          <w:pgSz w:w="11906" w:h="16838"/>
          <w:pgMar w:top="1440" w:right="1800" w:bottom="1440" w:left="1800" w:header="851" w:footer="992" w:gutter="0"/>
          <w:pgNumType w:fmt="upperRoman" w:start="1"/>
          <w:cols w:space="425"/>
          <w:docGrid w:type="lines" w:linePitch="312"/>
        </w:sectPr>
      </w:pPr>
    </w:p>
    <w:p w14:paraId="3758C411" w14:textId="5F8B5E25" w:rsidR="00004D8D" w:rsidRPr="00E77778" w:rsidRDefault="002626A2" w:rsidP="00E77778">
      <w:pPr>
        <w:spacing w:before="800" w:after="400" w:line="400" w:lineRule="exact"/>
        <w:jc w:val="center"/>
        <w:rPr>
          <w:rFonts w:ascii="黑体" w:eastAsia="黑体" w:hAnsi="黑体"/>
          <w:sz w:val="30"/>
          <w:szCs w:val="30"/>
        </w:rPr>
      </w:pPr>
      <w:r w:rsidRPr="00E77778">
        <w:rPr>
          <w:rFonts w:ascii="黑体" w:eastAsia="黑体" w:hAnsi="黑体" w:hint="eastAsia"/>
          <w:sz w:val="30"/>
          <w:szCs w:val="30"/>
        </w:rPr>
        <w:lastRenderedPageBreak/>
        <w:t>中文摘要</w:t>
      </w:r>
    </w:p>
    <w:p w14:paraId="0E7D36E2" w14:textId="56CB930F" w:rsidR="005A30BF" w:rsidRDefault="005A30BF" w:rsidP="00DB179F">
      <w:pPr>
        <w:spacing w:line="400" w:lineRule="exact"/>
        <w:ind w:firstLineChars="200" w:firstLine="480"/>
        <w:rPr>
          <w:rFonts w:ascii="宋体" w:eastAsia="宋体" w:hAnsi="宋体"/>
          <w:sz w:val="24"/>
          <w:szCs w:val="24"/>
        </w:rPr>
      </w:pPr>
      <w:r>
        <w:rPr>
          <w:rFonts w:ascii="宋体" w:eastAsia="宋体" w:hAnsi="宋体" w:hint="eastAsia"/>
          <w:sz w:val="24"/>
          <w:szCs w:val="24"/>
        </w:rPr>
        <w:t>在中国城市化发展过程中</w:t>
      </w:r>
      <w:r w:rsidR="007743D0" w:rsidRPr="00E77778">
        <w:rPr>
          <w:rFonts w:ascii="宋体" w:eastAsia="宋体" w:hAnsi="宋体" w:hint="eastAsia"/>
          <w:sz w:val="24"/>
          <w:szCs w:val="24"/>
        </w:rPr>
        <w:t>，</w:t>
      </w:r>
      <w:r>
        <w:rPr>
          <w:rFonts w:ascii="宋体" w:eastAsia="宋体" w:hAnsi="宋体" w:hint="eastAsia"/>
          <w:sz w:val="24"/>
          <w:szCs w:val="24"/>
        </w:rPr>
        <w:t>由于经济利益的指导，政府倾向于将旧城土地商业化。在这种情况下，经济效益较高的第三产业建筑、各类住宅楼盘则成了开发商的首选。在这样的</w:t>
      </w:r>
      <w:r w:rsidR="000B3F8B" w:rsidRPr="00E77778">
        <w:rPr>
          <w:rFonts w:ascii="宋体" w:eastAsia="宋体" w:hAnsi="宋体"/>
          <w:sz w:val="24"/>
          <w:szCs w:val="24"/>
        </w:rPr>
        <w:t>旧城更新过程中，</w:t>
      </w:r>
      <w:r>
        <w:rPr>
          <w:rFonts w:ascii="宋体" w:eastAsia="宋体" w:hAnsi="宋体" w:hint="eastAsia"/>
          <w:sz w:val="24"/>
          <w:szCs w:val="24"/>
        </w:rPr>
        <w:t>城市的历史文脉陷入断层，城市肌理也失去了其特点与完整性。同时，由拆建工程引发的各类社会问题层出不穷</w:t>
      </w:r>
      <w:r w:rsidR="00DB179F">
        <w:rPr>
          <w:rFonts w:ascii="宋体" w:eastAsia="宋体" w:hAnsi="宋体" w:hint="eastAsia"/>
          <w:sz w:val="24"/>
          <w:szCs w:val="24"/>
        </w:rPr>
        <w:t>：居民缺乏基本的公共空间，和谐的邻里关系随着新社区人群的加入变得紧张，曾经的社区变得支离破碎。最终，旧城的特色被消磨殆尽，传统的交往方式也发生了巨大的转变。</w:t>
      </w:r>
    </w:p>
    <w:p w14:paraId="4D7CA98F" w14:textId="4281BCE6" w:rsidR="0067553E" w:rsidRPr="00E77778" w:rsidRDefault="0067553E" w:rsidP="00E77778">
      <w:pPr>
        <w:spacing w:line="400" w:lineRule="exact"/>
        <w:rPr>
          <w:rFonts w:ascii="宋体" w:eastAsia="宋体" w:hAnsi="宋体"/>
          <w:sz w:val="24"/>
          <w:szCs w:val="24"/>
        </w:rPr>
      </w:pPr>
    </w:p>
    <w:p w14:paraId="06389741" w14:textId="713667B9" w:rsidR="0067553E" w:rsidRPr="00E77778" w:rsidRDefault="0067553E" w:rsidP="00E77778">
      <w:pPr>
        <w:spacing w:line="400" w:lineRule="exact"/>
        <w:rPr>
          <w:rFonts w:ascii="宋体" w:eastAsia="宋体" w:hAnsi="宋体"/>
          <w:sz w:val="24"/>
          <w:szCs w:val="24"/>
        </w:rPr>
      </w:pPr>
      <w:r w:rsidRPr="00E77778">
        <w:rPr>
          <w:rFonts w:ascii="宋体" w:eastAsia="宋体" w:hAnsi="宋体" w:hint="eastAsia"/>
          <w:sz w:val="24"/>
          <w:szCs w:val="24"/>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E77778" w:rsidRDefault="0067553E" w:rsidP="007743D0">
      <w:pPr>
        <w:rPr>
          <w:rFonts w:ascii="宋体" w:eastAsia="宋体" w:hAnsi="宋体"/>
          <w:sz w:val="24"/>
          <w:szCs w:val="24"/>
        </w:rPr>
      </w:pPr>
    </w:p>
    <w:p w14:paraId="6F63BD16" w14:textId="5FD8FADD" w:rsidR="0067553E" w:rsidRPr="00E77778" w:rsidRDefault="0067553E" w:rsidP="007743D0">
      <w:pPr>
        <w:rPr>
          <w:rFonts w:ascii="宋体" w:eastAsia="宋体" w:hAnsi="宋体"/>
          <w:sz w:val="24"/>
          <w:szCs w:val="24"/>
        </w:rPr>
      </w:pPr>
      <w:r w:rsidRPr="00E77778">
        <w:rPr>
          <w:rFonts w:ascii="宋体" w:eastAsia="宋体" w:hAnsi="宋体" w:hint="eastAsia"/>
          <w:sz w:val="24"/>
          <w:szCs w:val="24"/>
        </w:rPr>
        <w:t>关键词： 社区更新</w:t>
      </w:r>
      <w:r w:rsidR="001377B3">
        <w:rPr>
          <w:rFonts w:ascii="宋体" w:eastAsia="宋体" w:hAnsi="宋体" w:hint="eastAsia"/>
          <w:sz w:val="24"/>
          <w:szCs w:val="24"/>
        </w:rPr>
        <w:t>;</w:t>
      </w:r>
      <w:r w:rsidR="000E6822" w:rsidRPr="00E77778">
        <w:rPr>
          <w:rFonts w:ascii="宋体" w:eastAsia="宋体" w:hAnsi="宋体" w:hint="eastAsia"/>
          <w:sz w:val="24"/>
          <w:szCs w:val="24"/>
        </w:rPr>
        <w:t>工厂改造</w:t>
      </w:r>
      <w:r w:rsidR="001377B3">
        <w:rPr>
          <w:rFonts w:ascii="宋体" w:eastAsia="宋体" w:hAnsi="宋体" w:hint="eastAsia"/>
          <w:sz w:val="24"/>
          <w:szCs w:val="24"/>
        </w:rPr>
        <w:t>;</w:t>
      </w:r>
      <w:r w:rsidR="004B4854" w:rsidRPr="00E77778">
        <w:rPr>
          <w:rFonts w:ascii="宋体" w:eastAsia="宋体" w:hAnsi="宋体" w:hint="eastAsia"/>
          <w:sz w:val="24"/>
          <w:szCs w:val="24"/>
        </w:rPr>
        <w:t>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24BA1940" w14:textId="12677622" w:rsidR="00485DDA" w:rsidRPr="004C2869" w:rsidRDefault="00485DDA" w:rsidP="00FC3FB6">
      <w:pPr>
        <w:rPr>
          <w:rFonts w:ascii="微软雅黑" w:eastAsia="微软雅黑" w:hAnsi="微软雅黑"/>
        </w:rPr>
      </w:pPr>
    </w:p>
    <w:p w14:paraId="262BAD93" w14:textId="7CF73FAF" w:rsidR="00485DDA" w:rsidRPr="001377B3" w:rsidRDefault="001377B3" w:rsidP="001377B3">
      <w:pPr>
        <w:spacing w:before="800" w:after="400" w:line="400" w:lineRule="exact"/>
        <w:jc w:val="center"/>
        <w:rPr>
          <w:rFonts w:ascii="Arial" w:eastAsia="微软雅黑" w:hAnsi="Arial" w:cs="Arial"/>
          <w:sz w:val="30"/>
          <w:szCs w:val="30"/>
        </w:rPr>
      </w:pPr>
      <w:r w:rsidRPr="001377B3">
        <w:rPr>
          <w:rFonts w:ascii="Arial" w:eastAsia="微软雅黑" w:hAnsi="Arial" w:cs="Arial"/>
          <w:sz w:val="30"/>
          <w:szCs w:val="30"/>
        </w:rPr>
        <w:lastRenderedPageBreak/>
        <w:t>ABSTRACT</w:t>
      </w:r>
    </w:p>
    <w:p w14:paraId="16FDC6D0" w14:textId="3CD12E7D" w:rsidR="00A87A36" w:rsidRPr="00A87A36"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In the process of urbanization in China, due to the guidance of economic interests, the government tends to commer</w:t>
      </w:r>
      <w:r>
        <w:rPr>
          <w:rFonts w:ascii="Times New Roman" w:eastAsia="微软雅黑" w:hAnsi="Times New Roman" w:cs="Times New Roman"/>
          <w:sz w:val="24"/>
          <w:szCs w:val="24"/>
        </w:rPr>
        <w:t>cialize the land in the old cit</w:t>
      </w:r>
      <w:r>
        <w:rPr>
          <w:rFonts w:ascii="Times New Roman" w:eastAsia="微软雅黑" w:hAnsi="Times New Roman" w:cs="Times New Roman" w:hint="eastAsia"/>
          <w:sz w:val="24"/>
          <w:szCs w:val="24"/>
        </w:rPr>
        <w:t>ies</w:t>
      </w:r>
      <w:r w:rsidRPr="00A87A36">
        <w:rPr>
          <w:rFonts w:ascii="Times New Roman" w:eastAsia="微软雅黑" w:hAnsi="Times New Roman" w:cs="Times New Roman"/>
          <w:sz w:val="24"/>
          <w:szCs w:val="24"/>
        </w:rPr>
        <w:t xml:space="preserve">. </w:t>
      </w:r>
      <w:r>
        <w:rPr>
          <w:rFonts w:ascii="Times New Roman" w:eastAsia="微软雅黑" w:hAnsi="Times New Roman" w:cs="Times New Roman"/>
          <w:sz w:val="24"/>
          <w:szCs w:val="24"/>
        </w:rPr>
        <w:t>Under this circumstance</w:t>
      </w:r>
      <w:r w:rsidRPr="00A87A36">
        <w:rPr>
          <w:rFonts w:ascii="Times New Roman" w:eastAsia="微软雅黑" w:hAnsi="Times New Roman" w:cs="Times New Roman"/>
          <w:sz w:val="24"/>
          <w:szCs w:val="24"/>
        </w:rPr>
        <w:t>, the third-industry buildings with higher economic returns and various types of residential pro</w:t>
      </w:r>
      <w:r>
        <w:rPr>
          <w:rFonts w:ascii="Times New Roman" w:eastAsia="微软雅黑" w:hAnsi="Times New Roman" w:cs="Times New Roman"/>
          <w:sz w:val="24"/>
          <w:szCs w:val="24"/>
        </w:rPr>
        <w:t>perties have become the</w:t>
      </w:r>
      <w:r w:rsidRPr="00A87A36">
        <w:rPr>
          <w:rFonts w:ascii="Times New Roman" w:eastAsia="微软雅黑" w:hAnsi="Times New Roman" w:cs="Times New Roman"/>
          <w:sz w:val="24"/>
          <w:szCs w:val="24"/>
        </w:rPr>
        <w:t xml:space="preserve"> first choice</w:t>
      </w:r>
      <w:r>
        <w:rPr>
          <w:rFonts w:ascii="Times New Roman" w:eastAsia="微软雅黑" w:hAnsi="Times New Roman" w:cs="Times New Roman"/>
          <w:sz w:val="24"/>
          <w:szCs w:val="24"/>
        </w:rPr>
        <w:t xml:space="preserve"> of those developers</w:t>
      </w:r>
      <w:r w:rsidRPr="00A87A36">
        <w:rPr>
          <w:rFonts w:ascii="Times New Roman" w:eastAsia="微软雅黑" w:hAnsi="Times New Roman" w:cs="Times New Roman"/>
          <w:sz w:val="24"/>
          <w:szCs w:val="24"/>
        </w:rPr>
        <w:t xml:space="preserve">. In this process of renewal of the old city, the historical context of the city fell into a fault and the urban fabric lost its characteristics and integrity. At the same time, various types of social problems caused by the demolition and construction projects </w:t>
      </w:r>
      <w:r>
        <w:rPr>
          <w:rFonts w:ascii="Times New Roman" w:eastAsia="微软雅黑" w:hAnsi="Times New Roman" w:cs="Times New Roman"/>
          <w:sz w:val="24"/>
          <w:szCs w:val="24"/>
        </w:rPr>
        <w:t>emerged. For instance, residents lack of</w:t>
      </w:r>
      <w:r w:rsidRPr="00A87A36">
        <w:rPr>
          <w:rFonts w:ascii="Times New Roman" w:eastAsia="微软雅黑" w:hAnsi="Times New Roman" w:cs="Times New Roman"/>
          <w:sz w:val="24"/>
          <w:szCs w:val="24"/>
        </w:rPr>
        <w:t xml:space="preserve"> basic public space, neighborhood relationship</w:t>
      </w:r>
      <w:r>
        <w:rPr>
          <w:rFonts w:ascii="Times New Roman" w:eastAsia="微软雅黑" w:hAnsi="Times New Roman" w:cs="Times New Roman"/>
          <w:sz w:val="24"/>
          <w:szCs w:val="24"/>
        </w:rPr>
        <w:t xml:space="preserve"> that once was harmonious</w:t>
      </w:r>
      <w:r w:rsidRPr="00A87A36">
        <w:rPr>
          <w:rFonts w:ascii="Times New Roman" w:eastAsia="微软雅黑" w:hAnsi="Times New Roman" w:cs="Times New Roman"/>
          <w:sz w:val="24"/>
          <w:szCs w:val="24"/>
        </w:rPr>
        <w:t xml:space="preserve"> becomes tense as the new community people join</w:t>
      </w:r>
      <w:r>
        <w:rPr>
          <w:rFonts w:ascii="Times New Roman" w:eastAsia="微软雅黑" w:hAnsi="Times New Roman" w:cs="Times New Roman"/>
          <w:sz w:val="24"/>
          <w:szCs w:val="24"/>
        </w:rPr>
        <w:t>ed in</w:t>
      </w:r>
      <w:r w:rsidRPr="00A87A36">
        <w:rPr>
          <w:rFonts w:ascii="Times New Roman" w:eastAsia="微软雅黑" w:hAnsi="Times New Roman" w:cs="Times New Roman"/>
          <w:sz w:val="24"/>
          <w:szCs w:val="24"/>
        </w:rPr>
        <w:t xml:space="preserve">. </w:t>
      </w:r>
      <w:r w:rsidR="005229D4">
        <w:rPr>
          <w:rFonts w:ascii="Times New Roman" w:eastAsia="微软雅黑" w:hAnsi="Times New Roman" w:cs="Times New Roman"/>
          <w:sz w:val="24"/>
          <w:szCs w:val="24"/>
        </w:rPr>
        <w:t>Communities have</w:t>
      </w:r>
      <w:r w:rsidRPr="00A87A36">
        <w:rPr>
          <w:rFonts w:ascii="Times New Roman" w:eastAsia="微软雅黑" w:hAnsi="Times New Roman" w:cs="Times New Roman"/>
          <w:sz w:val="24"/>
          <w:szCs w:val="24"/>
        </w:rPr>
        <w:t xml:space="preserve"> become fragmented. </w:t>
      </w:r>
      <w:r w:rsidR="005229D4">
        <w:rPr>
          <w:rFonts w:ascii="Times New Roman" w:eastAsia="微软雅黑" w:hAnsi="Times New Roman" w:cs="Times New Roman"/>
          <w:sz w:val="24"/>
          <w:szCs w:val="24"/>
        </w:rPr>
        <w:t>Eventually</w:t>
      </w:r>
      <w:r w:rsidRPr="00A87A36">
        <w:rPr>
          <w:rFonts w:ascii="Times New Roman" w:eastAsia="微软雅黑" w:hAnsi="Times New Roman" w:cs="Times New Roman"/>
          <w:sz w:val="24"/>
          <w:szCs w:val="24"/>
        </w:rPr>
        <w:t>, the c</w:t>
      </w:r>
      <w:r w:rsidR="005229D4">
        <w:rPr>
          <w:rFonts w:ascii="Times New Roman" w:eastAsia="微软雅黑" w:hAnsi="Times New Roman" w:cs="Times New Roman"/>
          <w:sz w:val="24"/>
          <w:szCs w:val="24"/>
        </w:rPr>
        <w:t>haracteristics of the old cities</w:t>
      </w:r>
      <w:r w:rsidRPr="00A87A36">
        <w:rPr>
          <w:rFonts w:ascii="Times New Roman" w:eastAsia="微软雅黑" w:hAnsi="Times New Roman" w:cs="Times New Roman"/>
          <w:sz w:val="24"/>
          <w:szCs w:val="24"/>
        </w:rPr>
        <w:t xml:space="preserve"> were consumed, and the traditional way of communication has also undergone tremendous changes.</w:t>
      </w:r>
    </w:p>
    <w:p w14:paraId="20C0D7FB" w14:textId="77777777" w:rsidR="00A87A36" w:rsidRPr="00A87A36" w:rsidRDefault="00A87A36" w:rsidP="00A87A36">
      <w:pPr>
        <w:spacing w:line="400" w:lineRule="exact"/>
        <w:rPr>
          <w:rFonts w:ascii="Times New Roman" w:eastAsia="微软雅黑" w:hAnsi="Times New Roman" w:cs="Times New Roman"/>
          <w:sz w:val="24"/>
          <w:szCs w:val="24"/>
        </w:rPr>
      </w:pPr>
    </w:p>
    <w:p w14:paraId="6FBDFB27" w14:textId="77777777" w:rsidR="00A1747A"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This paper hopes to explore the relationship between community space and the population of old and new communities through the investigation of different neighborhood relationships and corresponding public communication space in cities. Taking the reconstruction design of an abandoned factory in Changsha as an example, we sought ways to bridge the gap between the original</w:t>
      </w:r>
      <w:r w:rsidR="005229D4">
        <w:rPr>
          <w:rFonts w:ascii="Times New Roman" w:eastAsia="微软雅黑" w:hAnsi="Times New Roman" w:cs="Times New Roman"/>
          <w:sz w:val="24"/>
          <w:szCs w:val="24"/>
        </w:rPr>
        <w:t xml:space="preserve"> social group</w:t>
      </w:r>
      <w:r w:rsidRPr="00A87A36">
        <w:rPr>
          <w:rFonts w:ascii="Times New Roman" w:eastAsia="微软雅黑" w:hAnsi="Times New Roman" w:cs="Times New Roman"/>
          <w:sz w:val="24"/>
          <w:szCs w:val="24"/>
        </w:rPr>
        <w:t xml:space="preserve"> in the community and the new </w:t>
      </w:r>
      <w:r w:rsidR="005229D4">
        <w:rPr>
          <w:rFonts w:ascii="Times New Roman" w:eastAsia="微软雅黑" w:hAnsi="Times New Roman" w:cs="Times New Roman"/>
          <w:sz w:val="24"/>
          <w:szCs w:val="24"/>
        </w:rPr>
        <w:t>citizen</w:t>
      </w:r>
      <w:r w:rsidR="00A1747A">
        <w:rPr>
          <w:rFonts w:ascii="Times New Roman" w:eastAsia="微软雅黑" w:hAnsi="Times New Roman" w:cs="Times New Roman"/>
          <w:sz w:val="24"/>
          <w:szCs w:val="24"/>
        </w:rPr>
        <w:t>s</w:t>
      </w:r>
      <w:r w:rsidRPr="00A87A36">
        <w:rPr>
          <w:rFonts w:ascii="Times New Roman" w:eastAsia="微软雅黑" w:hAnsi="Times New Roman" w:cs="Times New Roman"/>
          <w:sz w:val="24"/>
          <w:szCs w:val="24"/>
        </w:rPr>
        <w:t>.</w:t>
      </w:r>
      <w:r w:rsidR="00A1747A">
        <w:rPr>
          <w:rFonts w:ascii="Times New Roman" w:eastAsia="微软雅黑" w:hAnsi="Times New Roman" w:cs="Times New Roman"/>
          <w:sz w:val="24"/>
          <w:szCs w:val="24"/>
        </w:rPr>
        <w:t xml:space="preserve"> </w:t>
      </w:r>
    </w:p>
    <w:p w14:paraId="3AD46576" w14:textId="77777777" w:rsidR="00A1747A" w:rsidRDefault="00A1747A" w:rsidP="00A87A36">
      <w:pPr>
        <w:spacing w:line="400" w:lineRule="exact"/>
        <w:rPr>
          <w:rFonts w:ascii="Times New Roman" w:eastAsia="微软雅黑" w:hAnsi="Times New Roman" w:cs="Times New Roman"/>
          <w:sz w:val="24"/>
          <w:szCs w:val="24"/>
        </w:rPr>
      </w:pPr>
    </w:p>
    <w:p w14:paraId="0C73D8AB" w14:textId="3B8D67D0" w:rsidR="001377B3" w:rsidRPr="00A1747A" w:rsidRDefault="00A1747A" w:rsidP="00A87A36">
      <w:pPr>
        <w:spacing w:line="400" w:lineRule="exact"/>
        <w:rPr>
          <w:rFonts w:ascii="Times New Roman" w:eastAsia="微软雅黑" w:hAnsi="Times New Roman" w:cs="Times New Roman"/>
          <w:sz w:val="24"/>
          <w:szCs w:val="24"/>
        </w:rPr>
      </w:pPr>
      <w:r>
        <w:rPr>
          <w:rFonts w:ascii="Times New Roman" w:eastAsia="微软雅黑" w:hAnsi="Times New Roman" w:cs="Times New Roman"/>
          <w:sz w:val="24"/>
          <w:szCs w:val="24"/>
        </w:rPr>
        <w:t>Keywords: community renewal; factory reconstruction; neighborhood relationship.</w:t>
      </w:r>
    </w:p>
    <w:p w14:paraId="652629E8" w14:textId="3D2526D6" w:rsidR="00877F13" w:rsidRPr="00A1747A" w:rsidRDefault="00877F13" w:rsidP="00FC3FB6">
      <w:pPr>
        <w:rPr>
          <w:rFonts w:ascii="微软雅黑" w:eastAsia="微软雅黑" w:hAnsi="微软雅黑"/>
        </w:rPr>
      </w:pPr>
    </w:p>
    <w:p w14:paraId="554FBE00" w14:textId="28D40854" w:rsidR="00A1747A" w:rsidRPr="005229D4" w:rsidRDefault="00A1747A" w:rsidP="00FC3FB6">
      <w:pPr>
        <w:rPr>
          <w:rFonts w:ascii="微软雅黑" w:eastAsia="微软雅黑" w:hAnsi="微软雅黑"/>
        </w:rPr>
      </w:pPr>
    </w:p>
    <w:p w14:paraId="3E8B05B7" w14:textId="76670735" w:rsidR="00877F13" w:rsidRDefault="00877F13" w:rsidP="00FC3FB6">
      <w:pPr>
        <w:rPr>
          <w:rFonts w:ascii="微软雅黑" w:eastAsia="微软雅黑" w:hAnsi="微软雅黑"/>
        </w:rPr>
      </w:pPr>
    </w:p>
    <w:p w14:paraId="698C7244" w14:textId="4C0877D7" w:rsidR="00877F13" w:rsidRDefault="00877F13" w:rsidP="00FC3FB6">
      <w:pPr>
        <w:rPr>
          <w:rFonts w:ascii="微软雅黑" w:eastAsia="微软雅黑" w:hAnsi="微软雅黑"/>
        </w:rPr>
      </w:pPr>
    </w:p>
    <w:p w14:paraId="7BEA4479" w14:textId="6551E033" w:rsidR="00877F13" w:rsidRDefault="00877F13" w:rsidP="00FC3FB6">
      <w:pPr>
        <w:rPr>
          <w:rFonts w:ascii="微软雅黑" w:eastAsia="微软雅黑" w:hAnsi="微软雅黑"/>
        </w:rPr>
      </w:pPr>
    </w:p>
    <w:p w14:paraId="1112E351" w14:textId="47E00F13" w:rsidR="00877F13" w:rsidRDefault="00877F13" w:rsidP="00FC3FB6">
      <w:pPr>
        <w:rPr>
          <w:rFonts w:ascii="微软雅黑" w:eastAsia="微软雅黑" w:hAnsi="微软雅黑"/>
        </w:rPr>
      </w:pPr>
    </w:p>
    <w:p w14:paraId="79AF1A59" w14:textId="77777777" w:rsidR="00416D9C" w:rsidRDefault="00416D9C" w:rsidP="00FC3FB6">
      <w:pPr>
        <w:rPr>
          <w:rFonts w:ascii="微软雅黑" w:eastAsia="微软雅黑" w:hAnsi="微软雅黑"/>
        </w:rPr>
      </w:pPr>
    </w:p>
    <w:p w14:paraId="2B3B312C" w14:textId="1315BAD0" w:rsidR="00485DDA" w:rsidRPr="0063347F" w:rsidRDefault="005E54E4" w:rsidP="0063347F">
      <w:pPr>
        <w:spacing w:before="800" w:after="400" w:line="400" w:lineRule="exact"/>
        <w:jc w:val="center"/>
        <w:rPr>
          <w:rFonts w:ascii="黑体" w:eastAsia="黑体" w:hAnsi="黑体"/>
          <w:sz w:val="30"/>
          <w:szCs w:val="30"/>
        </w:rPr>
      </w:pPr>
      <w:r w:rsidRPr="0063347F">
        <w:rPr>
          <w:rFonts w:ascii="黑体" w:eastAsia="黑体" w:hAnsi="黑体" w:hint="eastAsia"/>
          <w:sz w:val="30"/>
          <w:szCs w:val="30"/>
        </w:rPr>
        <w:lastRenderedPageBreak/>
        <w:t>目录</w:t>
      </w:r>
    </w:p>
    <w:p w14:paraId="781BEF19" w14:textId="2DEFF700" w:rsidR="00A50D0A" w:rsidRDefault="00A50D0A">
      <w:pPr>
        <w:pStyle w:val="11"/>
        <w:tabs>
          <w:tab w:val="right" w:leader="dot" w:pos="8296"/>
        </w:tabs>
        <w:rPr>
          <w:rFonts w:eastAsiaTheme="minorEastAsia" w:cstheme="minorBidi"/>
          <w:noProof/>
          <w:kern w:val="2"/>
          <w:sz w:val="21"/>
        </w:rPr>
      </w:pPr>
      <w:r>
        <w:rPr>
          <w:rFonts w:ascii="黑体" w:hAnsi="黑体"/>
          <w:szCs w:val="24"/>
        </w:rPr>
        <w:fldChar w:fldCharType="begin"/>
      </w:r>
      <w:r>
        <w:rPr>
          <w:rFonts w:ascii="黑体" w:hAnsi="黑体"/>
          <w:szCs w:val="24"/>
        </w:rPr>
        <w:instrText xml:space="preserve"> TOC \o "1-3" \h \z \u </w:instrText>
      </w:r>
      <w:r>
        <w:rPr>
          <w:rFonts w:ascii="黑体" w:hAnsi="黑体"/>
          <w:szCs w:val="24"/>
        </w:rPr>
        <w:fldChar w:fldCharType="separate"/>
      </w:r>
      <w:hyperlink w:anchor="_Toc516062328" w:history="1">
        <w:r w:rsidRPr="00890C1E">
          <w:rPr>
            <w:rStyle w:val="af5"/>
            <w:rFonts w:ascii="Arial" w:hAnsi="Arial" w:cs="Arial"/>
            <w:noProof/>
          </w:rPr>
          <w:t>第</w:t>
        </w:r>
        <w:r w:rsidRPr="00890C1E">
          <w:rPr>
            <w:rStyle w:val="af5"/>
            <w:rFonts w:ascii="Arial" w:hAnsi="Arial" w:cs="Arial"/>
            <w:noProof/>
          </w:rPr>
          <w:t>1</w:t>
        </w:r>
        <w:r w:rsidRPr="00890C1E">
          <w:rPr>
            <w:rStyle w:val="af5"/>
            <w:rFonts w:ascii="Arial" w:hAnsi="Arial" w:cs="Arial"/>
            <w:noProof/>
          </w:rPr>
          <w:t>章</w:t>
        </w:r>
        <w:r w:rsidRPr="00890C1E">
          <w:rPr>
            <w:rStyle w:val="af5"/>
            <w:rFonts w:ascii="Arial" w:hAnsi="Arial" w:cs="Arial"/>
            <w:noProof/>
          </w:rPr>
          <w:t xml:space="preserve"> </w:t>
        </w:r>
        <w:r w:rsidRPr="00890C1E">
          <w:rPr>
            <w:rStyle w:val="af5"/>
            <w:rFonts w:ascii="Arial" w:hAnsi="Arial" w:cs="Arial"/>
            <w:noProof/>
          </w:rPr>
          <w:t>引言</w:t>
        </w:r>
        <w:r>
          <w:rPr>
            <w:noProof/>
            <w:webHidden/>
          </w:rPr>
          <w:tab/>
        </w:r>
        <w:r>
          <w:rPr>
            <w:noProof/>
            <w:webHidden/>
          </w:rPr>
          <w:fldChar w:fldCharType="begin"/>
        </w:r>
        <w:r>
          <w:rPr>
            <w:noProof/>
            <w:webHidden/>
          </w:rPr>
          <w:instrText xml:space="preserve"> PAGEREF _Toc516062328 \h </w:instrText>
        </w:r>
        <w:r>
          <w:rPr>
            <w:noProof/>
            <w:webHidden/>
          </w:rPr>
        </w:r>
        <w:r>
          <w:rPr>
            <w:noProof/>
            <w:webHidden/>
          </w:rPr>
          <w:fldChar w:fldCharType="separate"/>
        </w:r>
        <w:r>
          <w:rPr>
            <w:noProof/>
            <w:webHidden/>
          </w:rPr>
          <w:t>1</w:t>
        </w:r>
        <w:r>
          <w:rPr>
            <w:noProof/>
            <w:webHidden/>
          </w:rPr>
          <w:fldChar w:fldCharType="end"/>
        </w:r>
      </w:hyperlink>
    </w:p>
    <w:p w14:paraId="62B0798E" w14:textId="5F10418A" w:rsidR="00A50D0A" w:rsidRDefault="00B96C67">
      <w:pPr>
        <w:pStyle w:val="21"/>
        <w:tabs>
          <w:tab w:val="right" w:leader="dot" w:pos="8296"/>
        </w:tabs>
        <w:rPr>
          <w:rFonts w:eastAsiaTheme="minorEastAsia" w:cstheme="minorBidi"/>
          <w:noProof/>
          <w:kern w:val="2"/>
          <w:sz w:val="21"/>
        </w:rPr>
      </w:pPr>
      <w:hyperlink w:anchor="_Toc516062329" w:history="1">
        <w:r w:rsidR="00A50D0A" w:rsidRPr="00890C1E">
          <w:rPr>
            <w:rStyle w:val="af5"/>
            <w:rFonts w:ascii="Arial" w:hAnsi="Arial" w:cs="Arial"/>
            <w:noProof/>
          </w:rPr>
          <w:t xml:space="preserve">1.1 </w:t>
        </w:r>
        <w:r w:rsidR="00A50D0A" w:rsidRPr="00890C1E">
          <w:rPr>
            <w:rStyle w:val="af5"/>
            <w:rFonts w:ascii="黑体" w:hAnsi="黑体" w:cs="Arial"/>
            <w:noProof/>
          </w:rPr>
          <w:t>研究背景</w:t>
        </w:r>
        <w:r w:rsidR="00A50D0A">
          <w:rPr>
            <w:noProof/>
            <w:webHidden/>
          </w:rPr>
          <w:tab/>
        </w:r>
        <w:r w:rsidR="00A50D0A">
          <w:rPr>
            <w:noProof/>
            <w:webHidden/>
          </w:rPr>
          <w:fldChar w:fldCharType="begin"/>
        </w:r>
        <w:r w:rsidR="00A50D0A">
          <w:rPr>
            <w:noProof/>
            <w:webHidden/>
          </w:rPr>
          <w:instrText xml:space="preserve"> PAGEREF _Toc516062329 \h </w:instrText>
        </w:r>
        <w:r w:rsidR="00A50D0A">
          <w:rPr>
            <w:noProof/>
            <w:webHidden/>
          </w:rPr>
        </w:r>
        <w:r w:rsidR="00A50D0A">
          <w:rPr>
            <w:noProof/>
            <w:webHidden/>
          </w:rPr>
          <w:fldChar w:fldCharType="separate"/>
        </w:r>
        <w:r w:rsidR="00A50D0A">
          <w:rPr>
            <w:noProof/>
            <w:webHidden/>
          </w:rPr>
          <w:t>1</w:t>
        </w:r>
        <w:r w:rsidR="00A50D0A">
          <w:rPr>
            <w:noProof/>
            <w:webHidden/>
          </w:rPr>
          <w:fldChar w:fldCharType="end"/>
        </w:r>
      </w:hyperlink>
    </w:p>
    <w:p w14:paraId="273436F2" w14:textId="47B82022" w:rsidR="00A50D0A" w:rsidRDefault="00B96C67">
      <w:pPr>
        <w:pStyle w:val="21"/>
        <w:tabs>
          <w:tab w:val="right" w:leader="dot" w:pos="8296"/>
        </w:tabs>
        <w:rPr>
          <w:rFonts w:eastAsiaTheme="minorEastAsia" w:cstheme="minorBidi"/>
          <w:noProof/>
          <w:kern w:val="2"/>
          <w:sz w:val="21"/>
        </w:rPr>
      </w:pPr>
      <w:hyperlink w:anchor="_Toc516062330" w:history="1">
        <w:r w:rsidR="00A50D0A" w:rsidRPr="00890C1E">
          <w:rPr>
            <w:rStyle w:val="af5"/>
            <w:rFonts w:ascii="Arial" w:hAnsi="Arial" w:cs="Arial"/>
            <w:noProof/>
          </w:rPr>
          <w:t xml:space="preserve">1.2 </w:t>
        </w:r>
        <w:r w:rsidR="00A50D0A" w:rsidRPr="00890C1E">
          <w:rPr>
            <w:rStyle w:val="af5"/>
            <w:rFonts w:ascii="Arial" w:hAnsi="Arial" w:cs="Arial"/>
            <w:noProof/>
          </w:rPr>
          <w:t>研究目的和意义</w:t>
        </w:r>
        <w:r w:rsidR="00A50D0A">
          <w:rPr>
            <w:noProof/>
            <w:webHidden/>
          </w:rPr>
          <w:tab/>
        </w:r>
        <w:r w:rsidR="00A50D0A">
          <w:rPr>
            <w:noProof/>
            <w:webHidden/>
          </w:rPr>
          <w:fldChar w:fldCharType="begin"/>
        </w:r>
        <w:r w:rsidR="00A50D0A">
          <w:rPr>
            <w:noProof/>
            <w:webHidden/>
          </w:rPr>
          <w:instrText xml:space="preserve"> PAGEREF _Toc516062330 \h </w:instrText>
        </w:r>
        <w:r w:rsidR="00A50D0A">
          <w:rPr>
            <w:noProof/>
            <w:webHidden/>
          </w:rPr>
        </w:r>
        <w:r w:rsidR="00A50D0A">
          <w:rPr>
            <w:noProof/>
            <w:webHidden/>
          </w:rPr>
          <w:fldChar w:fldCharType="separate"/>
        </w:r>
        <w:r w:rsidR="00A50D0A">
          <w:rPr>
            <w:noProof/>
            <w:webHidden/>
          </w:rPr>
          <w:t>1</w:t>
        </w:r>
        <w:r w:rsidR="00A50D0A">
          <w:rPr>
            <w:noProof/>
            <w:webHidden/>
          </w:rPr>
          <w:fldChar w:fldCharType="end"/>
        </w:r>
      </w:hyperlink>
    </w:p>
    <w:p w14:paraId="192CAD25" w14:textId="11D2328C" w:rsidR="00A50D0A" w:rsidRDefault="00B96C67">
      <w:pPr>
        <w:pStyle w:val="31"/>
        <w:tabs>
          <w:tab w:val="left" w:pos="1260"/>
          <w:tab w:val="right" w:leader="dot" w:pos="8296"/>
        </w:tabs>
        <w:rPr>
          <w:rFonts w:eastAsiaTheme="minorEastAsia" w:cstheme="minorBidi"/>
          <w:noProof/>
          <w:kern w:val="2"/>
          <w:sz w:val="21"/>
        </w:rPr>
      </w:pPr>
      <w:hyperlink w:anchor="_Toc516062331" w:history="1">
        <w:r w:rsidR="00A50D0A" w:rsidRPr="00890C1E">
          <w:rPr>
            <w:rStyle w:val="af5"/>
            <w:rFonts w:ascii="Arial" w:hAnsi="Arial" w:cs="Arial"/>
            <w:noProof/>
          </w:rPr>
          <w:t>1.2.1</w:t>
        </w:r>
        <w:r w:rsidR="00A50D0A">
          <w:rPr>
            <w:rFonts w:eastAsiaTheme="minorEastAsia" w:cstheme="minorBidi"/>
            <w:noProof/>
            <w:kern w:val="2"/>
            <w:sz w:val="21"/>
          </w:rPr>
          <w:tab/>
        </w:r>
        <w:r w:rsidR="00A50D0A" w:rsidRPr="00890C1E">
          <w:rPr>
            <w:rStyle w:val="af5"/>
            <w:rFonts w:ascii="Arial" w:hAnsi="Arial" w:cs="Arial"/>
            <w:noProof/>
          </w:rPr>
          <w:t>研究目的</w:t>
        </w:r>
        <w:r w:rsidR="00A50D0A">
          <w:rPr>
            <w:noProof/>
            <w:webHidden/>
          </w:rPr>
          <w:tab/>
        </w:r>
        <w:r w:rsidR="00A50D0A">
          <w:rPr>
            <w:noProof/>
            <w:webHidden/>
          </w:rPr>
          <w:fldChar w:fldCharType="begin"/>
        </w:r>
        <w:r w:rsidR="00A50D0A">
          <w:rPr>
            <w:noProof/>
            <w:webHidden/>
          </w:rPr>
          <w:instrText xml:space="preserve"> PAGEREF _Toc516062331 \h </w:instrText>
        </w:r>
        <w:r w:rsidR="00A50D0A">
          <w:rPr>
            <w:noProof/>
            <w:webHidden/>
          </w:rPr>
        </w:r>
        <w:r w:rsidR="00A50D0A">
          <w:rPr>
            <w:noProof/>
            <w:webHidden/>
          </w:rPr>
          <w:fldChar w:fldCharType="separate"/>
        </w:r>
        <w:r w:rsidR="00A50D0A">
          <w:rPr>
            <w:noProof/>
            <w:webHidden/>
          </w:rPr>
          <w:t>1</w:t>
        </w:r>
        <w:r w:rsidR="00A50D0A">
          <w:rPr>
            <w:noProof/>
            <w:webHidden/>
          </w:rPr>
          <w:fldChar w:fldCharType="end"/>
        </w:r>
      </w:hyperlink>
    </w:p>
    <w:p w14:paraId="61FB2600" w14:textId="5FB3A894" w:rsidR="00A50D0A" w:rsidRDefault="00B96C67">
      <w:pPr>
        <w:pStyle w:val="31"/>
        <w:tabs>
          <w:tab w:val="right" w:leader="dot" w:pos="8296"/>
        </w:tabs>
        <w:rPr>
          <w:rFonts w:eastAsiaTheme="minorEastAsia" w:cstheme="minorBidi"/>
          <w:noProof/>
          <w:kern w:val="2"/>
          <w:sz w:val="21"/>
        </w:rPr>
      </w:pPr>
      <w:hyperlink w:anchor="_Toc516062332" w:history="1">
        <w:r w:rsidR="00A50D0A" w:rsidRPr="00890C1E">
          <w:rPr>
            <w:rStyle w:val="af5"/>
            <w:rFonts w:ascii="Arial" w:hAnsi="Arial" w:cs="Arial"/>
            <w:noProof/>
          </w:rPr>
          <w:t>1.2.2</w:t>
        </w:r>
        <w:r w:rsidR="00A50D0A" w:rsidRPr="00890C1E">
          <w:rPr>
            <w:rStyle w:val="af5"/>
            <w:rFonts w:ascii="Arial" w:hAnsi="Arial" w:cs="Arial"/>
            <w:noProof/>
          </w:rPr>
          <w:t>研究意义</w:t>
        </w:r>
        <w:r w:rsidR="00A50D0A">
          <w:rPr>
            <w:noProof/>
            <w:webHidden/>
          </w:rPr>
          <w:tab/>
        </w:r>
        <w:r w:rsidR="00A50D0A">
          <w:rPr>
            <w:noProof/>
            <w:webHidden/>
          </w:rPr>
          <w:fldChar w:fldCharType="begin"/>
        </w:r>
        <w:r w:rsidR="00A50D0A">
          <w:rPr>
            <w:noProof/>
            <w:webHidden/>
          </w:rPr>
          <w:instrText xml:space="preserve"> PAGEREF _Toc516062332 \h </w:instrText>
        </w:r>
        <w:r w:rsidR="00A50D0A">
          <w:rPr>
            <w:noProof/>
            <w:webHidden/>
          </w:rPr>
        </w:r>
        <w:r w:rsidR="00A50D0A">
          <w:rPr>
            <w:noProof/>
            <w:webHidden/>
          </w:rPr>
          <w:fldChar w:fldCharType="separate"/>
        </w:r>
        <w:r w:rsidR="00A50D0A">
          <w:rPr>
            <w:noProof/>
            <w:webHidden/>
          </w:rPr>
          <w:t>1</w:t>
        </w:r>
        <w:r w:rsidR="00A50D0A">
          <w:rPr>
            <w:noProof/>
            <w:webHidden/>
          </w:rPr>
          <w:fldChar w:fldCharType="end"/>
        </w:r>
      </w:hyperlink>
    </w:p>
    <w:p w14:paraId="7AEDCBBA" w14:textId="54BE85E7" w:rsidR="00A50D0A" w:rsidRDefault="00B96C67">
      <w:pPr>
        <w:pStyle w:val="21"/>
        <w:tabs>
          <w:tab w:val="right" w:leader="dot" w:pos="8296"/>
        </w:tabs>
        <w:rPr>
          <w:rFonts w:eastAsiaTheme="minorEastAsia" w:cstheme="minorBidi"/>
          <w:noProof/>
          <w:kern w:val="2"/>
          <w:sz w:val="21"/>
        </w:rPr>
      </w:pPr>
      <w:hyperlink w:anchor="_Toc516062333" w:history="1">
        <w:r w:rsidR="00A50D0A" w:rsidRPr="00890C1E">
          <w:rPr>
            <w:rStyle w:val="af5"/>
            <w:rFonts w:ascii="Arial" w:hAnsi="Arial" w:cs="Arial"/>
            <w:noProof/>
          </w:rPr>
          <w:t xml:space="preserve">1.3 </w:t>
        </w:r>
        <w:r w:rsidR="00A50D0A" w:rsidRPr="00890C1E">
          <w:rPr>
            <w:rStyle w:val="af5"/>
            <w:rFonts w:ascii="Arial" w:hAnsi="Arial" w:cs="Arial"/>
            <w:noProof/>
          </w:rPr>
          <w:t>研究方法</w:t>
        </w:r>
        <w:r w:rsidR="00A50D0A">
          <w:rPr>
            <w:noProof/>
            <w:webHidden/>
          </w:rPr>
          <w:tab/>
        </w:r>
        <w:r w:rsidR="00A50D0A">
          <w:rPr>
            <w:noProof/>
            <w:webHidden/>
          </w:rPr>
          <w:fldChar w:fldCharType="begin"/>
        </w:r>
        <w:r w:rsidR="00A50D0A">
          <w:rPr>
            <w:noProof/>
            <w:webHidden/>
          </w:rPr>
          <w:instrText xml:space="preserve"> PAGEREF _Toc516062333 \h </w:instrText>
        </w:r>
        <w:r w:rsidR="00A50D0A">
          <w:rPr>
            <w:noProof/>
            <w:webHidden/>
          </w:rPr>
        </w:r>
        <w:r w:rsidR="00A50D0A">
          <w:rPr>
            <w:noProof/>
            <w:webHidden/>
          </w:rPr>
          <w:fldChar w:fldCharType="separate"/>
        </w:r>
        <w:r w:rsidR="00A50D0A">
          <w:rPr>
            <w:noProof/>
            <w:webHidden/>
          </w:rPr>
          <w:t>2</w:t>
        </w:r>
        <w:r w:rsidR="00A50D0A">
          <w:rPr>
            <w:noProof/>
            <w:webHidden/>
          </w:rPr>
          <w:fldChar w:fldCharType="end"/>
        </w:r>
      </w:hyperlink>
    </w:p>
    <w:p w14:paraId="0FAD96D5" w14:textId="26E2B5FC" w:rsidR="00A50D0A" w:rsidRDefault="00B96C67">
      <w:pPr>
        <w:pStyle w:val="31"/>
        <w:tabs>
          <w:tab w:val="left" w:pos="1260"/>
          <w:tab w:val="right" w:leader="dot" w:pos="8296"/>
        </w:tabs>
        <w:rPr>
          <w:rFonts w:eastAsiaTheme="minorEastAsia" w:cstheme="minorBidi"/>
          <w:noProof/>
          <w:kern w:val="2"/>
          <w:sz w:val="21"/>
        </w:rPr>
      </w:pPr>
      <w:hyperlink w:anchor="_Toc516062334" w:history="1">
        <w:r w:rsidR="00A50D0A" w:rsidRPr="00890C1E">
          <w:rPr>
            <w:rStyle w:val="af5"/>
            <w:rFonts w:ascii="Arial" w:hAnsi="Arial" w:cs="Arial"/>
            <w:noProof/>
          </w:rPr>
          <w:t>1.3.1</w:t>
        </w:r>
        <w:r w:rsidR="00A50D0A">
          <w:rPr>
            <w:rFonts w:eastAsiaTheme="minorEastAsia" w:cstheme="minorBidi"/>
            <w:noProof/>
            <w:kern w:val="2"/>
            <w:sz w:val="21"/>
          </w:rPr>
          <w:tab/>
        </w:r>
        <w:r w:rsidR="00A50D0A" w:rsidRPr="00890C1E">
          <w:rPr>
            <w:rStyle w:val="af5"/>
            <w:rFonts w:ascii="Arial" w:hAnsi="Arial" w:cs="Arial"/>
            <w:noProof/>
          </w:rPr>
          <w:t>文献归纳</w:t>
        </w:r>
        <w:r w:rsidR="00A50D0A">
          <w:rPr>
            <w:noProof/>
            <w:webHidden/>
          </w:rPr>
          <w:tab/>
        </w:r>
        <w:r w:rsidR="00A50D0A">
          <w:rPr>
            <w:noProof/>
            <w:webHidden/>
          </w:rPr>
          <w:fldChar w:fldCharType="begin"/>
        </w:r>
        <w:r w:rsidR="00A50D0A">
          <w:rPr>
            <w:noProof/>
            <w:webHidden/>
          </w:rPr>
          <w:instrText xml:space="preserve"> PAGEREF _Toc516062334 \h </w:instrText>
        </w:r>
        <w:r w:rsidR="00A50D0A">
          <w:rPr>
            <w:noProof/>
            <w:webHidden/>
          </w:rPr>
        </w:r>
        <w:r w:rsidR="00A50D0A">
          <w:rPr>
            <w:noProof/>
            <w:webHidden/>
          </w:rPr>
          <w:fldChar w:fldCharType="separate"/>
        </w:r>
        <w:r w:rsidR="00A50D0A">
          <w:rPr>
            <w:noProof/>
            <w:webHidden/>
          </w:rPr>
          <w:t>2</w:t>
        </w:r>
        <w:r w:rsidR="00A50D0A">
          <w:rPr>
            <w:noProof/>
            <w:webHidden/>
          </w:rPr>
          <w:fldChar w:fldCharType="end"/>
        </w:r>
      </w:hyperlink>
    </w:p>
    <w:p w14:paraId="11803163" w14:textId="120DA7B8" w:rsidR="00A50D0A" w:rsidRDefault="00B96C67">
      <w:pPr>
        <w:pStyle w:val="31"/>
        <w:tabs>
          <w:tab w:val="left" w:pos="1260"/>
          <w:tab w:val="right" w:leader="dot" w:pos="8296"/>
        </w:tabs>
        <w:rPr>
          <w:rFonts w:eastAsiaTheme="minorEastAsia" w:cstheme="minorBidi"/>
          <w:noProof/>
          <w:kern w:val="2"/>
          <w:sz w:val="21"/>
        </w:rPr>
      </w:pPr>
      <w:hyperlink w:anchor="_Toc516062335" w:history="1">
        <w:r w:rsidR="00A50D0A" w:rsidRPr="00890C1E">
          <w:rPr>
            <w:rStyle w:val="af5"/>
            <w:rFonts w:ascii="Arial" w:hAnsi="Arial" w:cs="Arial"/>
            <w:noProof/>
          </w:rPr>
          <w:t>1.3.2</w:t>
        </w:r>
        <w:r w:rsidR="00A50D0A">
          <w:rPr>
            <w:rFonts w:eastAsiaTheme="minorEastAsia" w:cstheme="minorBidi"/>
            <w:noProof/>
            <w:kern w:val="2"/>
            <w:sz w:val="21"/>
          </w:rPr>
          <w:tab/>
        </w:r>
        <w:r w:rsidR="00A50D0A" w:rsidRPr="00890C1E">
          <w:rPr>
            <w:rStyle w:val="af5"/>
            <w:rFonts w:ascii="Arial" w:hAnsi="Arial" w:cs="Arial"/>
            <w:noProof/>
          </w:rPr>
          <w:t>实地调研</w:t>
        </w:r>
        <w:r w:rsidR="00A50D0A">
          <w:rPr>
            <w:noProof/>
            <w:webHidden/>
          </w:rPr>
          <w:tab/>
        </w:r>
        <w:r w:rsidR="00A50D0A">
          <w:rPr>
            <w:noProof/>
            <w:webHidden/>
          </w:rPr>
          <w:fldChar w:fldCharType="begin"/>
        </w:r>
        <w:r w:rsidR="00A50D0A">
          <w:rPr>
            <w:noProof/>
            <w:webHidden/>
          </w:rPr>
          <w:instrText xml:space="preserve"> PAGEREF _Toc516062335 \h </w:instrText>
        </w:r>
        <w:r w:rsidR="00A50D0A">
          <w:rPr>
            <w:noProof/>
            <w:webHidden/>
          </w:rPr>
        </w:r>
        <w:r w:rsidR="00A50D0A">
          <w:rPr>
            <w:noProof/>
            <w:webHidden/>
          </w:rPr>
          <w:fldChar w:fldCharType="separate"/>
        </w:r>
        <w:r w:rsidR="00A50D0A">
          <w:rPr>
            <w:noProof/>
            <w:webHidden/>
          </w:rPr>
          <w:t>2</w:t>
        </w:r>
        <w:r w:rsidR="00A50D0A">
          <w:rPr>
            <w:noProof/>
            <w:webHidden/>
          </w:rPr>
          <w:fldChar w:fldCharType="end"/>
        </w:r>
      </w:hyperlink>
    </w:p>
    <w:p w14:paraId="7DF36BCB" w14:textId="4DF75D5A" w:rsidR="00A50D0A" w:rsidRDefault="00B96C67">
      <w:pPr>
        <w:pStyle w:val="31"/>
        <w:tabs>
          <w:tab w:val="left" w:pos="1260"/>
          <w:tab w:val="right" w:leader="dot" w:pos="8296"/>
        </w:tabs>
        <w:rPr>
          <w:rFonts w:eastAsiaTheme="minorEastAsia" w:cstheme="minorBidi"/>
          <w:noProof/>
          <w:kern w:val="2"/>
          <w:sz w:val="21"/>
        </w:rPr>
      </w:pPr>
      <w:hyperlink w:anchor="_Toc516062336" w:history="1">
        <w:r w:rsidR="00A50D0A" w:rsidRPr="00890C1E">
          <w:rPr>
            <w:rStyle w:val="af5"/>
            <w:rFonts w:ascii="Arial" w:hAnsi="Arial" w:cs="Arial"/>
            <w:noProof/>
          </w:rPr>
          <w:t>1.3.3</w:t>
        </w:r>
        <w:r w:rsidR="00A50D0A">
          <w:rPr>
            <w:rFonts w:eastAsiaTheme="minorEastAsia" w:cstheme="minorBidi"/>
            <w:noProof/>
            <w:kern w:val="2"/>
            <w:sz w:val="21"/>
          </w:rPr>
          <w:tab/>
        </w:r>
        <w:r w:rsidR="00A50D0A" w:rsidRPr="00890C1E">
          <w:rPr>
            <w:rStyle w:val="af5"/>
            <w:rFonts w:ascii="Arial" w:hAnsi="Arial" w:cs="Arial"/>
            <w:noProof/>
          </w:rPr>
          <w:t>同类型工厂改造研究</w:t>
        </w:r>
        <w:r w:rsidR="00A50D0A">
          <w:rPr>
            <w:noProof/>
            <w:webHidden/>
          </w:rPr>
          <w:tab/>
        </w:r>
        <w:r w:rsidR="00A50D0A">
          <w:rPr>
            <w:noProof/>
            <w:webHidden/>
          </w:rPr>
          <w:fldChar w:fldCharType="begin"/>
        </w:r>
        <w:r w:rsidR="00A50D0A">
          <w:rPr>
            <w:noProof/>
            <w:webHidden/>
          </w:rPr>
          <w:instrText xml:space="preserve"> PAGEREF _Toc516062336 \h </w:instrText>
        </w:r>
        <w:r w:rsidR="00A50D0A">
          <w:rPr>
            <w:noProof/>
            <w:webHidden/>
          </w:rPr>
        </w:r>
        <w:r w:rsidR="00A50D0A">
          <w:rPr>
            <w:noProof/>
            <w:webHidden/>
          </w:rPr>
          <w:fldChar w:fldCharType="separate"/>
        </w:r>
        <w:r w:rsidR="00A50D0A">
          <w:rPr>
            <w:noProof/>
            <w:webHidden/>
          </w:rPr>
          <w:t>2</w:t>
        </w:r>
        <w:r w:rsidR="00A50D0A">
          <w:rPr>
            <w:noProof/>
            <w:webHidden/>
          </w:rPr>
          <w:fldChar w:fldCharType="end"/>
        </w:r>
      </w:hyperlink>
    </w:p>
    <w:p w14:paraId="7E7B39DC" w14:textId="68A41FD6" w:rsidR="00A50D0A" w:rsidRDefault="00B96C67">
      <w:pPr>
        <w:pStyle w:val="11"/>
        <w:tabs>
          <w:tab w:val="right" w:leader="dot" w:pos="8296"/>
        </w:tabs>
        <w:rPr>
          <w:rFonts w:eastAsiaTheme="minorEastAsia" w:cstheme="minorBidi"/>
          <w:noProof/>
          <w:kern w:val="2"/>
          <w:sz w:val="21"/>
        </w:rPr>
      </w:pPr>
      <w:hyperlink w:anchor="_Toc516062337" w:history="1">
        <w:r w:rsidR="00A50D0A" w:rsidRPr="00890C1E">
          <w:rPr>
            <w:rStyle w:val="af5"/>
            <w:rFonts w:ascii="Arial" w:hAnsi="Arial" w:cs="Arial"/>
            <w:noProof/>
          </w:rPr>
          <w:t>第</w:t>
        </w:r>
        <w:r w:rsidR="00A50D0A" w:rsidRPr="00890C1E">
          <w:rPr>
            <w:rStyle w:val="af5"/>
            <w:rFonts w:ascii="Arial" w:hAnsi="Arial" w:cs="Arial"/>
            <w:noProof/>
          </w:rPr>
          <w:t>2</w:t>
        </w:r>
        <w:r w:rsidR="00A50D0A" w:rsidRPr="00890C1E">
          <w:rPr>
            <w:rStyle w:val="af5"/>
            <w:rFonts w:ascii="Arial" w:hAnsi="Arial" w:cs="Arial"/>
            <w:noProof/>
          </w:rPr>
          <w:t>章</w:t>
        </w:r>
        <w:r w:rsidR="00A50D0A" w:rsidRPr="00890C1E">
          <w:rPr>
            <w:rStyle w:val="af5"/>
            <w:rFonts w:ascii="Arial" w:hAnsi="Arial" w:cs="Arial"/>
            <w:noProof/>
          </w:rPr>
          <w:t xml:space="preserve"> </w:t>
        </w:r>
        <w:r w:rsidR="00A50D0A" w:rsidRPr="00890C1E">
          <w:rPr>
            <w:rStyle w:val="af5"/>
            <w:rFonts w:ascii="Arial" w:hAnsi="Arial" w:cs="Arial"/>
            <w:noProof/>
          </w:rPr>
          <w:t>城市更新及社区邻里空间理论研究</w:t>
        </w:r>
        <w:r w:rsidR="00A50D0A">
          <w:rPr>
            <w:noProof/>
            <w:webHidden/>
          </w:rPr>
          <w:tab/>
        </w:r>
        <w:r w:rsidR="00A50D0A">
          <w:rPr>
            <w:noProof/>
            <w:webHidden/>
          </w:rPr>
          <w:fldChar w:fldCharType="begin"/>
        </w:r>
        <w:r w:rsidR="00A50D0A">
          <w:rPr>
            <w:noProof/>
            <w:webHidden/>
          </w:rPr>
          <w:instrText xml:space="preserve"> PAGEREF _Toc516062337 \h </w:instrText>
        </w:r>
        <w:r w:rsidR="00A50D0A">
          <w:rPr>
            <w:noProof/>
            <w:webHidden/>
          </w:rPr>
        </w:r>
        <w:r w:rsidR="00A50D0A">
          <w:rPr>
            <w:noProof/>
            <w:webHidden/>
          </w:rPr>
          <w:fldChar w:fldCharType="separate"/>
        </w:r>
        <w:r w:rsidR="00A50D0A">
          <w:rPr>
            <w:noProof/>
            <w:webHidden/>
          </w:rPr>
          <w:t>2</w:t>
        </w:r>
        <w:r w:rsidR="00A50D0A">
          <w:rPr>
            <w:noProof/>
            <w:webHidden/>
          </w:rPr>
          <w:fldChar w:fldCharType="end"/>
        </w:r>
      </w:hyperlink>
    </w:p>
    <w:p w14:paraId="5867BB82" w14:textId="1DAC0DB6" w:rsidR="00A50D0A" w:rsidRDefault="00B96C67">
      <w:pPr>
        <w:pStyle w:val="21"/>
        <w:tabs>
          <w:tab w:val="right" w:leader="dot" w:pos="8296"/>
        </w:tabs>
        <w:rPr>
          <w:rFonts w:eastAsiaTheme="minorEastAsia" w:cstheme="minorBidi"/>
          <w:noProof/>
          <w:kern w:val="2"/>
          <w:sz w:val="21"/>
        </w:rPr>
      </w:pPr>
      <w:hyperlink w:anchor="_Toc516062338" w:history="1">
        <w:r w:rsidR="00A50D0A" w:rsidRPr="00890C1E">
          <w:rPr>
            <w:rStyle w:val="af5"/>
            <w:rFonts w:ascii="Arial" w:hAnsi="Arial" w:cs="Arial"/>
            <w:noProof/>
          </w:rPr>
          <w:t xml:space="preserve">2.1 </w:t>
        </w:r>
        <w:r w:rsidR="00A50D0A" w:rsidRPr="00890C1E">
          <w:rPr>
            <w:rStyle w:val="af5"/>
            <w:rFonts w:ascii="Arial" w:hAnsi="Arial" w:cs="Arial"/>
            <w:noProof/>
          </w:rPr>
          <w:t>旧城更新</w:t>
        </w:r>
        <w:r w:rsidR="00A50D0A">
          <w:rPr>
            <w:noProof/>
            <w:webHidden/>
          </w:rPr>
          <w:tab/>
        </w:r>
        <w:r w:rsidR="00A50D0A">
          <w:rPr>
            <w:noProof/>
            <w:webHidden/>
          </w:rPr>
          <w:fldChar w:fldCharType="begin"/>
        </w:r>
        <w:r w:rsidR="00A50D0A">
          <w:rPr>
            <w:noProof/>
            <w:webHidden/>
          </w:rPr>
          <w:instrText xml:space="preserve"> PAGEREF _Toc516062338 \h </w:instrText>
        </w:r>
        <w:r w:rsidR="00A50D0A">
          <w:rPr>
            <w:noProof/>
            <w:webHidden/>
          </w:rPr>
        </w:r>
        <w:r w:rsidR="00A50D0A">
          <w:rPr>
            <w:noProof/>
            <w:webHidden/>
          </w:rPr>
          <w:fldChar w:fldCharType="separate"/>
        </w:r>
        <w:r w:rsidR="00A50D0A">
          <w:rPr>
            <w:noProof/>
            <w:webHidden/>
          </w:rPr>
          <w:t>2</w:t>
        </w:r>
        <w:r w:rsidR="00A50D0A">
          <w:rPr>
            <w:noProof/>
            <w:webHidden/>
          </w:rPr>
          <w:fldChar w:fldCharType="end"/>
        </w:r>
      </w:hyperlink>
    </w:p>
    <w:p w14:paraId="1E915D8B" w14:textId="6B2F6A1D" w:rsidR="00A50D0A" w:rsidRDefault="00B96C67">
      <w:pPr>
        <w:pStyle w:val="21"/>
        <w:tabs>
          <w:tab w:val="right" w:leader="dot" w:pos="8296"/>
        </w:tabs>
        <w:rPr>
          <w:rFonts w:eastAsiaTheme="minorEastAsia" w:cstheme="minorBidi"/>
          <w:noProof/>
          <w:kern w:val="2"/>
          <w:sz w:val="21"/>
        </w:rPr>
      </w:pPr>
      <w:hyperlink w:anchor="_Toc516062339" w:history="1">
        <w:r w:rsidR="00A50D0A" w:rsidRPr="00890C1E">
          <w:rPr>
            <w:rStyle w:val="af5"/>
            <w:rFonts w:ascii="Arial" w:hAnsi="Arial" w:cs="Arial"/>
            <w:noProof/>
          </w:rPr>
          <w:t xml:space="preserve">2.2 </w:t>
        </w:r>
        <w:r w:rsidR="00A50D0A" w:rsidRPr="00890C1E">
          <w:rPr>
            <w:rStyle w:val="af5"/>
            <w:rFonts w:ascii="Arial" w:hAnsi="Arial" w:cs="Arial"/>
            <w:noProof/>
          </w:rPr>
          <w:t>邻里关系</w:t>
        </w:r>
        <w:r w:rsidR="00A50D0A">
          <w:rPr>
            <w:noProof/>
            <w:webHidden/>
          </w:rPr>
          <w:tab/>
        </w:r>
        <w:r w:rsidR="00A50D0A">
          <w:rPr>
            <w:noProof/>
            <w:webHidden/>
          </w:rPr>
          <w:fldChar w:fldCharType="begin"/>
        </w:r>
        <w:r w:rsidR="00A50D0A">
          <w:rPr>
            <w:noProof/>
            <w:webHidden/>
          </w:rPr>
          <w:instrText xml:space="preserve"> PAGEREF _Toc516062339 \h </w:instrText>
        </w:r>
        <w:r w:rsidR="00A50D0A">
          <w:rPr>
            <w:noProof/>
            <w:webHidden/>
          </w:rPr>
        </w:r>
        <w:r w:rsidR="00A50D0A">
          <w:rPr>
            <w:noProof/>
            <w:webHidden/>
          </w:rPr>
          <w:fldChar w:fldCharType="separate"/>
        </w:r>
        <w:r w:rsidR="00A50D0A">
          <w:rPr>
            <w:noProof/>
            <w:webHidden/>
          </w:rPr>
          <w:t>3</w:t>
        </w:r>
        <w:r w:rsidR="00A50D0A">
          <w:rPr>
            <w:noProof/>
            <w:webHidden/>
          </w:rPr>
          <w:fldChar w:fldCharType="end"/>
        </w:r>
      </w:hyperlink>
    </w:p>
    <w:p w14:paraId="49BE65E0" w14:textId="3C51CBDE" w:rsidR="00A50D0A" w:rsidRDefault="00B96C67">
      <w:pPr>
        <w:pStyle w:val="31"/>
        <w:tabs>
          <w:tab w:val="left" w:pos="1260"/>
          <w:tab w:val="right" w:leader="dot" w:pos="8296"/>
        </w:tabs>
        <w:rPr>
          <w:rFonts w:eastAsiaTheme="minorEastAsia" w:cstheme="minorBidi"/>
          <w:noProof/>
          <w:kern w:val="2"/>
          <w:sz w:val="21"/>
        </w:rPr>
      </w:pPr>
      <w:hyperlink w:anchor="_Toc516062340" w:history="1">
        <w:r w:rsidR="00A50D0A" w:rsidRPr="00890C1E">
          <w:rPr>
            <w:rStyle w:val="af5"/>
            <w:rFonts w:ascii="Arial" w:hAnsi="Arial" w:cs="Arial"/>
            <w:noProof/>
          </w:rPr>
          <w:t>2.2.1</w:t>
        </w:r>
        <w:r w:rsidR="00A50D0A">
          <w:rPr>
            <w:rFonts w:eastAsiaTheme="minorEastAsia" w:cstheme="minorBidi"/>
            <w:noProof/>
            <w:kern w:val="2"/>
            <w:sz w:val="21"/>
          </w:rPr>
          <w:tab/>
        </w:r>
        <w:r w:rsidR="00A50D0A" w:rsidRPr="00890C1E">
          <w:rPr>
            <w:rStyle w:val="af5"/>
            <w:rFonts w:ascii="Arial" w:hAnsi="Arial" w:cs="Arial"/>
            <w:noProof/>
          </w:rPr>
          <w:t>邻里的概念</w:t>
        </w:r>
        <w:r w:rsidR="00A50D0A">
          <w:rPr>
            <w:noProof/>
            <w:webHidden/>
          </w:rPr>
          <w:tab/>
        </w:r>
        <w:r w:rsidR="00A50D0A">
          <w:rPr>
            <w:noProof/>
            <w:webHidden/>
          </w:rPr>
          <w:fldChar w:fldCharType="begin"/>
        </w:r>
        <w:r w:rsidR="00A50D0A">
          <w:rPr>
            <w:noProof/>
            <w:webHidden/>
          </w:rPr>
          <w:instrText xml:space="preserve"> PAGEREF _Toc516062340 \h </w:instrText>
        </w:r>
        <w:r w:rsidR="00A50D0A">
          <w:rPr>
            <w:noProof/>
            <w:webHidden/>
          </w:rPr>
        </w:r>
        <w:r w:rsidR="00A50D0A">
          <w:rPr>
            <w:noProof/>
            <w:webHidden/>
          </w:rPr>
          <w:fldChar w:fldCharType="separate"/>
        </w:r>
        <w:r w:rsidR="00A50D0A">
          <w:rPr>
            <w:noProof/>
            <w:webHidden/>
          </w:rPr>
          <w:t>3</w:t>
        </w:r>
        <w:r w:rsidR="00A50D0A">
          <w:rPr>
            <w:noProof/>
            <w:webHidden/>
          </w:rPr>
          <w:fldChar w:fldCharType="end"/>
        </w:r>
      </w:hyperlink>
    </w:p>
    <w:p w14:paraId="28572E0C" w14:textId="6BE5E1AA" w:rsidR="00A50D0A" w:rsidRDefault="00B96C67">
      <w:pPr>
        <w:pStyle w:val="31"/>
        <w:tabs>
          <w:tab w:val="left" w:pos="1260"/>
          <w:tab w:val="right" w:leader="dot" w:pos="8296"/>
        </w:tabs>
        <w:rPr>
          <w:rFonts w:eastAsiaTheme="minorEastAsia" w:cstheme="minorBidi"/>
          <w:noProof/>
          <w:kern w:val="2"/>
          <w:sz w:val="21"/>
        </w:rPr>
      </w:pPr>
      <w:hyperlink w:anchor="_Toc516062341" w:history="1">
        <w:r w:rsidR="00A50D0A" w:rsidRPr="00890C1E">
          <w:rPr>
            <w:rStyle w:val="af5"/>
            <w:rFonts w:ascii="Arial" w:hAnsi="Arial" w:cs="Arial"/>
            <w:noProof/>
          </w:rPr>
          <w:t>2.2.2</w:t>
        </w:r>
        <w:r w:rsidR="00A50D0A">
          <w:rPr>
            <w:rFonts w:eastAsiaTheme="minorEastAsia" w:cstheme="minorBidi"/>
            <w:noProof/>
            <w:kern w:val="2"/>
            <w:sz w:val="21"/>
          </w:rPr>
          <w:tab/>
        </w:r>
        <w:r w:rsidR="00A50D0A" w:rsidRPr="00890C1E">
          <w:rPr>
            <w:rStyle w:val="af5"/>
            <w:rFonts w:ascii="Arial" w:hAnsi="Arial" w:cs="Arial"/>
            <w:noProof/>
          </w:rPr>
          <w:t>居民活动对邻里关系的影响</w:t>
        </w:r>
        <w:r w:rsidR="00A50D0A">
          <w:rPr>
            <w:noProof/>
            <w:webHidden/>
          </w:rPr>
          <w:tab/>
        </w:r>
        <w:r w:rsidR="00A50D0A">
          <w:rPr>
            <w:noProof/>
            <w:webHidden/>
          </w:rPr>
          <w:fldChar w:fldCharType="begin"/>
        </w:r>
        <w:r w:rsidR="00A50D0A">
          <w:rPr>
            <w:noProof/>
            <w:webHidden/>
          </w:rPr>
          <w:instrText xml:space="preserve"> PAGEREF _Toc516062341 \h </w:instrText>
        </w:r>
        <w:r w:rsidR="00A50D0A">
          <w:rPr>
            <w:noProof/>
            <w:webHidden/>
          </w:rPr>
        </w:r>
        <w:r w:rsidR="00A50D0A">
          <w:rPr>
            <w:noProof/>
            <w:webHidden/>
          </w:rPr>
          <w:fldChar w:fldCharType="separate"/>
        </w:r>
        <w:r w:rsidR="00A50D0A">
          <w:rPr>
            <w:noProof/>
            <w:webHidden/>
          </w:rPr>
          <w:t>3</w:t>
        </w:r>
        <w:r w:rsidR="00A50D0A">
          <w:rPr>
            <w:noProof/>
            <w:webHidden/>
          </w:rPr>
          <w:fldChar w:fldCharType="end"/>
        </w:r>
      </w:hyperlink>
    </w:p>
    <w:p w14:paraId="338E5CE0" w14:textId="275B1CAF" w:rsidR="00A50D0A" w:rsidRDefault="00B96C67">
      <w:pPr>
        <w:pStyle w:val="21"/>
        <w:tabs>
          <w:tab w:val="right" w:leader="dot" w:pos="8296"/>
        </w:tabs>
        <w:rPr>
          <w:rFonts w:eastAsiaTheme="minorEastAsia" w:cstheme="minorBidi"/>
          <w:noProof/>
          <w:kern w:val="2"/>
          <w:sz w:val="21"/>
        </w:rPr>
      </w:pPr>
      <w:hyperlink w:anchor="_Toc516062342" w:history="1">
        <w:r w:rsidR="00A50D0A" w:rsidRPr="00890C1E">
          <w:rPr>
            <w:rStyle w:val="af5"/>
            <w:rFonts w:ascii="Arial" w:hAnsi="Arial" w:cs="Arial"/>
            <w:noProof/>
          </w:rPr>
          <w:t xml:space="preserve">2.3 </w:t>
        </w:r>
        <w:r w:rsidR="00A50D0A" w:rsidRPr="00890C1E">
          <w:rPr>
            <w:rStyle w:val="af5"/>
            <w:rFonts w:ascii="Arial" w:hAnsi="Arial" w:cs="Arial"/>
            <w:noProof/>
          </w:rPr>
          <w:t>公共空间</w:t>
        </w:r>
        <w:r w:rsidR="00A50D0A">
          <w:rPr>
            <w:noProof/>
            <w:webHidden/>
          </w:rPr>
          <w:tab/>
        </w:r>
        <w:r w:rsidR="00A50D0A">
          <w:rPr>
            <w:noProof/>
            <w:webHidden/>
          </w:rPr>
          <w:fldChar w:fldCharType="begin"/>
        </w:r>
        <w:r w:rsidR="00A50D0A">
          <w:rPr>
            <w:noProof/>
            <w:webHidden/>
          </w:rPr>
          <w:instrText xml:space="preserve"> PAGEREF _Toc516062342 \h </w:instrText>
        </w:r>
        <w:r w:rsidR="00A50D0A">
          <w:rPr>
            <w:noProof/>
            <w:webHidden/>
          </w:rPr>
        </w:r>
        <w:r w:rsidR="00A50D0A">
          <w:rPr>
            <w:noProof/>
            <w:webHidden/>
          </w:rPr>
          <w:fldChar w:fldCharType="separate"/>
        </w:r>
        <w:r w:rsidR="00A50D0A">
          <w:rPr>
            <w:noProof/>
            <w:webHidden/>
          </w:rPr>
          <w:t>5</w:t>
        </w:r>
        <w:r w:rsidR="00A50D0A">
          <w:rPr>
            <w:noProof/>
            <w:webHidden/>
          </w:rPr>
          <w:fldChar w:fldCharType="end"/>
        </w:r>
      </w:hyperlink>
    </w:p>
    <w:p w14:paraId="778DC108" w14:textId="00D0A492" w:rsidR="00A50D0A" w:rsidRDefault="00B96C67">
      <w:pPr>
        <w:pStyle w:val="31"/>
        <w:tabs>
          <w:tab w:val="left" w:pos="1260"/>
          <w:tab w:val="right" w:leader="dot" w:pos="8296"/>
        </w:tabs>
        <w:rPr>
          <w:rFonts w:eastAsiaTheme="minorEastAsia" w:cstheme="minorBidi"/>
          <w:noProof/>
          <w:kern w:val="2"/>
          <w:sz w:val="21"/>
        </w:rPr>
      </w:pPr>
      <w:hyperlink w:anchor="_Toc516062343" w:history="1">
        <w:r w:rsidR="00A50D0A" w:rsidRPr="00890C1E">
          <w:rPr>
            <w:rStyle w:val="af5"/>
            <w:rFonts w:ascii="Arial" w:hAnsi="Arial" w:cs="Arial"/>
            <w:noProof/>
          </w:rPr>
          <w:t>2.3.1</w:t>
        </w:r>
        <w:r w:rsidR="00A50D0A">
          <w:rPr>
            <w:rFonts w:eastAsiaTheme="minorEastAsia" w:cstheme="minorBidi"/>
            <w:noProof/>
            <w:kern w:val="2"/>
            <w:sz w:val="21"/>
          </w:rPr>
          <w:tab/>
        </w:r>
        <w:r w:rsidR="00A50D0A" w:rsidRPr="00890C1E">
          <w:rPr>
            <w:rStyle w:val="af5"/>
            <w:rFonts w:ascii="Arial" w:hAnsi="Arial" w:cs="Arial"/>
            <w:noProof/>
          </w:rPr>
          <w:t>旧城传统社区内的公共空间</w:t>
        </w:r>
        <w:r w:rsidR="00A50D0A">
          <w:rPr>
            <w:noProof/>
            <w:webHidden/>
          </w:rPr>
          <w:tab/>
        </w:r>
        <w:r w:rsidR="00A50D0A">
          <w:rPr>
            <w:noProof/>
            <w:webHidden/>
          </w:rPr>
          <w:fldChar w:fldCharType="begin"/>
        </w:r>
        <w:r w:rsidR="00A50D0A">
          <w:rPr>
            <w:noProof/>
            <w:webHidden/>
          </w:rPr>
          <w:instrText xml:space="preserve"> PAGEREF _Toc516062343 \h </w:instrText>
        </w:r>
        <w:r w:rsidR="00A50D0A">
          <w:rPr>
            <w:noProof/>
            <w:webHidden/>
          </w:rPr>
        </w:r>
        <w:r w:rsidR="00A50D0A">
          <w:rPr>
            <w:noProof/>
            <w:webHidden/>
          </w:rPr>
          <w:fldChar w:fldCharType="separate"/>
        </w:r>
        <w:r w:rsidR="00A50D0A">
          <w:rPr>
            <w:noProof/>
            <w:webHidden/>
          </w:rPr>
          <w:t>5</w:t>
        </w:r>
        <w:r w:rsidR="00A50D0A">
          <w:rPr>
            <w:noProof/>
            <w:webHidden/>
          </w:rPr>
          <w:fldChar w:fldCharType="end"/>
        </w:r>
      </w:hyperlink>
    </w:p>
    <w:p w14:paraId="143350F0" w14:textId="53BD2836" w:rsidR="00A50D0A" w:rsidRDefault="00B96C67">
      <w:pPr>
        <w:pStyle w:val="31"/>
        <w:tabs>
          <w:tab w:val="left" w:pos="1260"/>
          <w:tab w:val="right" w:leader="dot" w:pos="8296"/>
        </w:tabs>
        <w:rPr>
          <w:rFonts w:eastAsiaTheme="minorEastAsia" w:cstheme="minorBidi"/>
          <w:noProof/>
          <w:kern w:val="2"/>
          <w:sz w:val="21"/>
        </w:rPr>
      </w:pPr>
      <w:hyperlink w:anchor="_Toc516062344" w:history="1">
        <w:r w:rsidR="00A50D0A" w:rsidRPr="00890C1E">
          <w:rPr>
            <w:rStyle w:val="af5"/>
            <w:rFonts w:ascii="Arial" w:hAnsi="Arial" w:cs="Arial"/>
            <w:noProof/>
          </w:rPr>
          <w:t>2.3.2</w:t>
        </w:r>
        <w:r w:rsidR="00A50D0A">
          <w:rPr>
            <w:rFonts w:eastAsiaTheme="minorEastAsia" w:cstheme="minorBidi"/>
            <w:noProof/>
            <w:kern w:val="2"/>
            <w:sz w:val="21"/>
          </w:rPr>
          <w:tab/>
        </w:r>
        <w:r w:rsidR="00A50D0A" w:rsidRPr="00890C1E">
          <w:rPr>
            <w:rStyle w:val="af5"/>
            <w:rFonts w:ascii="Arial" w:hAnsi="Arial" w:cs="Arial"/>
            <w:noProof/>
          </w:rPr>
          <w:t>公共空间对邻里关系的影响</w:t>
        </w:r>
        <w:r w:rsidR="00A50D0A">
          <w:rPr>
            <w:noProof/>
            <w:webHidden/>
          </w:rPr>
          <w:tab/>
        </w:r>
        <w:r w:rsidR="00A50D0A">
          <w:rPr>
            <w:noProof/>
            <w:webHidden/>
          </w:rPr>
          <w:fldChar w:fldCharType="begin"/>
        </w:r>
        <w:r w:rsidR="00A50D0A">
          <w:rPr>
            <w:noProof/>
            <w:webHidden/>
          </w:rPr>
          <w:instrText xml:space="preserve"> PAGEREF _Toc516062344 \h </w:instrText>
        </w:r>
        <w:r w:rsidR="00A50D0A">
          <w:rPr>
            <w:noProof/>
            <w:webHidden/>
          </w:rPr>
        </w:r>
        <w:r w:rsidR="00A50D0A">
          <w:rPr>
            <w:noProof/>
            <w:webHidden/>
          </w:rPr>
          <w:fldChar w:fldCharType="separate"/>
        </w:r>
        <w:r w:rsidR="00A50D0A">
          <w:rPr>
            <w:noProof/>
            <w:webHidden/>
          </w:rPr>
          <w:t>5</w:t>
        </w:r>
        <w:r w:rsidR="00A50D0A">
          <w:rPr>
            <w:noProof/>
            <w:webHidden/>
          </w:rPr>
          <w:fldChar w:fldCharType="end"/>
        </w:r>
      </w:hyperlink>
    </w:p>
    <w:p w14:paraId="0FB4B293" w14:textId="563A936E" w:rsidR="00A50D0A" w:rsidRDefault="00B96C67">
      <w:pPr>
        <w:pStyle w:val="31"/>
        <w:tabs>
          <w:tab w:val="left" w:pos="1260"/>
          <w:tab w:val="right" w:leader="dot" w:pos="8296"/>
        </w:tabs>
        <w:rPr>
          <w:rFonts w:eastAsiaTheme="minorEastAsia" w:cstheme="minorBidi"/>
          <w:noProof/>
          <w:kern w:val="2"/>
          <w:sz w:val="21"/>
        </w:rPr>
      </w:pPr>
      <w:hyperlink w:anchor="_Toc516062345" w:history="1">
        <w:r w:rsidR="00A50D0A" w:rsidRPr="00890C1E">
          <w:rPr>
            <w:rStyle w:val="af5"/>
            <w:rFonts w:ascii="Arial" w:hAnsi="Arial" w:cs="Arial"/>
            <w:noProof/>
          </w:rPr>
          <w:t>2.3.3</w:t>
        </w:r>
        <w:r w:rsidR="00A50D0A">
          <w:rPr>
            <w:rFonts w:eastAsiaTheme="minorEastAsia" w:cstheme="minorBidi"/>
            <w:noProof/>
            <w:kern w:val="2"/>
            <w:sz w:val="21"/>
          </w:rPr>
          <w:tab/>
        </w:r>
        <w:r w:rsidR="00A50D0A" w:rsidRPr="00890C1E">
          <w:rPr>
            <w:rStyle w:val="af5"/>
            <w:rFonts w:ascii="Arial" w:hAnsi="Arial" w:cs="Arial"/>
            <w:noProof/>
          </w:rPr>
          <w:t>邻里交往空间</w:t>
        </w:r>
        <w:r w:rsidR="00A50D0A">
          <w:rPr>
            <w:noProof/>
            <w:webHidden/>
          </w:rPr>
          <w:tab/>
        </w:r>
        <w:r w:rsidR="00A50D0A">
          <w:rPr>
            <w:noProof/>
            <w:webHidden/>
          </w:rPr>
          <w:fldChar w:fldCharType="begin"/>
        </w:r>
        <w:r w:rsidR="00A50D0A">
          <w:rPr>
            <w:noProof/>
            <w:webHidden/>
          </w:rPr>
          <w:instrText xml:space="preserve"> PAGEREF _Toc516062345 \h </w:instrText>
        </w:r>
        <w:r w:rsidR="00A50D0A">
          <w:rPr>
            <w:noProof/>
            <w:webHidden/>
          </w:rPr>
        </w:r>
        <w:r w:rsidR="00A50D0A">
          <w:rPr>
            <w:noProof/>
            <w:webHidden/>
          </w:rPr>
          <w:fldChar w:fldCharType="separate"/>
        </w:r>
        <w:r w:rsidR="00A50D0A">
          <w:rPr>
            <w:noProof/>
            <w:webHidden/>
          </w:rPr>
          <w:t>6</w:t>
        </w:r>
        <w:r w:rsidR="00A50D0A">
          <w:rPr>
            <w:noProof/>
            <w:webHidden/>
          </w:rPr>
          <w:fldChar w:fldCharType="end"/>
        </w:r>
      </w:hyperlink>
    </w:p>
    <w:p w14:paraId="22336B66" w14:textId="4DE13A5D" w:rsidR="00A50D0A" w:rsidRDefault="00B96C67">
      <w:pPr>
        <w:pStyle w:val="21"/>
        <w:tabs>
          <w:tab w:val="right" w:leader="dot" w:pos="8296"/>
        </w:tabs>
        <w:rPr>
          <w:rFonts w:eastAsiaTheme="minorEastAsia" w:cstheme="minorBidi"/>
          <w:noProof/>
          <w:kern w:val="2"/>
          <w:sz w:val="21"/>
        </w:rPr>
      </w:pPr>
      <w:hyperlink w:anchor="_Toc516062346" w:history="1">
        <w:r w:rsidR="00A50D0A" w:rsidRPr="00890C1E">
          <w:rPr>
            <w:rStyle w:val="af5"/>
            <w:rFonts w:ascii="Arial" w:hAnsi="Arial" w:cs="Arial"/>
            <w:noProof/>
          </w:rPr>
          <w:t xml:space="preserve">2.4 </w:t>
        </w:r>
        <w:r w:rsidR="00A50D0A" w:rsidRPr="00890C1E">
          <w:rPr>
            <w:rStyle w:val="af5"/>
            <w:rFonts w:ascii="Arial" w:hAnsi="Arial" w:cs="Arial"/>
            <w:noProof/>
          </w:rPr>
          <w:t>案例分析</w:t>
        </w:r>
        <w:r w:rsidR="00A50D0A">
          <w:rPr>
            <w:noProof/>
            <w:webHidden/>
          </w:rPr>
          <w:tab/>
        </w:r>
        <w:r w:rsidR="00A50D0A">
          <w:rPr>
            <w:noProof/>
            <w:webHidden/>
          </w:rPr>
          <w:fldChar w:fldCharType="begin"/>
        </w:r>
        <w:r w:rsidR="00A50D0A">
          <w:rPr>
            <w:noProof/>
            <w:webHidden/>
          </w:rPr>
          <w:instrText xml:space="preserve"> PAGEREF _Toc516062346 \h </w:instrText>
        </w:r>
        <w:r w:rsidR="00A50D0A">
          <w:rPr>
            <w:noProof/>
            <w:webHidden/>
          </w:rPr>
        </w:r>
        <w:r w:rsidR="00A50D0A">
          <w:rPr>
            <w:noProof/>
            <w:webHidden/>
          </w:rPr>
          <w:fldChar w:fldCharType="separate"/>
        </w:r>
        <w:r w:rsidR="00A50D0A">
          <w:rPr>
            <w:noProof/>
            <w:webHidden/>
          </w:rPr>
          <w:t>6</w:t>
        </w:r>
        <w:r w:rsidR="00A50D0A">
          <w:rPr>
            <w:noProof/>
            <w:webHidden/>
          </w:rPr>
          <w:fldChar w:fldCharType="end"/>
        </w:r>
      </w:hyperlink>
    </w:p>
    <w:p w14:paraId="29ABF229" w14:textId="29C47AB3" w:rsidR="00A50D0A" w:rsidRDefault="00B96C67">
      <w:pPr>
        <w:pStyle w:val="31"/>
        <w:tabs>
          <w:tab w:val="left" w:pos="1260"/>
          <w:tab w:val="right" w:leader="dot" w:pos="8296"/>
        </w:tabs>
        <w:rPr>
          <w:rFonts w:eastAsiaTheme="minorEastAsia" w:cstheme="minorBidi"/>
          <w:noProof/>
          <w:kern w:val="2"/>
          <w:sz w:val="21"/>
        </w:rPr>
      </w:pPr>
      <w:hyperlink w:anchor="_Toc516062347" w:history="1">
        <w:r w:rsidR="00A50D0A" w:rsidRPr="00890C1E">
          <w:rPr>
            <w:rStyle w:val="af5"/>
            <w:rFonts w:ascii="Arial" w:hAnsi="Arial" w:cs="Arial"/>
            <w:noProof/>
          </w:rPr>
          <w:t>2.4.1</w:t>
        </w:r>
        <w:r w:rsidR="00A50D0A">
          <w:rPr>
            <w:rFonts w:eastAsiaTheme="minorEastAsia" w:cstheme="minorBidi"/>
            <w:noProof/>
            <w:kern w:val="2"/>
            <w:sz w:val="21"/>
          </w:rPr>
          <w:tab/>
        </w:r>
        <w:r w:rsidR="00A50D0A" w:rsidRPr="00890C1E">
          <w:rPr>
            <w:rStyle w:val="af5"/>
            <w:rFonts w:ascii="Arial" w:hAnsi="Arial" w:cs="Arial"/>
            <w:noProof/>
          </w:rPr>
          <w:t>厦门沙坡尾旧城改造</w:t>
        </w:r>
        <w:r w:rsidR="00A50D0A">
          <w:rPr>
            <w:noProof/>
            <w:webHidden/>
          </w:rPr>
          <w:tab/>
        </w:r>
        <w:r w:rsidR="00A50D0A">
          <w:rPr>
            <w:noProof/>
            <w:webHidden/>
          </w:rPr>
          <w:fldChar w:fldCharType="begin"/>
        </w:r>
        <w:r w:rsidR="00A50D0A">
          <w:rPr>
            <w:noProof/>
            <w:webHidden/>
          </w:rPr>
          <w:instrText xml:space="preserve"> PAGEREF _Toc516062347 \h </w:instrText>
        </w:r>
        <w:r w:rsidR="00A50D0A">
          <w:rPr>
            <w:noProof/>
            <w:webHidden/>
          </w:rPr>
        </w:r>
        <w:r w:rsidR="00A50D0A">
          <w:rPr>
            <w:noProof/>
            <w:webHidden/>
          </w:rPr>
          <w:fldChar w:fldCharType="separate"/>
        </w:r>
        <w:r w:rsidR="00A50D0A">
          <w:rPr>
            <w:noProof/>
            <w:webHidden/>
          </w:rPr>
          <w:t>6</w:t>
        </w:r>
        <w:r w:rsidR="00A50D0A">
          <w:rPr>
            <w:noProof/>
            <w:webHidden/>
          </w:rPr>
          <w:fldChar w:fldCharType="end"/>
        </w:r>
      </w:hyperlink>
    </w:p>
    <w:p w14:paraId="4475DB06" w14:textId="7ECA0D21" w:rsidR="00A50D0A" w:rsidRDefault="00B96C67">
      <w:pPr>
        <w:pStyle w:val="31"/>
        <w:tabs>
          <w:tab w:val="left" w:pos="1260"/>
          <w:tab w:val="right" w:leader="dot" w:pos="8296"/>
        </w:tabs>
        <w:rPr>
          <w:rFonts w:eastAsiaTheme="minorEastAsia" w:cstheme="minorBidi"/>
          <w:noProof/>
          <w:kern w:val="2"/>
          <w:sz w:val="21"/>
        </w:rPr>
      </w:pPr>
      <w:hyperlink w:anchor="_Toc516062348" w:history="1">
        <w:r w:rsidR="00A50D0A" w:rsidRPr="00890C1E">
          <w:rPr>
            <w:rStyle w:val="af5"/>
            <w:rFonts w:ascii="Arial" w:hAnsi="Arial" w:cs="Arial"/>
            <w:noProof/>
          </w:rPr>
          <w:t>2.4.2</w:t>
        </w:r>
        <w:r w:rsidR="00A50D0A">
          <w:rPr>
            <w:rFonts w:eastAsiaTheme="minorEastAsia" w:cstheme="minorBidi"/>
            <w:noProof/>
            <w:kern w:val="2"/>
            <w:sz w:val="21"/>
          </w:rPr>
          <w:tab/>
        </w:r>
        <w:r w:rsidR="00A50D0A" w:rsidRPr="00890C1E">
          <w:rPr>
            <w:rStyle w:val="af5"/>
            <w:rFonts w:ascii="Arial" w:hAnsi="Arial" w:cs="Arial"/>
            <w:noProof/>
          </w:rPr>
          <w:t>杜伊斯堡后工业景观改造</w:t>
        </w:r>
        <w:r w:rsidR="00A50D0A">
          <w:rPr>
            <w:noProof/>
            <w:webHidden/>
          </w:rPr>
          <w:tab/>
        </w:r>
        <w:r w:rsidR="00A50D0A">
          <w:rPr>
            <w:noProof/>
            <w:webHidden/>
          </w:rPr>
          <w:fldChar w:fldCharType="begin"/>
        </w:r>
        <w:r w:rsidR="00A50D0A">
          <w:rPr>
            <w:noProof/>
            <w:webHidden/>
          </w:rPr>
          <w:instrText xml:space="preserve"> PAGEREF _Toc516062348 \h </w:instrText>
        </w:r>
        <w:r w:rsidR="00A50D0A">
          <w:rPr>
            <w:noProof/>
            <w:webHidden/>
          </w:rPr>
        </w:r>
        <w:r w:rsidR="00A50D0A">
          <w:rPr>
            <w:noProof/>
            <w:webHidden/>
          </w:rPr>
          <w:fldChar w:fldCharType="separate"/>
        </w:r>
        <w:r w:rsidR="00A50D0A">
          <w:rPr>
            <w:noProof/>
            <w:webHidden/>
          </w:rPr>
          <w:t>7</w:t>
        </w:r>
        <w:r w:rsidR="00A50D0A">
          <w:rPr>
            <w:noProof/>
            <w:webHidden/>
          </w:rPr>
          <w:fldChar w:fldCharType="end"/>
        </w:r>
      </w:hyperlink>
    </w:p>
    <w:p w14:paraId="78603DA2" w14:textId="1032A2C2" w:rsidR="00A50D0A" w:rsidRDefault="00B96C67">
      <w:pPr>
        <w:pStyle w:val="11"/>
        <w:tabs>
          <w:tab w:val="right" w:leader="dot" w:pos="8296"/>
        </w:tabs>
        <w:rPr>
          <w:rFonts w:eastAsiaTheme="minorEastAsia" w:cstheme="minorBidi"/>
          <w:noProof/>
          <w:kern w:val="2"/>
          <w:sz w:val="21"/>
        </w:rPr>
      </w:pPr>
      <w:hyperlink w:anchor="_Toc516062349" w:history="1">
        <w:r w:rsidR="00A50D0A" w:rsidRPr="00890C1E">
          <w:rPr>
            <w:rStyle w:val="af5"/>
            <w:rFonts w:ascii="Arial" w:hAnsi="Arial" w:cs="Arial"/>
            <w:noProof/>
          </w:rPr>
          <w:t>第</w:t>
        </w:r>
        <w:r w:rsidR="00A50D0A" w:rsidRPr="00890C1E">
          <w:rPr>
            <w:rStyle w:val="af5"/>
            <w:rFonts w:ascii="Arial" w:hAnsi="Arial" w:cs="Arial"/>
            <w:noProof/>
          </w:rPr>
          <w:t>3</w:t>
        </w:r>
        <w:r w:rsidR="00A50D0A" w:rsidRPr="00890C1E">
          <w:rPr>
            <w:rStyle w:val="af5"/>
            <w:rFonts w:ascii="Arial" w:hAnsi="Arial" w:cs="Arial"/>
            <w:noProof/>
          </w:rPr>
          <w:t>章</w:t>
        </w:r>
        <w:r w:rsidR="00A50D0A" w:rsidRPr="00890C1E">
          <w:rPr>
            <w:rStyle w:val="af5"/>
            <w:rFonts w:ascii="Arial" w:hAnsi="Arial" w:cs="Arial"/>
            <w:noProof/>
          </w:rPr>
          <w:t xml:space="preserve"> </w:t>
        </w:r>
        <w:r w:rsidR="00A50D0A" w:rsidRPr="00890C1E">
          <w:rPr>
            <w:rStyle w:val="af5"/>
            <w:rFonts w:ascii="Arial" w:hAnsi="Arial" w:cs="Arial"/>
            <w:noProof/>
          </w:rPr>
          <w:t>以新旧社区人群弥合为主导的工厂公共空间改造设计</w:t>
        </w:r>
        <w:r w:rsidR="00A50D0A">
          <w:rPr>
            <w:noProof/>
            <w:webHidden/>
          </w:rPr>
          <w:tab/>
        </w:r>
        <w:r w:rsidR="00A50D0A">
          <w:rPr>
            <w:noProof/>
            <w:webHidden/>
          </w:rPr>
          <w:fldChar w:fldCharType="begin"/>
        </w:r>
        <w:r w:rsidR="00A50D0A">
          <w:rPr>
            <w:noProof/>
            <w:webHidden/>
          </w:rPr>
          <w:instrText xml:space="preserve"> PAGEREF _Toc516062349 \h </w:instrText>
        </w:r>
        <w:r w:rsidR="00A50D0A">
          <w:rPr>
            <w:noProof/>
            <w:webHidden/>
          </w:rPr>
        </w:r>
        <w:r w:rsidR="00A50D0A">
          <w:rPr>
            <w:noProof/>
            <w:webHidden/>
          </w:rPr>
          <w:fldChar w:fldCharType="separate"/>
        </w:r>
        <w:r w:rsidR="00A50D0A">
          <w:rPr>
            <w:noProof/>
            <w:webHidden/>
          </w:rPr>
          <w:t>9</w:t>
        </w:r>
        <w:r w:rsidR="00A50D0A">
          <w:rPr>
            <w:noProof/>
            <w:webHidden/>
          </w:rPr>
          <w:fldChar w:fldCharType="end"/>
        </w:r>
      </w:hyperlink>
    </w:p>
    <w:p w14:paraId="1F29627F" w14:textId="04DA1574" w:rsidR="00A50D0A" w:rsidRDefault="00B96C67">
      <w:pPr>
        <w:pStyle w:val="21"/>
        <w:tabs>
          <w:tab w:val="right" w:leader="dot" w:pos="8296"/>
        </w:tabs>
        <w:rPr>
          <w:rFonts w:eastAsiaTheme="minorEastAsia" w:cstheme="minorBidi"/>
          <w:noProof/>
          <w:kern w:val="2"/>
          <w:sz w:val="21"/>
        </w:rPr>
      </w:pPr>
      <w:hyperlink w:anchor="_Toc516062350" w:history="1">
        <w:r w:rsidR="00A50D0A" w:rsidRPr="00890C1E">
          <w:rPr>
            <w:rStyle w:val="af5"/>
            <w:rFonts w:ascii="Arial" w:hAnsi="Arial" w:cs="Arial"/>
            <w:noProof/>
          </w:rPr>
          <w:t xml:space="preserve">3.1 </w:t>
        </w:r>
        <w:r w:rsidR="00A50D0A" w:rsidRPr="00890C1E">
          <w:rPr>
            <w:rStyle w:val="af5"/>
            <w:rFonts w:ascii="Arial" w:hAnsi="Arial" w:cs="Arial"/>
            <w:noProof/>
          </w:rPr>
          <w:t>场地调研分析</w:t>
        </w:r>
        <w:r w:rsidR="00A50D0A">
          <w:rPr>
            <w:noProof/>
            <w:webHidden/>
          </w:rPr>
          <w:tab/>
        </w:r>
        <w:r w:rsidR="00A50D0A">
          <w:rPr>
            <w:noProof/>
            <w:webHidden/>
          </w:rPr>
          <w:fldChar w:fldCharType="begin"/>
        </w:r>
        <w:r w:rsidR="00A50D0A">
          <w:rPr>
            <w:noProof/>
            <w:webHidden/>
          </w:rPr>
          <w:instrText xml:space="preserve"> PAGEREF _Toc516062350 \h </w:instrText>
        </w:r>
        <w:r w:rsidR="00A50D0A">
          <w:rPr>
            <w:noProof/>
            <w:webHidden/>
          </w:rPr>
        </w:r>
        <w:r w:rsidR="00A50D0A">
          <w:rPr>
            <w:noProof/>
            <w:webHidden/>
          </w:rPr>
          <w:fldChar w:fldCharType="separate"/>
        </w:r>
        <w:r w:rsidR="00A50D0A">
          <w:rPr>
            <w:noProof/>
            <w:webHidden/>
          </w:rPr>
          <w:t>9</w:t>
        </w:r>
        <w:r w:rsidR="00A50D0A">
          <w:rPr>
            <w:noProof/>
            <w:webHidden/>
          </w:rPr>
          <w:fldChar w:fldCharType="end"/>
        </w:r>
      </w:hyperlink>
    </w:p>
    <w:p w14:paraId="11B45252" w14:textId="1B5B19FE" w:rsidR="00A50D0A" w:rsidRDefault="00B96C67">
      <w:pPr>
        <w:pStyle w:val="31"/>
        <w:tabs>
          <w:tab w:val="left" w:pos="1260"/>
          <w:tab w:val="right" w:leader="dot" w:pos="8296"/>
        </w:tabs>
        <w:rPr>
          <w:rFonts w:eastAsiaTheme="minorEastAsia" w:cstheme="minorBidi"/>
          <w:noProof/>
          <w:kern w:val="2"/>
          <w:sz w:val="21"/>
        </w:rPr>
      </w:pPr>
      <w:hyperlink w:anchor="_Toc516062351" w:history="1">
        <w:r w:rsidR="00A50D0A" w:rsidRPr="00890C1E">
          <w:rPr>
            <w:rStyle w:val="af5"/>
            <w:rFonts w:ascii="Arial" w:hAnsi="Arial" w:cs="Arial"/>
            <w:noProof/>
          </w:rPr>
          <w:t>3.1.1</w:t>
        </w:r>
        <w:r w:rsidR="00A50D0A">
          <w:rPr>
            <w:rFonts w:eastAsiaTheme="minorEastAsia" w:cstheme="minorBidi"/>
            <w:noProof/>
            <w:kern w:val="2"/>
            <w:sz w:val="21"/>
          </w:rPr>
          <w:tab/>
        </w:r>
        <w:r w:rsidR="00A50D0A" w:rsidRPr="00890C1E">
          <w:rPr>
            <w:rStyle w:val="af5"/>
            <w:rFonts w:ascii="Arial" w:hAnsi="Arial" w:cs="Arial"/>
            <w:noProof/>
          </w:rPr>
          <w:t>地理区位</w:t>
        </w:r>
        <w:r w:rsidR="00A50D0A">
          <w:rPr>
            <w:noProof/>
            <w:webHidden/>
          </w:rPr>
          <w:tab/>
        </w:r>
        <w:r w:rsidR="00A50D0A">
          <w:rPr>
            <w:noProof/>
            <w:webHidden/>
          </w:rPr>
          <w:fldChar w:fldCharType="begin"/>
        </w:r>
        <w:r w:rsidR="00A50D0A">
          <w:rPr>
            <w:noProof/>
            <w:webHidden/>
          </w:rPr>
          <w:instrText xml:space="preserve"> PAGEREF _Toc516062351 \h </w:instrText>
        </w:r>
        <w:r w:rsidR="00A50D0A">
          <w:rPr>
            <w:noProof/>
            <w:webHidden/>
          </w:rPr>
        </w:r>
        <w:r w:rsidR="00A50D0A">
          <w:rPr>
            <w:noProof/>
            <w:webHidden/>
          </w:rPr>
          <w:fldChar w:fldCharType="separate"/>
        </w:r>
        <w:r w:rsidR="00A50D0A">
          <w:rPr>
            <w:noProof/>
            <w:webHidden/>
          </w:rPr>
          <w:t>9</w:t>
        </w:r>
        <w:r w:rsidR="00A50D0A">
          <w:rPr>
            <w:noProof/>
            <w:webHidden/>
          </w:rPr>
          <w:fldChar w:fldCharType="end"/>
        </w:r>
      </w:hyperlink>
    </w:p>
    <w:p w14:paraId="4DC6BF66" w14:textId="271B7CCF" w:rsidR="00A50D0A" w:rsidRDefault="00B96C67">
      <w:pPr>
        <w:pStyle w:val="31"/>
        <w:tabs>
          <w:tab w:val="left" w:pos="1260"/>
          <w:tab w:val="right" w:leader="dot" w:pos="8296"/>
        </w:tabs>
        <w:rPr>
          <w:rFonts w:eastAsiaTheme="minorEastAsia" w:cstheme="minorBidi"/>
          <w:noProof/>
          <w:kern w:val="2"/>
          <w:sz w:val="21"/>
        </w:rPr>
      </w:pPr>
      <w:hyperlink w:anchor="_Toc516062352" w:history="1">
        <w:r w:rsidR="00A50D0A" w:rsidRPr="00890C1E">
          <w:rPr>
            <w:rStyle w:val="af5"/>
            <w:rFonts w:ascii="Arial" w:hAnsi="Arial" w:cs="Arial"/>
            <w:noProof/>
          </w:rPr>
          <w:t>3.1.2</w:t>
        </w:r>
        <w:r w:rsidR="00A50D0A">
          <w:rPr>
            <w:rFonts w:eastAsiaTheme="minorEastAsia" w:cstheme="minorBidi"/>
            <w:noProof/>
            <w:kern w:val="2"/>
            <w:sz w:val="21"/>
          </w:rPr>
          <w:tab/>
        </w:r>
        <w:r w:rsidR="00A50D0A" w:rsidRPr="00890C1E">
          <w:rPr>
            <w:rStyle w:val="af5"/>
            <w:rFonts w:ascii="Arial" w:hAnsi="Arial" w:cs="Arial"/>
            <w:noProof/>
          </w:rPr>
          <w:t>历史价值</w:t>
        </w:r>
        <w:r w:rsidR="00A50D0A">
          <w:rPr>
            <w:noProof/>
            <w:webHidden/>
          </w:rPr>
          <w:tab/>
        </w:r>
        <w:r w:rsidR="00A50D0A">
          <w:rPr>
            <w:noProof/>
            <w:webHidden/>
          </w:rPr>
          <w:fldChar w:fldCharType="begin"/>
        </w:r>
        <w:r w:rsidR="00A50D0A">
          <w:rPr>
            <w:noProof/>
            <w:webHidden/>
          </w:rPr>
          <w:instrText xml:space="preserve"> PAGEREF _Toc516062352 \h </w:instrText>
        </w:r>
        <w:r w:rsidR="00A50D0A">
          <w:rPr>
            <w:noProof/>
            <w:webHidden/>
          </w:rPr>
        </w:r>
        <w:r w:rsidR="00A50D0A">
          <w:rPr>
            <w:noProof/>
            <w:webHidden/>
          </w:rPr>
          <w:fldChar w:fldCharType="separate"/>
        </w:r>
        <w:r w:rsidR="00A50D0A">
          <w:rPr>
            <w:noProof/>
            <w:webHidden/>
          </w:rPr>
          <w:t>10</w:t>
        </w:r>
        <w:r w:rsidR="00A50D0A">
          <w:rPr>
            <w:noProof/>
            <w:webHidden/>
          </w:rPr>
          <w:fldChar w:fldCharType="end"/>
        </w:r>
      </w:hyperlink>
    </w:p>
    <w:p w14:paraId="5CA97AF4" w14:textId="5AA5CABC" w:rsidR="00A50D0A" w:rsidRDefault="00B96C67">
      <w:pPr>
        <w:pStyle w:val="31"/>
        <w:tabs>
          <w:tab w:val="right" w:leader="dot" w:pos="8296"/>
        </w:tabs>
        <w:rPr>
          <w:rFonts w:eastAsiaTheme="minorEastAsia" w:cstheme="minorBidi"/>
          <w:noProof/>
          <w:kern w:val="2"/>
          <w:sz w:val="21"/>
        </w:rPr>
      </w:pPr>
      <w:hyperlink w:anchor="_Toc516062353" w:history="1">
        <w:r w:rsidR="00A50D0A" w:rsidRPr="00890C1E">
          <w:rPr>
            <w:rStyle w:val="af5"/>
            <w:rFonts w:ascii="Arial" w:hAnsi="Arial" w:cs="Arial"/>
            <w:noProof/>
          </w:rPr>
          <w:t xml:space="preserve">3.1.3  </w:t>
        </w:r>
        <w:r w:rsidR="00A50D0A" w:rsidRPr="00890C1E">
          <w:rPr>
            <w:rStyle w:val="af5"/>
            <w:rFonts w:ascii="Arial" w:hAnsi="Arial" w:cs="Arial"/>
            <w:noProof/>
          </w:rPr>
          <w:t>建筑条件</w:t>
        </w:r>
        <w:r w:rsidR="00A50D0A">
          <w:rPr>
            <w:noProof/>
            <w:webHidden/>
          </w:rPr>
          <w:tab/>
        </w:r>
        <w:r w:rsidR="00A50D0A">
          <w:rPr>
            <w:noProof/>
            <w:webHidden/>
          </w:rPr>
          <w:fldChar w:fldCharType="begin"/>
        </w:r>
        <w:r w:rsidR="00A50D0A">
          <w:rPr>
            <w:noProof/>
            <w:webHidden/>
          </w:rPr>
          <w:instrText xml:space="preserve"> PAGEREF _Toc516062353 \h </w:instrText>
        </w:r>
        <w:r w:rsidR="00A50D0A">
          <w:rPr>
            <w:noProof/>
            <w:webHidden/>
          </w:rPr>
        </w:r>
        <w:r w:rsidR="00A50D0A">
          <w:rPr>
            <w:noProof/>
            <w:webHidden/>
          </w:rPr>
          <w:fldChar w:fldCharType="separate"/>
        </w:r>
        <w:r w:rsidR="00A50D0A">
          <w:rPr>
            <w:noProof/>
            <w:webHidden/>
          </w:rPr>
          <w:t>11</w:t>
        </w:r>
        <w:r w:rsidR="00A50D0A">
          <w:rPr>
            <w:noProof/>
            <w:webHidden/>
          </w:rPr>
          <w:fldChar w:fldCharType="end"/>
        </w:r>
      </w:hyperlink>
    </w:p>
    <w:p w14:paraId="6CDEC6BE" w14:textId="471E306D" w:rsidR="00A50D0A" w:rsidRDefault="00B96C67">
      <w:pPr>
        <w:pStyle w:val="31"/>
        <w:tabs>
          <w:tab w:val="right" w:leader="dot" w:pos="8296"/>
        </w:tabs>
        <w:rPr>
          <w:rFonts w:eastAsiaTheme="minorEastAsia" w:cstheme="minorBidi"/>
          <w:noProof/>
          <w:kern w:val="2"/>
          <w:sz w:val="21"/>
        </w:rPr>
      </w:pPr>
      <w:hyperlink w:anchor="_Toc516062354" w:history="1">
        <w:r w:rsidR="00A50D0A" w:rsidRPr="00890C1E">
          <w:rPr>
            <w:rStyle w:val="af5"/>
            <w:rFonts w:ascii="Arial" w:hAnsi="Arial" w:cs="Arial"/>
            <w:noProof/>
          </w:rPr>
          <w:t xml:space="preserve">3.1.4  </w:t>
        </w:r>
        <w:r w:rsidR="00A50D0A" w:rsidRPr="00890C1E">
          <w:rPr>
            <w:rStyle w:val="af5"/>
            <w:rFonts w:ascii="Arial" w:hAnsi="Arial" w:cs="Arial"/>
            <w:noProof/>
          </w:rPr>
          <w:t>邻里空间</w:t>
        </w:r>
        <w:r w:rsidR="00A50D0A">
          <w:rPr>
            <w:noProof/>
            <w:webHidden/>
          </w:rPr>
          <w:tab/>
        </w:r>
        <w:r w:rsidR="00A50D0A">
          <w:rPr>
            <w:noProof/>
            <w:webHidden/>
          </w:rPr>
          <w:fldChar w:fldCharType="begin"/>
        </w:r>
        <w:r w:rsidR="00A50D0A">
          <w:rPr>
            <w:noProof/>
            <w:webHidden/>
          </w:rPr>
          <w:instrText xml:space="preserve"> PAGEREF _Toc516062354 \h </w:instrText>
        </w:r>
        <w:r w:rsidR="00A50D0A">
          <w:rPr>
            <w:noProof/>
            <w:webHidden/>
          </w:rPr>
        </w:r>
        <w:r w:rsidR="00A50D0A">
          <w:rPr>
            <w:noProof/>
            <w:webHidden/>
          </w:rPr>
          <w:fldChar w:fldCharType="separate"/>
        </w:r>
        <w:r w:rsidR="00A50D0A">
          <w:rPr>
            <w:noProof/>
            <w:webHidden/>
          </w:rPr>
          <w:t>13</w:t>
        </w:r>
        <w:r w:rsidR="00A50D0A">
          <w:rPr>
            <w:noProof/>
            <w:webHidden/>
          </w:rPr>
          <w:fldChar w:fldCharType="end"/>
        </w:r>
      </w:hyperlink>
    </w:p>
    <w:p w14:paraId="397B5AA3" w14:textId="2D485B40" w:rsidR="00A50D0A" w:rsidRDefault="00B96C67">
      <w:pPr>
        <w:pStyle w:val="21"/>
        <w:tabs>
          <w:tab w:val="right" w:leader="dot" w:pos="8296"/>
        </w:tabs>
        <w:rPr>
          <w:rFonts w:eastAsiaTheme="minorEastAsia" w:cstheme="minorBidi"/>
          <w:noProof/>
          <w:kern w:val="2"/>
          <w:sz w:val="21"/>
        </w:rPr>
      </w:pPr>
      <w:hyperlink w:anchor="_Toc516062355" w:history="1">
        <w:r w:rsidR="00A50D0A" w:rsidRPr="00890C1E">
          <w:rPr>
            <w:rStyle w:val="af5"/>
            <w:rFonts w:ascii="Arial" w:hAnsi="Arial" w:cs="Arial"/>
            <w:noProof/>
          </w:rPr>
          <w:t xml:space="preserve">3.2 </w:t>
        </w:r>
        <w:r w:rsidR="00A50D0A" w:rsidRPr="00890C1E">
          <w:rPr>
            <w:rStyle w:val="af5"/>
            <w:rFonts w:ascii="Arial" w:hAnsi="Arial" w:cs="Arial"/>
            <w:noProof/>
          </w:rPr>
          <w:t>空间设计策略</w:t>
        </w:r>
        <w:r w:rsidR="00A50D0A">
          <w:rPr>
            <w:noProof/>
            <w:webHidden/>
          </w:rPr>
          <w:tab/>
        </w:r>
        <w:r w:rsidR="00A50D0A">
          <w:rPr>
            <w:noProof/>
            <w:webHidden/>
          </w:rPr>
          <w:fldChar w:fldCharType="begin"/>
        </w:r>
        <w:r w:rsidR="00A50D0A">
          <w:rPr>
            <w:noProof/>
            <w:webHidden/>
          </w:rPr>
          <w:instrText xml:space="preserve"> PAGEREF _Toc516062355 \h </w:instrText>
        </w:r>
        <w:r w:rsidR="00A50D0A">
          <w:rPr>
            <w:noProof/>
            <w:webHidden/>
          </w:rPr>
        </w:r>
        <w:r w:rsidR="00A50D0A">
          <w:rPr>
            <w:noProof/>
            <w:webHidden/>
          </w:rPr>
          <w:fldChar w:fldCharType="separate"/>
        </w:r>
        <w:r w:rsidR="00A50D0A">
          <w:rPr>
            <w:noProof/>
            <w:webHidden/>
          </w:rPr>
          <w:t>14</w:t>
        </w:r>
        <w:r w:rsidR="00A50D0A">
          <w:rPr>
            <w:noProof/>
            <w:webHidden/>
          </w:rPr>
          <w:fldChar w:fldCharType="end"/>
        </w:r>
      </w:hyperlink>
    </w:p>
    <w:p w14:paraId="4C51038B" w14:textId="04A3F8DC" w:rsidR="00A50D0A" w:rsidRDefault="00B96C67">
      <w:pPr>
        <w:pStyle w:val="31"/>
        <w:tabs>
          <w:tab w:val="left" w:pos="1260"/>
          <w:tab w:val="right" w:leader="dot" w:pos="8296"/>
        </w:tabs>
        <w:rPr>
          <w:rFonts w:eastAsiaTheme="minorEastAsia" w:cstheme="minorBidi"/>
          <w:noProof/>
          <w:kern w:val="2"/>
          <w:sz w:val="21"/>
        </w:rPr>
      </w:pPr>
      <w:hyperlink w:anchor="_Toc516062356" w:history="1">
        <w:r w:rsidR="00A50D0A" w:rsidRPr="00890C1E">
          <w:rPr>
            <w:rStyle w:val="af5"/>
            <w:rFonts w:ascii="Arial" w:hAnsi="Arial" w:cs="Arial"/>
            <w:noProof/>
          </w:rPr>
          <w:t>3.2.3</w:t>
        </w:r>
        <w:r w:rsidR="00A50D0A">
          <w:rPr>
            <w:rFonts w:eastAsiaTheme="minorEastAsia" w:cstheme="minorBidi"/>
            <w:noProof/>
            <w:kern w:val="2"/>
            <w:sz w:val="21"/>
          </w:rPr>
          <w:tab/>
        </w:r>
        <w:r w:rsidR="00A50D0A" w:rsidRPr="00890C1E">
          <w:rPr>
            <w:rStyle w:val="af5"/>
            <w:rFonts w:ascii="Arial" w:hAnsi="Arial" w:cs="Arial"/>
            <w:noProof/>
          </w:rPr>
          <w:t>促进社区人群弥合的公共空间策略</w:t>
        </w:r>
        <w:r w:rsidR="00A50D0A">
          <w:rPr>
            <w:noProof/>
            <w:webHidden/>
          </w:rPr>
          <w:tab/>
        </w:r>
        <w:r w:rsidR="00A50D0A">
          <w:rPr>
            <w:noProof/>
            <w:webHidden/>
          </w:rPr>
          <w:fldChar w:fldCharType="begin"/>
        </w:r>
        <w:r w:rsidR="00A50D0A">
          <w:rPr>
            <w:noProof/>
            <w:webHidden/>
          </w:rPr>
          <w:instrText xml:space="preserve"> PAGEREF _Toc516062356 \h </w:instrText>
        </w:r>
        <w:r w:rsidR="00A50D0A">
          <w:rPr>
            <w:noProof/>
            <w:webHidden/>
          </w:rPr>
        </w:r>
        <w:r w:rsidR="00A50D0A">
          <w:rPr>
            <w:noProof/>
            <w:webHidden/>
          </w:rPr>
          <w:fldChar w:fldCharType="separate"/>
        </w:r>
        <w:r w:rsidR="00A50D0A">
          <w:rPr>
            <w:noProof/>
            <w:webHidden/>
          </w:rPr>
          <w:t>14</w:t>
        </w:r>
        <w:r w:rsidR="00A50D0A">
          <w:rPr>
            <w:noProof/>
            <w:webHidden/>
          </w:rPr>
          <w:fldChar w:fldCharType="end"/>
        </w:r>
      </w:hyperlink>
    </w:p>
    <w:p w14:paraId="5B01CDA7" w14:textId="2805EC73" w:rsidR="00A50D0A" w:rsidRDefault="00B96C67">
      <w:pPr>
        <w:pStyle w:val="31"/>
        <w:tabs>
          <w:tab w:val="left" w:pos="1260"/>
          <w:tab w:val="right" w:leader="dot" w:pos="8296"/>
        </w:tabs>
        <w:rPr>
          <w:rFonts w:eastAsiaTheme="minorEastAsia" w:cstheme="minorBidi"/>
          <w:noProof/>
          <w:kern w:val="2"/>
          <w:sz w:val="21"/>
        </w:rPr>
      </w:pPr>
      <w:hyperlink w:anchor="_Toc516062357" w:history="1">
        <w:r w:rsidR="00A50D0A" w:rsidRPr="00890C1E">
          <w:rPr>
            <w:rStyle w:val="af5"/>
            <w:rFonts w:ascii="Arial" w:hAnsi="Arial" w:cs="Arial"/>
            <w:noProof/>
          </w:rPr>
          <w:t>3.2.1</w:t>
        </w:r>
        <w:r w:rsidR="00A50D0A">
          <w:rPr>
            <w:rFonts w:eastAsiaTheme="minorEastAsia" w:cstheme="minorBidi"/>
            <w:noProof/>
            <w:kern w:val="2"/>
            <w:sz w:val="21"/>
          </w:rPr>
          <w:tab/>
        </w:r>
        <w:r w:rsidR="00A50D0A" w:rsidRPr="00890C1E">
          <w:rPr>
            <w:rStyle w:val="af5"/>
            <w:rFonts w:ascii="Arial" w:hAnsi="Arial" w:cs="Arial"/>
            <w:noProof/>
          </w:rPr>
          <w:t>场地功能分析</w:t>
        </w:r>
        <w:r w:rsidR="00A50D0A">
          <w:rPr>
            <w:noProof/>
            <w:webHidden/>
          </w:rPr>
          <w:tab/>
        </w:r>
        <w:r w:rsidR="00A50D0A">
          <w:rPr>
            <w:noProof/>
            <w:webHidden/>
          </w:rPr>
          <w:fldChar w:fldCharType="begin"/>
        </w:r>
        <w:r w:rsidR="00A50D0A">
          <w:rPr>
            <w:noProof/>
            <w:webHidden/>
          </w:rPr>
          <w:instrText xml:space="preserve"> PAGEREF _Toc516062357 \h </w:instrText>
        </w:r>
        <w:r w:rsidR="00A50D0A">
          <w:rPr>
            <w:noProof/>
            <w:webHidden/>
          </w:rPr>
        </w:r>
        <w:r w:rsidR="00A50D0A">
          <w:rPr>
            <w:noProof/>
            <w:webHidden/>
          </w:rPr>
          <w:fldChar w:fldCharType="separate"/>
        </w:r>
        <w:r w:rsidR="00A50D0A">
          <w:rPr>
            <w:noProof/>
            <w:webHidden/>
          </w:rPr>
          <w:t>14</w:t>
        </w:r>
        <w:r w:rsidR="00A50D0A">
          <w:rPr>
            <w:noProof/>
            <w:webHidden/>
          </w:rPr>
          <w:fldChar w:fldCharType="end"/>
        </w:r>
      </w:hyperlink>
    </w:p>
    <w:p w14:paraId="6F3B578E" w14:textId="77005BED" w:rsidR="00A50D0A" w:rsidRDefault="00B96C67">
      <w:pPr>
        <w:pStyle w:val="31"/>
        <w:tabs>
          <w:tab w:val="left" w:pos="1260"/>
          <w:tab w:val="right" w:leader="dot" w:pos="8296"/>
        </w:tabs>
        <w:rPr>
          <w:rFonts w:eastAsiaTheme="minorEastAsia" w:cstheme="minorBidi"/>
          <w:noProof/>
          <w:kern w:val="2"/>
          <w:sz w:val="21"/>
        </w:rPr>
      </w:pPr>
      <w:hyperlink w:anchor="_Toc516062358" w:history="1">
        <w:r w:rsidR="00A50D0A" w:rsidRPr="00890C1E">
          <w:rPr>
            <w:rStyle w:val="af5"/>
            <w:rFonts w:ascii="Arial" w:hAnsi="Arial" w:cs="Arial"/>
            <w:noProof/>
          </w:rPr>
          <w:t>3.2.2</w:t>
        </w:r>
        <w:r w:rsidR="00A50D0A">
          <w:rPr>
            <w:rFonts w:eastAsiaTheme="minorEastAsia" w:cstheme="minorBidi"/>
            <w:noProof/>
            <w:kern w:val="2"/>
            <w:sz w:val="21"/>
          </w:rPr>
          <w:tab/>
        </w:r>
        <w:r w:rsidR="00A50D0A" w:rsidRPr="00890C1E">
          <w:rPr>
            <w:rStyle w:val="af5"/>
            <w:rFonts w:ascii="Arial" w:hAnsi="Arial" w:cs="Arial"/>
            <w:noProof/>
          </w:rPr>
          <w:t>场地流线梳理</w:t>
        </w:r>
        <w:r w:rsidR="00A50D0A">
          <w:rPr>
            <w:noProof/>
            <w:webHidden/>
          </w:rPr>
          <w:tab/>
        </w:r>
        <w:r w:rsidR="00A50D0A">
          <w:rPr>
            <w:noProof/>
            <w:webHidden/>
          </w:rPr>
          <w:fldChar w:fldCharType="begin"/>
        </w:r>
        <w:r w:rsidR="00A50D0A">
          <w:rPr>
            <w:noProof/>
            <w:webHidden/>
          </w:rPr>
          <w:instrText xml:space="preserve"> PAGEREF _Toc516062358 \h </w:instrText>
        </w:r>
        <w:r w:rsidR="00A50D0A">
          <w:rPr>
            <w:noProof/>
            <w:webHidden/>
          </w:rPr>
        </w:r>
        <w:r w:rsidR="00A50D0A">
          <w:rPr>
            <w:noProof/>
            <w:webHidden/>
          </w:rPr>
          <w:fldChar w:fldCharType="separate"/>
        </w:r>
        <w:r w:rsidR="00A50D0A">
          <w:rPr>
            <w:noProof/>
            <w:webHidden/>
          </w:rPr>
          <w:t>17</w:t>
        </w:r>
        <w:r w:rsidR="00A50D0A">
          <w:rPr>
            <w:noProof/>
            <w:webHidden/>
          </w:rPr>
          <w:fldChar w:fldCharType="end"/>
        </w:r>
      </w:hyperlink>
    </w:p>
    <w:p w14:paraId="529AE543" w14:textId="30A12C4A" w:rsidR="00A50D0A" w:rsidRDefault="00B96C67">
      <w:pPr>
        <w:pStyle w:val="31"/>
        <w:tabs>
          <w:tab w:val="left" w:pos="1260"/>
          <w:tab w:val="right" w:leader="dot" w:pos="8296"/>
        </w:tabs>
        <w:rPr>
          <w:rFonts w:eastAsiaTheme="minorEastAsia" w:cstheme="minorBidi"/>
          <w:noProof/>
          <w:kern w:val="2"/>
          <w:sz w:val="21"/>
        </w:rPr>
      </w:pPr>
      <w:hyperlink w:anchor="_Toc516062359" w:history="1">
        <w:r w:rsidR="00A50D0A" w:rsidRPr="00890C1E">
          <w:rPr>
            <w:rStyle w:val="af5"/>
            <w:rFonts w:ascii="Arial" w:hAnsi="Arial" w:cs="Arial"/>
            <w:noProof/>
          </w:rPr>
          <w:t>3.2.2</w:t>
        </w:r>
        <w:r w:rsidR="00A50D0A">
          <w:rPr>
            <w:rFonts w:eastAsiaTheme="minorEastAsia" w:cstheme="minorBidi"/>
            <w:noProof/>
            <w:kern w:val="2"/>
            <w:sz w:val="21"/>
          </w:rPr>
          <w:tab/>
        </w:r>
        <w:r w:rsidR="00A50D0A" w:rsidRPr="00890C1E">
          <w:rPr>
            <w:rStyle w:val="af5"/>
            <w:rFonts w:ascii="Arial" w:hAnsi="Arial" w:cs="Arial"/>
            <w:noProof/>
          </w:rPr>
          <w:t>促进社区人群弥合的公共空间策略</w:t>
        </w:r>
        <w:r w:rsidR="00A50D0A">
          <w:rPr>
            <w:noProof/>
            <w:webHidden/>
          </w:rPr>
          <w:tab/>
        </w:r>
        <w:r w:rsidR="00A50D0A">
          <w:rPr>
            <w:noProof/>
            <w:webHidden/>
          </w:rPr>
          <w:fldChar w:fldCharType="begin"/>
        </w:r>
        <w:r w:rsidR="00A50D0A">
          <w:rPr>
            <w:noProof/>
            <w:webHidden/>
          </w:rPr>
          <w:instrText xml:space="preserve"> PAGEREF _Toc516062359 \h </w:instrText>
        </w:r>
        <w:r w:rsidR="00A50D0A">
          <w:rPr>
            <w:noProof/>
            <w:webHidden/>
          </w:rPr>
        </w:r>
        <w:r w:rsidR="00A50D0A">
          <w:rPr>
            <w:noProof/>
            <w:webHidden/>
          </w:rPr>
          <w:fldChar w:fldCharType="separate"/>
        </w:r>
        <w:r w:rsidR="00A50D0A">
          <w:rPr>
            <w:noProof/>
            <w:webHidden/>
          </w:rPr>
          <w:t>17</w:t>
        </w:r>
        <w:r w:rsidR="00A50D0A">
          <w:rPr>
            <w:noProof/>
            <w:webHidden/>
          </w:rPr>
          <w:fldChar w:fldCharType="end"/>
        </w:r>
      </w:hyperlink>
    </w:p>
    <w:p w14:paraId="1B5A0CCA" w14:textId="4B2F1978" w:rsidR="00A50D0A" w:rsidRDefault="00B96C67">
      <w:pPr>
        <w:pStyle w:val="11"/>
        <w:tabs>
          <w:tab w:val="right" w:leader="dot" w:pos="8296"/>
        </w:tabs>
        <w:rPr>
          <w:rFonts w:eastAsiaTheme="minorEastAsia" w:cstheme="minorBidi"/>
          <w:noProof/>
          <w:kern w:val="2"/>
          <w:sz w:val="21"/>
        </w:rPr>
      </w:pPr>
      <w:hyperlink w:anchor="_Toc516062360" w:history="1">
        <w:r w:rsidR="00A50D0A" w:rsidRPr="00890C1E">
          <w:rPr>
            <w:rStyle w:val="af5"/>
            <w:rFonts w:ascii="Arial" w:hAnsi="Arial" w:cs="Arial"/>
            <w:noProof/>
          </w:rPr>
          <w:t>第</w:t>
        </w:r>
        <w:r w:rsidR="00A50D0A" w:rsidRPr="00890C1E">
          <w:rPr>
            <w:rStyle w:val="af5"/>
            <w:rFonts w:ascii="Arial" w:hAnsi="Arial" w:cs="Arial"/>
            <w:noProof/>
          </w:rPr>
          <w:t>4</w:t>
        </w:r>
        <w:r w:rsidR="00A50D0A" w:rsidRPr="00890C1E">
          <w:rPr>
            <w:rStyle w:val="af5"/>
            <w:rFonts w:ascii="Arial" w:hAnsi="Arial" w:cs="Arial"/>
            <w:noProof/>
          </w:rPr>
          <w:t>章</w:t>
        </w:r>
        <w:r w:rsidR="00A50D0A" w:rsidRPr="00890C1E">
          <w:rPr>
            <w:rStyle w:val="af5"/>
            <w:rFonts w:ascii="Arial" w:hAnsi="Arial" w:cs="Arial"/>
            <w:noProof/>
          </w:rPr>
          <w:t xml:space="preserve"> </w:t>
        </w:r>
        <w:r w:rsidR="00A50D0A" w:rsidRPr="00890C1E">
          <w:rPr>
            <w:rStyle w:val="af5"/>
            <w:rFonts w:ascii="Arial" w:hAnsi="Arial" w:cs="Arial"/>
            <w:noProof/>
          </w:rPr>
          <w:t>结论</w:t>
        </w:r>
        <w:r w:rsidR="00A50D0A">
          <w:rPr>
            <w:noProof/>
            <w:webHidden/>
          </w:rPr>
          <w:tab/>
        </w:r>
        <w:r w:rsidR="00A50D0A">
          <w:rPr>
            <w:noProof/>
            <w:webHidden/>
          </w:rPr>
          <w:fldChar w:fldCharType="begin"/>
        </w:r>
        <w:r w:rsidR="00A50D0A">
          <w:rPr>
            <w:noProof/>
            <w:webHidden/>
          </w:rPr>
          <w:instrText xml:space="preserve"> PAGEREF _Toc516062360 \h </w:instrText>
        </w:r>
        <w:r w:rsidR="00A50D0A">
          <w:rPr>
            <w:noProof/>
            <w:webHidden/>
          </w:rPr>
        </w:r>
        <w:r w:rsidR="00A50D0A">
          <w:rPr>
            <w:noProof/>
            <w:webHidden/>
          </w:rPr>
          <w:fldChar w:fldCharType="separate"/>
        </w:r>
        <w:r w:rsidR="00A50D0A">
          <w:rPr>
            <w:noProof/>
            <w:webHidden/>
          </w:rPr>
          <w:t>20</w:t>
        </w:r>
        <w:r w:rsidR="00A50D0A">
          <w:rPr>
            <w:noProof/>
            <w:webHidden/>
          </w:rPr>
          <w:fldChar w:fldCharType="end"/>
        </w:r>
      </w:hyperlink>
    </w:p>
    <w:p w14:paraId="68A965DD" w14:textId="4B0BDE38" w:rsidR="00A50D0A" w:rsidRDefault="00B96C67">
      <w:pPr>
        <w:pStyle w:val="11"/>
        <w:tabs>
          <w:tab w:val="right" w:leader="dot" w:pos="8296"/>
        </w:tabs>
        <w:rPr>
          <w:rFonts w:eastAsiaTheme="minorEastAsia" w:cstheme="minorBidi"/>
          <w:noProof/>
          <w:kern w:val="2"/>
          <w:sz w:val="21"/>
        </w:rPr>
      </w:pPr>
      <w:hyperlink w:anchor="_Toc516062361" w:history="1">
        <w:r w:rsidR="00A50D0A" w:rsidRPr="00890C1E">
          <w:rPr>
            <w:rStyle w:val="af5"/>
            <w:rFonts w:ascii="Arial" w:hAnsi="Arial" w:cs="Arial"/>
            <w:noProof/>
          </w:rPr>
          <w:t>插图索引</w:t>
        </w:r>
        <w:r w:rsidR="00A50D0A">
          <w:rPr>
            <w:noProof/>
            <w:webHidden/>
          </w:rPr>
          <w:tab/>
        </w:r>
        <w:r w:rsidR="00A50D0A">
          <w:rPr>
            <w:noProof/>
            <w:webHidden/>
          </w:rPr>
          <w:fldChar w:fldCharType="begin"/>
        </w:r>
        <w:r w:rsidR="00A50D0A">
          <w:rPr>
            <w:noProof/>
            <w:webHidden/>
          </w:rPr>
          <w:instrText xml:space="preserve"> PAGEREF _Toc516062361 \h </w:instrText>
        </w:r>
        <w:r w:rsidR="00A50D0A">
          <w:rPr>
            <w:noProof/>
            <w:webHidden/>
          </w:rPr>
        </w:r>
        <w:r w:rsidR="00A50D0A">
          <w:rPr>
            <w:noProof/>
            <w:webHidden/>
          </w:rPr>
          <w:fldChar w:fldCharType="separate"/>
        </w:r>
        <w:r w:rsidR="00A50D0A">
          <w:rPr>
            <w:noProof/>
            <w:webHidden/>
          </w:rPr>
          <w:t>21</w:t>
        </w:r>
        <w:r w:rsidR="00A50D0A">
          <w:rPr>
            <w:noProof/>
            <w:webHidden/>
          </w:rPr>
          <w:fldChar w:fldCharType="end"/>
        </w:r>
      </w:hyperlink>
    </w:p>
    <w:p w14:paraId="45B5D03D" w14:textId="59717F18" w:rsidR="00A50D0A" w:rsidRDefault="00B96C67">
      <w:pPr>
        <w:pStyle w:val="11"/>
        <w:tabs>
          <w:tab w:val="right" w:leader="dot" w:pos="8296"/>
        </w:tabs>
        <w:rPr>
          <w:rFonts w:eastAsiaTheme="minorEastAsia" w:cstheme="minorBidi"/>
          <w:noProof/>
          <w:kern w:val="2"/>
          <w:sz w:val="21"/>
        </w:rPr>
      </w:pPr>
      <w:hyperlink w:anchor="_Toc516062362" w:history="1">
        <w:r w:rsidR="00A50D0A" w:rsidRPr="00890C1E">
          <w:rPr>
            <w:rStyle w:val="af5"/>
            <w:rFonts w:ascii="Arial" w:hAnsi="Arial" w:cs="Arial"/>
            <w:noProof/>
          </w:rPr>
          <w:t>表格索引</w:t>
        </w:r>
        <w:r w:rsidR="00A50D0A">
          <w:rPr>
            <w:noProof/>
            <w:webHidden/>
          </w:rPr>
          <w:tab/>
        </w:r>
        <w:r w:rsidR="00A50D0A">
          <w:rPr>
            <w:noProof/>
            <w:webHidden/>
          </w:rPr>
          <w:fldChar w:fldCharType="begin"/>
        </w:r>
        <w:r w:rsidR="00A50D0A">
          <w:rPr>
            <w:noProof/>
            <w:webHidden/>
          </w:rPr>
          <w:instrText xml:space="preserve"> PAGEREF _Toc516062362 \h </w:instrText>
        </w:r>
        <w:r w:rsidR="00A50D0A">
          <w:rPr>
            <w:noProof/>
            <w:webHidden/>
          </w:rPr>
        </w:r>
        <w:r w:rsidR="00A50D0A">
          <w:rPr>
            <w:noProof/>
            <w:webHidden/>
          </w:rPr>
          <w:fldChar w:fldCharType="separate"/>
        </w:r>
        <w:r w:rsidR="00A50D0A">
          <w:rPr>
            <w:noProof/>
            <w:webHidden/>
          </w:rPr>
          <w:t>21</w:t>
        </w:r>
        <w:r w:rsidR="00A50D0A">
          <w:rPr>
            <w:noProof/>
            <w:webHidden/>
          </w:rPr>
          <w:fldChar w:fldCharType="end"/>
        </w:r>
      </w:hyperlink>
    </w:p>
    <w:p w14:paraId="6B027EC9" w14:textId="1F9EC64E" w:rsidR="00A50D0A" w:rsidRDefault="00B96C67">
      <w:pPr>
        <w:pStyle w:val="11"/>
        <w:tabs>
          <w:tab w:val="right" w:leader="dot" w:pos="8296"/>
        </w:tabs>
        <w:rPr>
          <w:rFonts w:eastAsiaTheme="minorEastAsia" w:cstheme="minorBidi"/>
          <w:noProof/>
          <w:kern w:val="2"/>
          <w:sz w:val="21"/>
        </w:rPr>
      </w:pPr>
      <w:hyperlink w:anchor="_Toc516062363" w:history="1">
        <w:r w:rsidR="00A50D0A" w:rsidRPr="00890C1E">
          <w:rPr>
            <w:rStyle w:val="af5"/>
            <w:rFonts w:ascii="Arial" w:hAnsi="Arial" w:cs="Arial"/>
            <w:noProof/>
          </w:rPr>
          <w:t>参考文献</w:t>
        </w:r>
        <w:r w:rsidR="00A50D0A">
          <w:rPr>
            <w:noProof/>
            <w:webHidden/>
          </w:rPr>
          <w:tab/>
        </w:r>
        <w:r w:rsidR="00A50D0A">
          <w:rPr>
            <w:noProof/>
            <w:webHidden/>
          </w:rPr>
          <w:fldChar w:fldCharType="begin"/>
        </w:r>
        <w:r w:rsidR="00A50D0A">
          <w:rPr>
            <w:noProof/>
            <w:webHidden/>
          </w:rPr>
          <w:instrText xml:space="preserve"> PAGEREF _Toc516062363 \h </w:instrText>
        </w:r>
        <w:r w:rsidR="00A50D0A">
          <w:rPr>
            <w:noProof/>
            <w:webHidden/>
          </w:rPr>
        </w:r>
        <w:r w:rsidR="00A50D0A">
          <w:rPr>
            <w:noProof/>
            <w:webHidden/>
          </w:rPr>
          <w:fldChar w:fldCharType="separate"/>
        </w:r>
        <w:r w:rsidR="00A50D0A">
          <w:rPr>
            <w:noProof/>
            <w:webHidden/>
          </w:rPr>
          <w:t>21</w:t>
        </w:r>
        <w:r w:rsidR="00A50D0A">
          <w:rPr>
            <w:noProof/>
            <w:webHidden/>
          </w:rPr>
          <w:fldChar w:fldCharType="end"/>
        </w:r>
      </w:hyperlink>
    </w:p>
    <w:p w14:paraId="59C6E1EC" w14:textId="6A6228B6" w:rsidR="00A50D0A" w:rsidRDefault="00B96C67">
      <w:pPr>
        <w:pStyle w:val="11"/>
        <w:tabs>
          <w:tab w:val="right" w:leader="dot" w:pos="8296"/>
        </w:tabs>
        <w:rPr>
          <w:rFonts w:eastAsiaTheme="minorEastAsia" w:cstheme="minorBidi"/>
          <w:noProof/>
          <w:kern w:val="2"/>
          <w:sz w:val="21"/>
        </w:rPr>
      </w:pPr>
      <w:hyperlink w:anchor="_Toc516062364" w:history="1">
        <w:r w:rsidR="00A50D0A" w:rsidRPr="00890C1E">
          <w:rPr>
            <w:rStyle w:val="af5"/>
            <w:rFonts w:ascii="Arial" w:hAnsi="Arial" w:cs="Arial"/>
            <w:noProof/>
          </w:rPr>
          <w:t>致谢</w:t>
        </w:r>
        <w:r w:rsidR="00A50D0A">
          <w:rPr>
            <w:noProof/>
            <w:webHidden/>
          </w:rPr>
          <w:tab/>
        </w:r>
        <w:r w:rsidR="00A50D0A">
          <w:rPr>
            <w:noProof/>
            <w:webHidden/>
          </w:rPr>
          <w:fldChar w:fldCharType="begin"/>
        </w:r>
        <w:r w:rsidR="00A50D0A">
          <w:rPr>
            <w:noProof/>
            <w:webHidden/>
          </w:rPr>
          <w:instrText xml:space="preserve"> PAGEREF _Toc516062364 \h </w:instrText>
        </w:r>
        <w:r w:rsidR="00A50D0A">
          <w:rPr>
            <w:noProof/>
            <w:webHidden/>
          </w:rPr>
        </w:r>
        <w:r w:rsidR="00A50D0A">
          <w:rPr>
            <w:noProof/>
            <w:webHidden/>
          </w:rPr>
          <w:fldChar w:fldCharType="separate"/>
        </w:r>
        <w:r w:rsidR="00A50D0A">
          <w:rPr>
            <w:noProof/>
            <w:webHidden/>
          </w:rPr>
          <w:t>21</w:t>
        </w:r>
        <w:r w:rsidR="00A50D0A">
          <w:rPr>
            <w:noProof/>
            <w:webHidden/>
          </w:rPr>
          <w:fldChar w:fldCharType="end"/>
        </w:r>
      </w:hyperlink>
    </w:p>
    <w:p w14:paraId="3DD61325" w14:textId="6D5E36CB" w:rsidR="00A50D0A" w:rsidRDefault="00B96C67">
      <w:pPr>
        <w:pStyle w:val="11"/>
        <w:tabs>
          <w:tab w:val="right" w:leader="dot" w:pos="8296"/>
        </w:tabs>
        <w:rPr>
          <w:rFonts w:eastAsiaTheme="minorEastAsia" w:cstheme="minorBidi"/>
          <w:noProof/>
          <w:kern w:val="2"/>
          <w:sz w:val="21"/>
        </w:rPr>
      </w:pPr>
      <w:hyperlink w:anchor="_Toc516062365" w:history="1">
        <w:r w:rsidR="00A50D0A" w:rsidRPr="00890C1E">
          <w:rPr>
            <w:rStyle w:val="af5"/>
            <w:rFonts w:ascii="Arial" w:hAnsi="Arial" w:cs="Arial"/>
            <w:noProof/>
          </w:rPr>
          <w:t>声明</w:t>
        </w:r>
        <w:r w:rsidR="00A50D0A">
          <w:rPr>
            <w:noProof/>
            <w:webHidden/>
          </w:rPr>
          <w:tab/>
        </w:r>
        <w:r w:rsidR="00A50D0A">
          <w:rPr>
            <w:noProof/>
            <w:webHidden/>
          </w:rPr>
          <w:fldChar w:fldCharType="begin"/>
        </w:r>
        <w:r w:rsidR="00A50D0A">
          <w:rPr>
            <w:noProof/>
            <w:webHidden/>
          </w:rPr>
          <w:instrText xml:space="preserve"> PAGEREF _Toc516062365 \h </w:instrText>
        </w:r>
        <w:r w:rsidR="00A50D0A">
          <w:rPr>
            <w:noProof/>
            <w:webHidden/>
          </w:rPr>
        </w:r>
        <w:r w:rsidR="00A50D0A">
          <w:rPr>
            <w:noProof/>
            <w:webHidden/>
          </w:rPr>
          <w:fldChar w:fldCharType="separate"/>
        </w:r>
        <w:r w:rsidR="00A50D0A">
          <w:rPr>
            <w:noProof/>
            <w:webHidden/>
          </w:rPr>
          <w:t>21</w:t>
        </w:r>
        <w:r w:rsidR="00A50D0A">
          <w:rPr>
            <w:noProof/>
            <w:webHidden/>
          </w:rPr>
          <w:fldChar w:fldCharType="end"/>
        </w:r>
      </w:hyperlink>
    </w:p>
    <w:p w14:paraId="28EE7857" w14:textId="526900E2" w:rsidR="0051649C" w:rsidRPr="00A50D0A" w:rsidRDefault="00A50D0A" w:rsidP="00A50D0A">
      <w:pPr>
        <w:spacing w:line="400" w:lineRule="exact"/>
        <w:ind w:left="120"/>
        <w:rPr>
          <w:rFonts w:ascii="黑体" w:eastAsia="黑体" w:hAnsi="黑体"/>
          <w:sz w:val="24"/>
          <w:szCs w:val="24"/>
        </w:rPr>
        <w:sectPr w:rsidR="0051649C" w:rsidRPr="00A50D0A" w:rsidSect="00C51906">
          <w:footerReference w:type="default" r:id="rId8"/>
          <w:pgSz w:w="11906" w:h="16838"/>
          <w:pgMar w:top="1440" w:right="1800" w:bottom="1440" w:left="1800" w:header="851" w:footer="992" w:gutter="0"/>
          <w:pgNumType w:fmt="upperRoman" w:start="1"/>
          <w:cols w:space="425"/>
          <w:docGrid w:type="lines" w:linePitch="312"/>
        </w:sectPr>
      </w:pPr>
      <w:r>
        <w:rPr>
          <w:rFonts w:ascii="黑体" w:eastAsia="黑体" w:hAnsi="黑体"/>
          <w:sz w:val="24"/>
          <w:szCs w:val="24"/>
        </w:rPr>
        <w:fldChar w:fldCharType="end"/>
      </w:r>
    </w:p>
    <w:p w14:paraId="25A484EC" w14:textId="210DC941" w:rsidR="005E54E4" w:rsidRPr="00836C71" w:rsidRDefault="00CA7ACF" w:rsidP="00836C71">
      <w:pPr>
        <w:pStyle w:val="1"/>
        <w:rPr>
          <w:rFonts w:ascii="Arial" w:hAnsi="Arial" w:cs="Arial"/>
          <w:szCs w:val="30"/>
        </w:rPr>
      </w:pPr>
      <w:bookmarkStart w:id="0" w:name="_Toc516062328"/>
      <w:r w:rsidRPr="00836C71">
        <w:rPr>
          <w:rFonts w:ascii="Arial" w:hAnsi="Arial" w:cs="Arial"/>
          <w:szCs w:val="30"/>
        </w:rPr>
        <w:lastRenderedPageBreak/>
        <w:t>第</w:t>
      </w:r>
      <w:r w:rsidRPr="00836C71">
        <w:rPr>
          <w:rFonts w:ascii="Arial" w:hAnsi="Arial" w:cs="Arial"/>
          <w:szCs w:val="30"/>
        </w:rPr>
        <w:t>1</w:t>
      </w:r>
      <w:r w:rsidRPr="00836C71">
        <w:rPr>
          <w:rFonts w:ascii="Arial" w:hAnsi="Arial" w:cs="Arial"/>
          <w:szCs w:val="30"/>
        </w:rPr>
        <w:t>章</w:t>
      </w:r>
      <w:r w:rsidRPr="00836C71">
        <w:rPr>
          <w:rFonts w:ascii="Arial" w:hAnsi="Arial" w:cs="Arial"/>
          <w:szCs w:val="30"/>
        </w:rPr>
        <w:t xml:space="preserve"> </w:t>
      </w:r>
      <w:r w:rsidR="00004D8D" w:rsidRPr="00836C71">
        <w:rPr>
          <w:rFonts w:ascii="Arial" w:hAnsi="Arial" w:cs="Arial"/>
          <w:szCs w:val="30"/>
        </w:rPr>
        <w:t>引言</w:t>
      </w:r>
      <w:bookmarkEnd w:id="0"/>
    </w:p>
    <w:p w14:paraId="4C0330D6" w14:textId="36F395A9" w:rsidR="00EE19BE" w:rsidRPr="00836C71" w:rsidRDefault="00430B2E" w:rsidP="00AF33AC">
      <w:pPr>
        <w:pStyle w:val="2"/>
        <w:rPr>
          <w:rFonts w:ascii="黑体" w:hAnsi="黑体" w:cs="Arial"/>
          <w:szCs w:val="28"/>
        </w:rPr>
      </w:pPr>
      <w:bookmarkStart w:id="1" w:name="_Toc516062329"/>
      <w:r w:rsidRPr="00836C71">
        <w:rPr>
          <w:rFonts w:ascii="Arial" w:hAnsi="Arial" w:cs="Arial"/>
          <w:szCs w:val="28"/>
        </w:rPr>
        <w:t>1.1</w:t>
      </w:r>
      <w:r w:rsidR="00866421" w:rsidRPr="00836C71">
        <w:rPr>
          <w:rFonts w:ascii="Arial" w:hAnsi="Arial" w:cs="Arial"/>
          <w:szCs w:val="28"/>
        </w:rPr>
        <w:t xml:space="preserve"> </w:t>
      </w:r>
      <w:r w:rsidRPr="00836C71">
        <w:rPr>
          <w:rFonts w:ascii="黑体" w:hAnsi="黑体" w:cs="Arial"/>
          <w:szCs w:val="28"/>
        </w:rPr>
        <w:t>研究背景</w:t>
      </w:r>
      <w:bookmarkEnd w:id="1"/>
    </w:p>
    <w:p w14:paraId="7E5B34C5" w14:textId="20DCCEDD" w:rsidR="00EE19BE" w:rsidRDefault="00EE19BE"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自上世纪</w:t>
      </w: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年代以来，</w:t>
      </w:r>
      <w:r w:rsidR="00EF5674">
        <w:rPr>
          <w:rFonts w:ascii="Times New Roman" w:eastAsia="宋体" w:hAnsi="Times New Roman" w:cs="Times New Roman" w:hint="eastAsia"/>
          <w:sz w:val="24"/>
          <w:szCs w:val="24"/>
        </w:rPr>
        <w:t>我国提出的“退二进三”等</w:t>
      </w:r>
      <w:r w:rsidR="00786701">
        <w:rPr>
          <w:rFonts w:ascii="Times New Roman" w:eastAsia="宋体" w:hAnsi="Times New Roman" w:cs="Times New Roman" w:hint="eastAsia"/>
          <w:sz w:val="24"/>
          <w:szCs w:val="24"/>
        </w:rPr>
        <w:t>一系列政策极大地推动了产业结构调整，城市的物质基础也得到了广泛的积累。</w:t>
      </w:r>
      <w:r w:rsidR="002A23B5">
        <w:rPr>
          <w:rFonts w:ascii="Times New Roman" w:eastAsia="宋体" w:hAnsi="Times New Roman" w:cs="Times New Roman" w:hint="eastAsia"/>
          <w:sz w:val="24"/>
          <w:szCs w:val="24"/>
        </w:rPr>
        <w:t>在此过程中，</w:t>
      </w:r>
      <w:r w:rsidR="00AC1BB3">
        <w:rPr>
          <w:rFonts w:ascii="Times New Roman" w:eastAsia="宋体" w:hAnsi="Times New Roman" w:cs="Times New Roman" w:hint="eastAsia"/>
          <w:sz w:val="24"/>
          <w:szCs w:val="24"/>
        </w:rPr>
        <w:t>城市中的建筑也处于不断的更迭当中。</w:t>
      </w:r>
      <w:r w:rsidR="00FA4181">
        <w:rPr>
          <w:rFonts w:ascii="Times New Roman" w:eastAsia="宋体" w:hAnsi="Times New Roman" w:cs="Times New Roman" w:hint="eastAsia"/>
          <w:sz w:val="24"/>
          <w:szCs w:val="24"/>
        </w:rPr>
        <w:t>工业旧工厂作为“退二进三”的重要改造产业，在改造的过程中发生了一系列的更新，并且以新的属性和功能重新融入了城市</w:t>
      </w:r>
      <w:r w:rsidR="00F93DA4">
        <w:rPr>
          <w:rFonts w:ascii="Times New Roman" w:eastAsia="宋体" w:hAnsi="Times New Roman" w:cs="Times New Roman" w:hint="eastAsia"/>
          <w:sz w:val="24"/>
          <w:szCs w:val="24"/>
        </w:rPr>
        <w:t>，</w:t>
      </w:r>
      <w:r w:rsidR="00FA4181">
        <w:rPr>
          <w:rFonts w:ascii="Times New Roman" w:eastAsia="宋体" w:hAnsi="Times New Roman" w:cs="Times New Roman" w:hint="eastAsia"/>
          <w:sz w:val="24"/>
          <w:szCs w:val="24"/>
        </w:rPr>
        <w:t>这是在城市建筑更迭过程中的一个极具代表性的例子。</w:t>
      </w:r>
    </w:p>
    <w:p w14:paraId="51F8C835" w14:textId="299875A7" w:rsidR="00FC01BB" w:rsidRPr="00FC01BB" w:rsidRDefault="00FC01BB"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然而，</w:t>
      </w:r>
      <w:r w:rsidR="00B85D39">
        <w:rPr>
          <w:rFonts w:ascii="Times New Roman" w:eastAsia="宋体" w:hAnsi="Times New Roman" w:cs="Times New Roman" w:hint="eastAsia"/>
          <w:sz w:val="24"/>
          <w:szCs w:val="24"/>
        </w:rPr>
        <w:t>由于这种改造和更新是由政府和开发商合作为主导，</w:t>
      </w:r>
      <w:r w:rsidR="003A1A8F">
        <w:rPr>
          <w:rFonts w:ascii="Times New Roman" w:eastAsia="宋体" w:hAnsi="Times New Roman" w:cs="Times New Roman" w:hint="eastAsia"/>
          <w:sz w:val="24"/>
          <w:szCs w:val="24"/>
        </w:rPr>
        <w:t>因此工业旧工厂不仅仅发生了以建筑实体外观变化为代表的城市空间物质形态变化，也发生了以空间使用者变化、空间社会关系变化为代表的社会空间结构的变化。</w:t>
      </w:r>
      <w:r w:rsidR="00C06C14">
        <w:rPr>
          <w:rFonts w:ascii="Times New Roman" w:eastAsia="宋体" w:hAnsi="Times New Roman" w:cs="Times New Roman" w:hint="eastAsia"/>
          <w:sz w:val="24"/>
          <w:szCs w:val="24"/>
        </w:rPr>
        <w:t>具体而言，</w:t>
      </w:r>
      <w:r w:rsidR="005C4FA8">
        <w:rPr>
          <w:rFonts w:ascii="Times New Roman" w:eastAsia="宋体" w:hAnsi="Times New Roman" w:cs="Times New Roman" w:hint="eastAsia"/>
          <w:sz w:val="24"/>
          <w:szCs w:val="24"/>
        </w:rPr>
        <w:t>从空间使用者的角度来看，原有的空间使用者分散到了城市的各个空间，新的人群取而代之，且这部分人群是流动的、开放的、不确定的、高端的；从空间社会关系的角度来看，原有空间中的熟人邻里的传统关系演化成陌生人之间的交际、消费的现代关系。</w:t>
      </w:r>
      <w:r w:rsidR="005C4FA8" w:rsidRPr="00FC01BB">
        <w:rPr>
          <w:rFonts w:ascii="Times New Roman" w:eastAsia="宋体" w:hAnsi="Times New Roman" w:cs="Times New Roman"/>
          <w:sz w:val="24"/>
          <w:szCs w:val="24"/>
        </w:rPr>
        <w:t xml:space="preserve"> </w:t>
      </w:r>
      <w:r w:rsidR="00587BF5">
        <w:rPr>
          <w:rFonts w:ascii="Times New Roman" w:eastAsia="宋体" w:hAnsi="Times New Roman" w:cs="Times New Roman" w:hint="eastAsia"/>
          <w:sz w:val="24"/>
          <w:szCs w:val="24"/>
        </w:rPr>
        <w:t>因此，即使这些建筑的原住民未被强制搬迁，</w:t>
      </w:r>
      <w:r w:rsidR="00A41E92">
        <w:rPr>
          <w:rFonts w:ascii="Times New Roman" w:eastAsia="宋体" w:hAnsi="Times New Roman" w:cs="Times New Roman" w:hint="eastAsia"/>
          <w:sz w:val="24"/>
          <w:szCs w:val="24"/>
        </w:rPr>
        <w:t>他们也会难以融入新的社会</w:t>
      </w:r>
      <w:r w:rsidR="00370FAF">
        <w:rPr>
          <w:rFonts w:ascii="Times New Roman" w:eastAsia="宋体" w:hAnsi="Times New Roman" w:cs="Times New Roman" w:hint="eastAsia"/>
          <w:sz w:val="24"/>
          <w:szCs w:val="24"/>
        </w:rPr>
        <w:t>空间中</w:t>
      </w:r>
      <w:r w:rsidR="004150B8">
        <w:rPr>
          <w:rFonts w:ascii="Times New Roman" w:eastAsia="宋体" w:hAnsi="Times New Roman" w:cs="Times New Roman" w:hint="eastAsia"/>
          <w:sz w:val="24"/>
          <w:szCs w:val="24"/>
        </w:rPr>
        <w:t>，形成空间上的文化断层。</w:t>
      </w:r>
    </w:p>
    <w:p w14:paraId="0839AA41" w14:textId="0E57AFEE" w:rsidR="00430B2E" w:rsidRPr="00B45474" w:rsidRDefault="00FC3FB6"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能不能以更低的姿态、更加循序渐进的手法介入场地？</w:t>
      </w:r>
      <w:r w:rsidR="00A234ED">
        <w:rPr>
          <w:rFonts w:ascii="Times New Roman" w:eastAsia="宋体" w:hAnsi="Times New Roman" w:cs="Times New Roman" w:hint="eastAsia"/>
          <w:sz w:val="24"/>
          <w:szCs w:val="24"/>
        </w:rPr>
        <w:t>能否</w:t>
      </w:r>
      <w:r w:rsidRPr="00B45474">
        <w:rPr>
          <w:rFonts w:ascii="Times New Roman" w:eastAsia="宋体" w:hAnsi="Times New Roman" w:cs="Times New Roman" w:hint="eastAsia"/>
          <w:sz w:val="24"/>
          <w:szCs w:val="24"/>
        </w:rPr>
        <w:t>从原生人群与置入</w:t>
      </w:r>
      <w:r w:rsidR="007D5B08">
        <w:rPr>
          <w:rFonts w:ascii="Times New Roman" w:eastAsia="宋体" w:hAnsi="Times New Roman" w:cs="Times New Roman" w:hint="eastAsia"/>
          <w:sz w:val="24"/>
          <w:szCs w:val="24"/>
        </w:rPr>
        <w:t>人</w:t>
      </w:r>
      <w:r w:rsidRPr="00B45474">
        <w:rPr>
          <w:rFonts w:ascii="Times New Roman" w:eastAsia="宋体" w:hAnsi="Times New Roman" w:cs="Times New Roman" w:hint="eastAsia"/>
          <w:sz w:val="24"/>
          <w:szCs w:val="24"/>
        </w:rPr>
        <w:t>群的角度出发进行设计，让新注入的建筑功能与原场地相互适应，也让新注入的活力人群与场地中的原住民相适应？这是我在这次毕业设计中想要</w:t>
      </w:r>
      <w:r w:rsidR="00DE1F7A">
        <w:rPr>
          <w:rFonts w:ascii="Times New Roman" w:eastAsia="宋体" w:hAnsi="Times New Roman" w:cs="Times New Roman" w:hint="eastAsia"/>
          <w:sz w:val="24"/>
          <w:szCs w:val="24"/>
        </w:rPr>
        <w:t>寻求和解决的问题。</w:t>
      </w:r>
    </w:p>
    <w:p w14:paraId="4FE29ED7" w14:textId="2BC86FAF" w:rsidR="00E407D2" w:rsidRPr="0010715D" w:rsidRDefault="00430B2E" w:rsidP="0010715D">
      <w:pPr>
        <w:pStyle w:val="2"/>
        <w:rPr>
          <w:rFonts w:ascii="Arial" w:hAnsi="Arial" w:cs="Arial"/>
          <w:szCs w:val="28"/>
        </w:rPr>
      </w:pPr>
      <w:bookmarkStart w:id="2" w:name="_Toc516062330"/>
      <w:r w:rsidRPr="0010715D">
        <w:rPr>
          <w:rFonts w:ascii="Arial" w:hAnsi="Arial" w:cs="Arial" w:hint="eastAsia"/>
          <w:szCs w:val="28"/>
        </w:rPr>
        <w:t>1</w:t>
      </w:r>
      <w:r w:rsidRPr="0010715D">
        <w:rPr>
          <w:rFonts w:ascii="Arial" w:hAnsi="Arial" w:cs="Arial"/>
          <w:szCs w:val="28"/>
        </w:rPr>
        <w:t>.2</w:t>
      </w:r>
      <w:r w:rsidR="0068501E" w:rsidRPr="0010715D">
        <w:rPr>
          <w:rFonts w:ascii="Arial" w:hAnsi="Arial" w:cs="Arial"/>
          <w:szCs w:val="28"/>
        </w:rPr>
        <w:t xml:space="preserve"> </w:t>
      </w:r>
      <w:r w:rsidRPr="0010715D">
        <w:rPr>
          <w:rFonts w:ascii="Arial" w:hAnsi="Arial" w:cs="Arial" w:hint="eastAsia"/>
          <w:szCs w:val="28"/>
        </w:rPr>
        <w:t>研究目的和意义</w:t>
      </w:r>
      <w:bookmarkEnd w:id="2"/>
    </w:p>
    <w:p w14:paraId="55D53F57" w14:textId="2629BFA6" w:rsidR="003A607D" w:rsidRPr="00836C71" w:rsidRDefault="00430B2E" w:rsidP="00836C71">
      <w:pPr>
        <w:pStyle w:val="3"/>
        <w:rPr>
          <w:rFonts w:ascii="Arial" w:hAnsi="Arial" w:cs="Arial"/>
        </w:rPr>
      </w:pPr>
      <w:bookmarkStart w:id="3" w:name="_Toc516062331"/>
      <w:r w:rsidRPr="00836C71">
        <w:rPr>
          <w:rFonts w:ascii="Arial" w:hAnsi="Arial" w:cs="Arial"/>
        </w:rPr>
        <w:t>1.2.1</w:t>
      </w:r>
      <w:r w:rsidR="0068501E" w:rsidRPr="00836C71">
        <w:rPr>
          <w:rFonts w:ascii="Arial" w:hAnsi="Arial" w:cs="Arial"/>
        </w:rPr>
        <w:tab/>
      </w:r>
      <w:r w:rsidRPr="00836C71">
        <w:rPr>
          <w:rFonts w:ascii="Arial" w:hAnsi="Arial" w:cs="Arial"/>
        </w:rPr>
        <w:t>研究目的</w:t>
      </w:r>
      <w:bookmarkEnd w:id="3"/>
    </w:p>
    <w:p w14:paraId="1414D750" w14:textId="59D29241" w:rsidR="00E407D2" w:rsidRPr="00B45474" w:rsidRDefault="003A607D"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本文将以原生人群与置入人群</w:t>
      </w:r>
      <w:r w:rsidR="00E407D2" w:rsidRPr="00B45474">
        <w:rPr>
          <w:rFonts w:ascii="Times New Roman" w:eastAsia="宋体" w:hAnsi="Times New Roman" w:cs="Times New Roman" w:hint="eastAsia"/>
          <w:sz w:val="24"/>
          <w:szCs w:val="24"/>
        </w:rPr>
        <w:t>的需求与邻里交往空间作为切入点，探索一种更加兼顾新旧人群的空间设计，从而达到激活社区人群的作用。</w:t>
      </w:r>
    </w:p>
    <w:p w14:paraId="0043353C" w14:textId="46393185" w:rsidR="002626A2" w:rsidRPr="0010715D" w:rsidRDefault="00430B2E" w:rsidP="0010715D">
      <w:pPr>
        <w:pStyle w:val="3"/>
        <w:rPr>
          <w:rFonts w:ascii="Arial" w:hAnsi="Arial" w:cs="Arial"/>
        </w:rPr>
      </w:pPr>
      <w:bookmarkStart w:id="4" w:name="_Toc516062332"/>
      <w:r w:rsidRPr="0010715D">
        <w:rPr>
          <w:rFonts w:ascii="Arial" w:hAnsi="Arial" w:cs="Arial" w:hint="eastAsia"/>
        </w:rPr>
        <w:t>1</w:t>
      </w:r>
      <w:r w:rsidRPr="0010715D">
        <w:rPr>
          <w:rFonts w:ascii="Arial" w:hAnsi="Arial" w:cs="Arial"/>
        </w:rPr>
        <w:t>.2.2</w:t>
      </w:r>
      <w:r w:rsidR="00605C4E" w:rsidRPr="00836C71">
        <w:rPr>
          <w:rFonts w:ascii="Arial" w:hAnsi="Arial" w:cs="Arial"/>
        </w:rPr>
        <w:tab/>
      </w:r>
      <w:r w:rsidRPr="0010715D">
        <w:rPr>
          <w:rFonts w:ascii="Arial" w:hAnsi="Arial" w:cs="Arial" w:hint="eastAsia"/>
        </w:rPr>
        <w:t>研究意义</w:t>
      </w:r>
      <w:bookmarkEnd w:id="4"/>
    </w:p>
    <w:p w14:paraId="1908C411" w14:textId="714F272B" w:rsidR="001B2E6D" w:rsidRDefault="003A607D" w:rsidP="00803660">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鲍曼曾经在《废弃的生命》一书中说道</w:t>
      </w:r>
      <w:r w:rsidRPr="00893C71">
        <w:rPr>
          <w:rFonts w:ascii="Times New Roman" w:eastAsia="宋体" w:hAnsi="Times New Roman" w:cs="Times New Roman" w:hint="eastAsia"/>
          <w:sz w:val="24"/>
          <w:szCs w:val="24"/>
        </w:rPr>
        <w:t>，</w:t>
      </w:r>
      <w:r w:rsidRPr="00D964F6">
        <w:rPr>
          <w:rFonts w:ascii="Times New Roman" w:eastAsia="宋体" w:hAnsi="Times New Roman" w:cs="Times New Roman"/>
          <w:sz w:val="24"/>
          <w:szCs w:val="24"/>
        </w:rPr>
        <w:t>现代化的一个未可避免的后果是对</w:t>
      </w:r>
      <w:r w:rsidRPr="00D964F6">
        <w:rPr>
          <w:rFonts w:ascii="Times New Roman" w:eastAsia="宋体" w:hAnsi="Times New Roman" w:cs="Times New Roman"/>
          <w:sz w:val="24"/>
          <w:szCs w:val="24"/>
        </w:rPr>
        <w:t>“</w:t>
      </w:r>
      <w:r w:rsidRPr="00D964F6">
        <w:rPr>
          <w:rFonts w:ascii="Times New Roman" w:eastAsia="宋体" w:hAnsi="Times New Roman" w:cs="Times New Roman"/>
          <w:sz w:val="24"/>
          <w:szCs w:val="24"/>
        </w:rPr>
        <w:t>人类废品</w:t>
      </w:r>
      <w:r w:rsidRPr="00D964F6">
        <w:rPr>
          <w:rFonts w:ascii="Times New Roman" w:eastAsia="宋体" w:hAnsi="Times New Roman" w:cs="Times New Roman"/>
          <w:sz w:val="24"/>
          <w:szCs w:val="24"/>
        </w:rPr>
        <w:t>”</w:t>
      </w:r>
      <w:r w:rsidRPr="00D964F6">
        <w:rPr>
          <w:rFonts w:ascii="Times New Roman" w:eastAsia="宋体" w:hAnsi="Times New Roman" w:cs="Times New Roman"/>
          <w:sz w:val="24"/>
          <w:szCs w:val="24"/>
        </w:rPr>
        <w:t>的制造，即对废弃的生命、移民和难民等多余人口的制造，这是秩序</w:t>
      </w:r>
      <w:r w:rsidRPr="00D964F6">
        <w:rPr>
          <w:rFonts w:ascii="Times New Roman" w:eastAsia="宋体" w:hAnsi="Times New Roman" w:cs="Times New Roman"/>
          <w:sz w:val="24"/>
          <w:szCs w:val="24"/>
        </w:rPr>
        <w:lastRenderedPageBreak/>
        <w:t>构建和经济进步的副作用。</w:t>
      </w:r>
      <w:r w:rsidR="00C40256">
        <w:rPr>
          <w:rStyle w:val="af8"/>
          <w:rFonts w:ascii="Times New Roman" w:eastAsia="宋体" w:hAnsi="Times New Roman" w:cs="Times New Roman"/>
          <w:sz w:val="24"/>
          <w:szCs w:val="24"/>
        </w:rPr>
        <w:footnoteReference w:id="1"/>
      </w:r>
      <w:r w:rsidRPr="00803660">
        <w:rPr>
          <w:rFonts w:ascii="Times New Roman" w:eastAsia="宋体" w:hAnsi="Times New Roman" w:cs="Times New Roman" w:hint="eastAsia"/>
          <w:sz w:val="24"/>
          <w:szCs w:val="24"/>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w:t>
      </w:r>
    </w:p>
    <w:p w14:paraId="51FC69E0" w14:textId="73025845" w:rsidR="00860ECA" w:rsidRDefault="00860ECA"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城市的建设者</w:t>
      </w:r>
      <w:r w:rsidR="007F0AA9">
        <w:rPr>
          <w:rFonts w:ascii="Times New Roman" w:eastAsia="宋体" w:hAnsi="Times New Roman" w:cs="Times New Roman" w:hint="eastAsia"/>
          <w:sz w:val="24"/>
          <w:szCs w:val="24"/>
        </w:rPr>
        <w:t>往往不会考虑规划场所的原住民，</w:t>
      </w:r>
      <w:r w:rsidR="00BF1705">
        <w:rPr>
          <w:rFonts w:ascii="Times New Roman" w:eastAsia="宋体" w:hAnsi="Times New Roman" w:cs="Times New Roman" w:hint="eastAsia"/>
          <w:sz w:val="24"/>
          <w:szCs w:val="24"/>
        </w:rPr>
        <w:t>而由于</w:t>
      </w:r>
      <w:r w:rsidR="007F0AA9">
        <w:rPr>
          <w:rFonts w:ascii="Times New Roman" w:eastAsia="宋体" w:hAnsi="Times New Roman" w:cs="Times New Roman" w:hint="eastAsia"/>
          <w:sz w:val="24"/>
          <w:szCs w:val="24"/>
        </w:rPr>
        <w:t>空间功能的更新必</w:t>
      </w:r>
      <w:r w:rsidR="00BF1705">
        <w:rPr>
          <w:rFonts w:ascii="Times New Roman" w:eastAsia="宋体" w:hAnsi="Times New Roman" w:cs="Times New Roman" w:hint="eastAsia"/>
          <w:sz w:val="24"/>
          <w:szCs w:val="24"/>
        </w:rPr>
        <w:t>定会</w:t>
      </w:r>
      <w:r w:rsidR="007F0AA9">
        <w:rPr>
          <w:rFonts w:ascii="Times New Roman" w:eastAsia="宋体" w:hAnsi="Times New Roman" w:cs="Times New Roman" w:hint="eastAsia"/>
          <w:sz w:val="24"/>
          <w:szCs w:val="24"/>
        </w:rPr>
        <w:t>导致空间使用者的更新</w:t>
      </w:r>
      <w:r w:rsidR="00BF1705">
        <w:rPr>
          <w:rFonts w:ascii="Times New Roman" w:eastAsia="宋体" w:hAnsi="Times New Roman" w:cs="Times New Roman" w:hint="eastAsia"/>
          <w:sz w:val="24"/>
          <w:szCs w:val="24"/>
        </w:rPr>
        <w:t>，因此这种社区居住环境发生的变化既破坏了传统</w:t>
      </w:r>
      <w:r w:rsidR="007B1B1C">
        <w:rPr>
          <w:rFonts w:ascii="Times New Roman" w:eastAsia="宋体" w:hAnsi="Times New Roman" w:cs="Times New Roman" w:hint="eastAsia"/>
          <w:sz w:val="24"/>
          <w:szCs w:val="24"/>
        </w:rPr>
        <w:t>邻里关系的维持，又切断了传统地域文化的延续。</w:t>
      </w:r>
      <w:r w:rsidR="000A71C9">
        <w:rPr>
          <w:rFonts w:ascii="Times New Roman" w:eastAsia="宋体" w:hAnsi="Times New Roman" w:cs="Times New Roman" w:hint="eastAsia"/>
          <w:sz w:val="24"/>
          <w:szCs w:val="24"/>
        </w:rPr>
        <w:t>基于这个原因，在旧城更新改造中，我们需要对旧城人群进行研究，重新考虑新旧两种社区人群的关系，从而延续社区关系的活力。</w:t>
      </w:r>
      <w:r w:rsidR="007B7940">
        <w:rPr>
          <w:rFonts w:ascii="Times New Roman" w:eastAsia="宋体" w:hAnsi="Times New Roman" w:cs="Times New Roman" w:hint="eastAsia"/>
          <w:sz w:val="24"/>
          <w:szCs w:val="24"/>
        </w:rPr>
        <w:t>更进一步，从宏观层面而言，</w:t>
      </w:r>
      <w:r w:rsidR="00EE5190">
        <w:rPr>
          <w:rFonts w:ascii="Times New Roman" w:eastAsia="宋体" w:hAnsi="Times New Roman" w:cs="Times New Roman" w:hint="eastAsia"/>
          <w:sz w:val="24"/>
          <w:szCs w:val="24"/>
        </w:rPr>
        <w:t>城市传统文化的精髓在于</w:t>
      </w:r>
      <w:r w:rsidR="00CD14A4">
        <w:rPr>
          <w:rFonts w:ascii="Times New Roman" w:eastAsia="宋体" w:hAnsi="Times New Roman" w:cs="Times New Roman" w:hint="eastAsia"/>
          <w:sz w:val="24"/>
          <w:szCs w:val="24"/>
        </w:rPr>
        <w:t>建筑场所中人群之间的联系，只有维持了这种联系，才能留住城市文化。</w:t>
      </w:r>
    </w:p>
    <w:p w14:paraId="11C4E2F9" w14:textId="51DDB8A8" w:rsidR="003A607D" w:rsidRPr="0010715D" w:rsidRDefault="00C0127A" w:rsidP="0010715D">
      <w:pPr>
        <w:pStyle w:val="2"/>
        <w:rPr>
          <w:rFonts w:ascii="Arial" w:hAnsi="Arial" w:cs="Arial"/>
          <w:szCs w:val="28"/>
        </w:rPr>
      </w:pPr>
      <w:bookmarkStart w:id="5" w:name="_Toc516062333"/>
      <w:r w:rsidRPr="0010715D">
        <w:rPr>
          <w:rFonts w:ascii="Arial" w:hAnsi="Arial" w:cs="Arial" w:hint="eastAsia"/>
          <w:szCs w:val="28"/>
        </w:rPr>
        <w:t>1</w:t>
      </w:r>
      <w:r w:rsidRPr="0010715D">
        <w:rPr>
          <w:rFonts w:ascii="Arial" w:hAnsi="Arial" w:cs="Arial"/>
          <w:szCs w:val="28"/>
        </w:rPr>
        <w:t>.3</w:t>
      </w:r>
      <w:r w:rsidR="0068501E" w:rsidRPr="0010715D">
        <w:rPr>
          <w:rFonts w:ascii="Arial" w:hAnsi="Arial" w:cs="Arial"/>
          <w:szCs w:val="28"/>
        </w:rPr>
        <w:t xml:space="preserve"> </w:t>
      </w:r>
      <w:r w:rsidRPr="0010715D">
        <w:rPr>
          <w:rFonts w:ascii="Arial" w:hAnsi="Arial" w:cs="Arial" w:hint="eastAsia"/>
          <w:szCs w:val="28"/>
        </w:rPr>
        <w:t>研究方法</w:t>
      </w:r>
      <w:bookmarkEnd w:id="5"/>
    </w:p>
    <w:p w14:paraId="41D82C83" w14:textId="0C221B88" w:rsidR="00C0127A" w:rsidRPr="0010715D" w:rsidRDefault="00C0127A" w:rsidP="0010715D">
      <w:pPr>
        <w:pStyle w:val="3"/>
        <w:rPr>
          <w:rFonts w:ascii="Arial" w:hAnsi="Arial" w:cs="Arial"/>
        </w:rPr>
      </w:pPr>
      <w:bookmarkStart w:id="6" w:name="_Toc516062334"/>
      <w:r w:rsidRPr="0010715D">
        <w:rPr>
          <w:rFonts w:ascii="Arial" w:hAnsi="Arial" w:cs="Arial"/>
        </w:rPr>
        <w:t>1.3.1</w:t>
      </w:r>
      <w:r w:rsidR="00615739" w:rsidRPr="0010715D">
        <w:rPr>
          <w:rFonts w:ascii="Arial" w:hAnsi="Arial" w:cs="Arial"/>
        </w:rPr>
        <w:tab/>
      </w:r>
      <w:r w:rsidRPr="0010715D">
        <w:rPr>
          <w:rFonts w:ascii="Arial" w:hAnsi="Arial" w:cs="Arial" w:hint="eastAsia"/>
        </w:rPr>
        <w:t>文献归纳</w:t>
      </w:r>
      <w:bookmarkEnd w:id="6"/>
    </w:p>
    <w:p w14:paraId="11262951" w14:textId="56850E15" w:rsidR="0008153F" w:rsidRPr="0008153F" w:rsidRDefault="0008153F"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利用相关学科资料、网络相关资源、图书馆查阅等方式搜集相关文献资料，并对其进行归纳与分析。</w:t>
      </w:r>
    </w:p>
    <w:p w14:paraId="0B7284BF" w14:textId="1386F019" w:rsidR="00DA7C93" w:rsidRPr="0010715D" w:rsidRDefault="00C0127A" w:rsidP="0010715D">
      <w:pPr>
        <w:pStyle w:val="3"/>
        <w:rPr>
          <w:rFonts w:ascii="Arial" w:hAnsi="Arial" w:cs="Arial"/>
        </w:rPr>
      </w:pPr>
      <w:bookmarkStart w:id="7" w:name="_Toc516062335"/>
      <w:r w:rsidRPr="0010715D">
        <w:rPr>
          <w:rFonts w:ascii="Arial" w:hAnsi="Arial" w:cs="Arial" w:hint="eastAsia"/>
        </w:rPr>
        <w:t>1</w:t>
      </w:r>
      <w:r w:rsidRPr="0010715D">
        <w:rPr>
          <w:rFonts w:ascii="Arial" w:hAnsi="Arial" w:cs="Arial"/>
        </w:rPr>
        <w:t>.3.2</w:t>
      </w:r>
      <w:r w:rsidR="00615739" w:rsidRPr="0010715D">
        <w:rPr>
          <w:rFonts w:ascii="Arial" w:hAnsi="Arial" w:cs="Arial"/>
        </w:rPr>
        <w:tab/>
      </w:r>
      <w:r w:rsidRPr="0010715D">
        <w:rPr>
          <w:rFonts w:ascii="Arial" w:hAnsi="Arial" w:cs="Arial" w:hint="eastAsia"/>
        </w:rPr>
        <w:t>实地调研</w:t>
      </w:r>
      <w:bookmarkEnd w:id="7"/>
    </w:p>
    <w:p w14:paraId="1180B5FB" w14:textId="0DAF209C" w:rsidR="00C0127A" w:rsidRPr="00EF2E4E" w:rsidRDefault="00C0127A" w:rsidP="00803660">
      <w:pPr>
        <w:spacing w:line="400" w:lineRule="exact"/>
        <w:ind w:firstLine="454"/>
        <w:rPr>
          <w:rFonts w:ascii="Times New Roman" w:eastAsia="宋体" w:hAnsi="Times New Roman" w:cs="Times New Roman"/>
          <w:sz w:val="24"/>
          <w:szCs w:val="24"/>
        </w:rPr>
      </w:pPr>
      <w:r w:rsidRPr="00EF2E4E">
        <w:rPr>
          <w:rFonts w:ascii="Times New Roman" w:eastAsia="宋体" w:hAnsi="Times New Roman" w:cs="Times New Roman" w:hint="eastAsia"/>
          <w:sz w:val="24"/>
          <w:szCs w:val="24"/>
        </w:rPr>
        <w:t>对长沙重型机器厂</w:t>
      </w:r>
      <w:r w:rsidR="00EF2E4E">
        <w:rPr>
          <w:rFonts w:ascii="Times New Roman" w:eastAsia="宋体" w:hAnsi="Times New Roman" w:cs="Times New Roman" w:hint="eastAsia"/>
          <w:sz w:val="24"/>
          <w:szCs w:val="24"/>
        </w:rPr>
        <w:t>进行</w:t>
      </w:r>
      <w:r w:rsidRPr="00EF2E4E">
        <w:rPr>
          <w:rFonts w:ascii="Times New Roman" w:eastAsia="宋体" w:hAnsi="Times New Roman" w:cs="Times New Roman" w:hint="eastAsia"/>
          <w:sz w:val="24"/>
          <w:szCs w:val="24"/>
        </w:rPr>
        <w:t>实地考察，了解</w:t>
      </w:r>
      <w:r w:rsidR="00FE1A4C" w:rsidRPr="00EF2E4E">
        <w:rPr>
          <w:rFonts w:ascii="Times New Roman" w:eastAsia="宋体" w:hAnsi="Times New Roman" w:cs="Times New Roman" w:hint="eastAsia"/>
          <w:sz w:val="24"/>
          <w:szCs w:val="24"/>
        </w:rPr>
        <w:t>场地中的厂房、住宅现状。</w:t>
      </w:r>
      <w:r w:rsidR="00EF2E4E">
        <w:rPr>
          <w:rFonts w:ascii="Times New Roman" w:eastAsia="宋体" w:hAnsi="Times New Roman" w:cs="Times New Roman" w:hint="eastAsia"/>
          <w:sz w:val="24"/>
          <w:szCs w:val="24"/>
        </w:rPr>
        <w:t>调研方式</w:t>
      </w:r>
      <w:r w:rsidR="00FE1A4C" w:rsidRPr="00EF2E4E">
        <w:rPr>
          <w:rFonts w:ascii="Times New Roman" w:eastAsia="宋体" w:hAnsi="Times New Roman" w:cs="Times New Roman" w:hint="eastAsia"/>
          <w:sz w:val="24"/>
          <w:szCs w:val="24"/>
        </w:rPr>
        <w:t>包括湿地测绘、现场拍照、问询采访、场地资料阅读等。</w:t>
      </w:r>
    </w:p>
    <w:p w14:paraId="209A93DF" w14:textId="676EBF7F" w:rsidR="00DA7C93" w:rsidRPr="0010715D" w:rsidRDefault="00FE1A4C" w:rsidP="0010715D">
      <w:pPr>
        <w:pStyle w:val="3"/>
        <w:rPr>
          <w:rFonts w:ascii="Arial" w:hAnsi="Arial" w:cs="Arial"/>
        </w:rPr>
      </w:pPr>
      <w:bookmarkStart w:id="8" w:name="_Toc516062336"/>
      <w:r w:rsidRPr="0010715D">
        <w:rPr>
          <w:rFonts w:ascii="Arial" w:hAnsi="Arial" w:cs="Arial" w:hint="eastAsia"/>
        </w:rPr>
        <w:t>1</w:t>
      </w:r>
      <w:r w:rsidRPr="0010715D">
        <w:rPr>
          <w:rFonts w:ascii="Arial" w:hAnsi="Arial" w:cs="Arial"/>
        </w:rPr>
        <w:t>.3.3</w:t>
      </w:r>
      <w:r w:rsidR="00615739" w:rsidRPr="0010715D">
        <w:rPr>
          <w:rFonts w:ascii="Arial" w:hAnsi="Arial" w:cs="Arial"/>
        </w:rPr>
        <w:tab/>
      </w:r>
      <w:r w:rsidRPr="0010715D">
        <w:rPr>
          <w:rFonts w:ascii="Arial" w:hAnsi="Arial" w:cs="Arial" w:hint="eastAsia"/>
        </w:rPr>
        <w:t>同类型工厂改造研究</w:t>
      </w:r>
      <w:bookmarkEnd w:id="8"/>
    </w:p>
    <w:p w14:paraId="44B27E8F" w14:textId="3B8460CB" w:rsidR="00122BCE" w:rsidRPr="006421BC" w:rsidRDefault="00122BCE"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利用图书馆资源、网络资源进行相关工厂改造案例的检索与收集，并进行归纳总结。</w:t>
      </w:r>
    </w:p>
    <w:p w14:paraId="5000BE4B" w14:textId="2C393397" w:rsidR="000036A7" w:rsidRPr="00836C71" w:rsidRDefault="00970E04" w:rsidP="00836C71">
      <w:pPr>
        <w:pStyle w:val="1"/>
        <w:rPr>
          <w:rFonts w:ascii="Arial" w:hAnsi="Arial" w:cs="Arial"/>
          <w:szCs w:val="30"/>
        </w:rPr>
      </w:pPr>
      <w:bookmarkStart w:id="9" w:name="_Toc516062337"/>
      <w:r w:rsidRPr="00836C71">
        <w:rPr>
          <w:rFonts w:ascii="Arial" w:hAnsi="Arial" w:cs="Arial" w:hint="eastAsia"/>
          <w:szCs w:val="30"/>
        </w:rPr>
        <w:t>第</w:t>
      </w:r>
      <w:r w:rsidRPr="00836C71">
        <w:rPr>
          <w:rFonts w:ascii="Arial" w:hAnsi="Arial" w:cs="Arial" w:hint="eastAsia"/>
          <w:szCs w:val="30"/>
        </w:rPr>
        <w:t>2</w:t>
      </w:r>
      <w:r w:rsidRPr="00836C71">
        <w:rPr>
          <w:rFonts w:ascii="Arial" w:hAnsi="Arial" w:cs="Arial" w:hint="eastAsia"/>
          <w:szCs w:val="30"/>
        </w:rPr>
        <w:t>章</w:t>
      </w:r>
      <w:r w:rsidRPr="00836C71">
        <w:rPr>
          <w:rFonts w:ascii="Arial" w:hAnsi="Arial" w:cs="Arial" w:hint="eastAsia"/>
          <w:szCs w:val="30"/>
        </w:rPr>
        <w:t xml:space="preserve"> </w:t>
      </w:r>
      <w:r w:rsidR="00D31E7F" w:rsidRPr="00836C71">
        <w:rPr>
          <w:rFonts w:ascii="Arial" w:hAnsi="Arial" w:cs="Arial" w:hint="eastAsia"/>
          <w:szCs w:val="30"/>
        </w:rPr>
        <w:t>城市更新及社区邻里空间理论研究</w:t>
      </w:r>
      <w:bookmarkEnd w:id="9"/>
    </w:p>
    <w:p w14:paraId="1677BD01" w14:textId="5D383F35" w:rsidR="00FE1A4C" w:rsidRPr="0010715D" w:rsidRDefault="00FE1A4C" w:rsidP="0010715D">
      <w:pPr>
        <w:pStyle w:val="2"/>
        <w:rPr>
          <w:rFonts w:ascii="Arial" w:hAnsi="Arial" w:cs="Arial"/>
          <w:szCs w:val="28"/>
        </w:rPr>
      </w:pPr>
      <w:bookmarkStart w:id="10" w:name="_Toc516062338"/>
      <w:r w:rsidRPr="0010715D">
        <w:rPr>
          <w:rFonts w:ascii="Arial" w:hAnsi="Arial" w:cs="Arial" w:hint="eastAsia"/>
          <w:szCs w:val="28"/>
        </w:rPr>
        <w:t>2</w:t>
      </w:r>
      <w:r w:rsidRPr="0010715D">
        <w:rPr>
          <w:rFonts w:ascii="Arial" w:hAnsi="Arial" w:cs="Arial"/>
          <w:szCs w:val="28"/>
        </w:rPr>
        <w:t>.1</w:t>
      </w:r>
      <w:r w:rsidR="0068501E" w:rsidRPr="0010715D">
        <w:rPr>
          <w:rFonts w:ascii="Arial" w:hAnsi="Arial" w:cs="Arial"/>
          <w:szCs w:val="28"/>
        </w:rPr>
        <w:t xml:space="preserve"> </w:t>
      </w:r>
      <w:r w:rsidRPr="0010715D">
        <w:rPr>
          <w:rFonts w:ascii="Arial" w:hAnsi="Arial" w:cs="Arial" w:hint="eastAsia"/>
          <w:szCs w:val="28"/>
        </w:rPr>
        <w:t>旧城更新</w:t>
      </w:r>
      <w:bookmarkEnd w:id="10"/>
    </w:p>
    <w:p w14:paraId="30BD307A" w14:textId="5D7DD9FE" w:rsidR="00716DA3" w:rsidRDefault="00B019A1"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在众多城市建筑当中，</w:t>
      </w:r>
      <w:r w:rsidR="00966539">
        <w:rPr>
          <w:rFonts w:ascii="Times New Roman" w:eastAsia="宋体" w:hAnsi="Times New Roman" w:cs="Times New Roman" w:hint="eastAsia"/>
          <w:sz w:val="24"/>
          <w:szCs w:val="24"/>
        </w:rPr>
        <w:t>旧城区</w:t>
      </w:r>
      <w:r w:rsidR="00ED3C37">
        <w:rPr>
          <w:rFonts w:ascii="Times New Roman" w:eastAsia="宋体" w:hAnsi="Times New Roman" w:cs="Times New Roman" w:hint="eastAsia"/>
          <w:sz w:val="24"/>
          <w:szCs w:val="24"/>
        </w:rPr>
        <w:t>在历史演进过程中不断更新，城市人文也在此不断积淀。</w:t>
      </w:r>
      <w:r w:rsidR="00966539">
        <w:rPr>
          <w:rFonts w:ascii="Times New Roman" w:eastAsia="宋体" w:hAnsi="Times New Roman" w:cs="Times New Roman" w:hint="eastAsia"/>
          <w:sz w:val="24"/>
          <w:szCs w:val="24"/>
        </w:rPr>
        <w:t>旧城区通常以居住功能为主，发挥该种功能的建筑往往分布在城市的</w:t>
      </w:r>
      <w:r w:rsidR="00966539">
        <w:rPr>
          <w:rFonts w:ascii="Times New Roman" w:eastAsia="宋体" w:hAnsi="Times New Roman" w:cs="Times New Roman" w:hint="eastAsia"/>
          <w:sz w:val="24"/>
          <w:szCs w:val="24"/>
        </w:rPr>
        <w:lastRenderedPageBreak/>
        <w:t>各个地区，并且数量众多。因此，旧城更新涉及到社区人群日常生活的各个层面，是一项复杂、繁重、</w:t>
      </w:r>
      <w:r w:rsidR="000F14C4">
        <w:rPr>
          <w:rFonts w:ascii="Times New Roman" w:eastAsia="宋体" w:hAnsi="Times New Roman" w:cs="Times New Roman" w:hint="eastAsia"/>
          <w:sz w:val="24"/>
          <w:szCs w:val="24"/>
        </w:rPr>
        <w:t>深远并且极具社会影响力的系统工程。</w:t>
      </w:r>
    </w:p>
    <w:p w14:paraId="4020BBF7" w14:textId="50F62BA5" w:rsidR="00B67B5C" w:rsidRDefault="00A1747A" w:rsidP="00893C71">
      <w:pPr>
        <w:spacing w:line="400" w:lineRule="exact"/>
        <w:ind w:firstLine="454"/>
        <w:rPr>
          <w:rFonts w:ascii="Times New Roman" w:eastAsia="宋体" w:hAnsi="Times New Roman" w:cs="Times New Roman"/>
          <w:sz w:val="24"/>
          <w:szCs w:val="24"/>
        </w:rPr>
      </w:pPr>
      <w:r w:rsidRPr="00893C71">
        <w:rPr>
          <w:rFonts w:ascii="Times New Roman" w:eastAsia="宋体" w:hAnsi="Times New Roman" w:cs="Times New Roman"/>
          <w:sz w:val="24"/>
          <w:szCs w:val="24"/>
        </w:rPr>
        <w:t>综上所述，在旧城更新的过程中</w:t>
      </w:r>
      <w:r w:rsidR="00893C71">
        <w:rPr>
          <w:rFonts w:ascii="Times New Roman" w:eastAsia="宋体" w:hAnsi="Times New Roman" w:cs="Times New Roman"/>
          <w:sz w:val="24"/>
          <w:szCs w:val="24"/>
        </w:rPr>
        <w:t>设计者们应该打破通常宏观的规划与改造模式，发掘、利用并保护场地中原有的历史文化建筑。遵从</w:t>
      </w:r>
      <w:r w:rsidR="00893C71" w:rsidRPr="007B3E86">
        <w:rPr>
          <w:rFonts w:ascii="Times New Roman" w:eastAsia="宋体" w:hAnsi="Times New Roman" w:cs="Times New Roman"/>
          <w:sz w:val="24"/>
          <w:szCs w:val="24"/>
        </w:rPr>
        <w:t>“</w:t>
      </w:r>
      <w:r w:rsidR="00893C71" w:rsidRPr="007B3E86">
        <w:rPr>
          <w:rFonts w:ascii="Times New Roman" w:eastAsia="宋体" w:hAnsi="Times New Roman" w:cs="Times New Roman"/>
          <w:sz w:val="24"/>
          <w:szCs w:val="24"/>
        </w:rPr>
        <w:t>保护优先于开发，小规模渐进式改造</w:t>
      </w:r>
      <w:r w:rsidR="007B3E86">
        <w:rPr>
          <w:rStyle w:val="af8"/>
          <w:rFonts w:ascii="Times New Roman" w:eastAsia="宋体" w:hAnsi="Times New Roman" w:cs="Times New Roman"/>
          <w:sz w:val="24"/>
          <w:szCs w:val="24"/>
        </w:rPr>
        <w:footnoteReference w:id="2"/>
      </w:r>
      <w:r w:rsidR="00893C71" w:rsidRPr="007B3E86">
        <w:rPr>
          <w:rFonts w:ascii="Times New Roman" w:eastAsia="宋体" w:hAnsi="Times New Roman" w:cs="Times New Roman"/>
          <w:sz w:val="24"/>
          <w:szCs w:val="24"/>
        </w:rPr>
        <w:t>”</w:t>
      </w:r>
      <w:r w:rsidR="00893C71">
        <w:rPr>
          <w:rFonts w:ascii="Times New Roman" w:eastAsia="宋体" w:hAnsi="Times New Roman" w:cs="Times New Roman"/>
          <w:sz w:val="24"/>
          <w:szCs w:val="24"/>
        </w:rPr>
        <w:t>的原则。</w:t>
      </w:r>
      <w:r w:rsidR="00CC3F9D">
        <w:rPr>
          <w:rFonts w:ascii="Times New Roman" w:eastAsia="宋体" w:hAnsi="Times New Roman" w:cs="Times New Roman" w:hint="eastAsia"/>
          <w:sz w:val="24"/>
          <w:szCs w:val="24"/>
        </w:rPr>
        <w:t>在该书中，他针对北京城市改造进行了一系列深入的思考，包括定义了城市更新的概念，对“再开发”与“改建”进行了区别定义。</w:t>
      </w:r>
      <w:r w:rsidR="00E7021F">
        <w:rPr>
          <w:rFonts w:ascii="Times New Roman" w:eastAsia="宋体" w:hAnsi="Times New Roman" w:cs="Times New Roman" w:hint="eastAsia"/>
          <w:sz w:val="24"/>
          <w:szCs w:val="24"/>
        </w:rPr>
        <w:t>他认为，旧城改造应该以保护现有格局为主，在维持现有格局的基础上局部调整。</w:t>
      </w:r>
    </w:p>
    <w:p w14:paraId="5E64CEDA" w14:textId="054F7CBC" w:rsidR="00862CC8" w:rsidRPr="00716DA3" w:rsidRDefault="00862CC8"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旧城更新理念，侧重点并不在于新环境的重建，而在于表达原有场景的传统特色。</w:t>
      </w:r>
      <w:r w:rsidR="00C44569">
        <w:rPr>
          <w:rFonts w:ascii="Times New Roman" w:eastAsia="宋体" w:hAnsi="Times New Roman" w:cs="Times New Roman" w:hint="eastAsia"/>
          <w:sz w:val="24"/>
          <w:szCs w:val="24"/>
        </w:rPr>
        <w:t>基于这一特点，在旧城更新的设计中，需要融合社会学、城市经济学、人类学等学科的研究，整体、系统地规划设计。</w:t>
      </w:r>
    </w:p>
    <w:p w14:paraId="0A9AA024" w14:textId="755E23FE" w:rsidR="00FE1A4C" w:rsidRPr="0010715D" w:rsidRDefault="00FE1A4C" w:rsidP="0010715D">
      <w:pPr>
        <w:pStyle w:val="2"/>
        <w:rPr>
          <w:rFonts w:ascii="Arial" w:hAnsi="Arial" w:cs="Arial"/>
          <w:szCs w:val="28"/>
        </w:rPr>
      </w:pPr>
      <w:bookmarkStart w:id="11" w:name="_Toc516062339"/>
      <w:r w:rsidRPr="0010715D">
        <w:rPr>
          <w:rFonts w:ascii="Arial" w:hAnsi="Arial" w:cs="Arial" w:hint="eastAsia"/>
          <w:szCs w:val="28"/>
        </w:rPr>
        <w:t>2</w:t>
      </w:r>
      <w:r w:rsidRPr="0010715D">
        <w:rPr>
          <w:rFonts w:ascii="Arial" w:hAnsi="Arial" w:cs="Arial"/>
          <w:szCs w:val="28"/>
        </w:rPr>
        <w:t>.2</w:t>
      </w:r>
      <w:r w:rsidR="00A87028" w:rsidRPr="0010715D">
        <w:rPr>
          <w:rFonts w:ascii="Arial" w:hAnsi="Arial" w:cs="Arial"/>
          <w:szCs w:val="28"/>
        </w:rPr>
        <w:t xml:space="preserve"> </w:t>
      </w:r>
      <w:r w:rsidRPr="0010715D">
        <w:rPr>
          <w:rFonts w:ascii="Arial" w:hAnsi="Arial" w:cs="Arial" w:hint="eastAsia"/>
          <w:szCs w:val="28"/>
        </w:rPr>
        <w:t>邻里关系</w:t>
      </w:r>
      <w:bookmarkEnd w:id="11"/>
    </w:p>
    <w:p w14:paraId="5FBCF743" w14:textId="52FD4EC2" w:rsidR="00A11AE0" w:rsidRPr="0010715D" w:rsidRDefault="00A11AE0" w:rsidP="0010715D">
      <w:pPr>
        <w:pStyle w:val="3"/>
        <w:rPr>
          <w:rFonts w:ascii="Arial" w:hAnsi="Arial" w:cs="Arial"/>
        </w:rPr>
      </w:pPr>
      <w:bookmarkStart w:id="12" w:name="_Toc516062340"/>
      <w:r w:rsidRPr="0010715D">
        <w:rPr>
          <w:rFonts w:ascii="Arial" w:hAnsi="Arial" w:cs="Arial" w:hint="eastAsia"/>
        </w:rPr>
        <w:t>2</w:t>
      </w:r>
      <w:r w:rsidRPr="0010715D">
        <w:rPr>
          <w:rFonts w:ascii="Arial" w:hAnsi="Arial" w:cs="Arial"/>
        </w:rPr>
        <w:t>.2.1</w:t>
      </w:r>
      <w:r w:rsidRPr="0010715D">
        <w:rPr>
          <w:rFonts w:ascii="Arial" w:hAnsi="Arial" w:cs="Arial"/>
        </w:rPr>
        <w:tab/>
      </w:r>
      <w:r w:rsidRPr="0010715D">
        <w:rPr>
          <w:rFonts w:ascii="Arial" w:hAnsi="Arial" w:cs="Arial" w:hint="eastAsia"/>
        </w:rPr>
        <w:t>邻里的概念</w:t>
      </w:r>
      <w:bookmarkEnd w:id="12"/>
    </w:p>
    <w:p w14:paraId="7FFB6DF8" w14:textId="471A642F" w:rsidR="00893C71" w:rsidRDefault="00EE24E2" w:rsidP="00EE24E2">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邻里关系是</w:t>
      </w:r>
      <w:r w:rsidR="00DE1F7A">
        <w:rPr>
          <w:rFonts w:ascii="Times New Roman" w:eastAsia="宋体" w:hAnsi="Times New Roman" w:cs="Times New Roman" w:hint="eastAsia"/>
          <w:sz w:val="24"/>
          <w:szCs w:val="24"/>
        </w:rPr>
        <w:t>我们</w:t>
      </w:r>
      <w:r>
        <w:rPr>
          <w:rFonts w:ascii="Times New Roman" w:eastAsia="宋体" w:hAnsi="Times New Roman" w:cs="Times New Roman"/>
          <w:sz w:val="24"/>
          <w:szCs w:val="24"/>
        </w:rPr>
        <w:t>在社区改造中难以被忽略的一个议题。自汉朝以来</w:t>
      </w:r>
      <w:r>
        <w:rPr>
          <w:rFonts w:ascii="Times New Roman" w:eastAsia="宋体" w:hAnsi="Times New Roman" w:cs="Times New Roman"/>
          <w:sz w:val="24"/>
          <w:szCs w:val="24"/>
        </w:rPr>
        <w:t>“</w:t>
      </w:r>
      <w:r>
        <w:rPr>
          <w:rFonts w:ascii="Times New Roman" w:eastAsia="宋体" w:hAnsi="Times New Roman" w:cs="Times New Roman"/>
          <w:sz w:val="24"/>
          <w:szCs w:val="24"/>
        </w:rPr>
        <w:t>邻里</w:t>
      </w:r>
      <w:r>
        <w:rPr>
          <w:rFonts w:ascii="Times New Roman" w:eastAsia="宋体" w:hAnsi="Times New Roman" w:cs="Times New Roman"/>
          <w:sz w:val="24"/>
          <w:szCs w:val="24"/>
        </w:rPr>
        <w:t>”</w:t>
      </w:r>
      <w:r>
        <w:rPr>
          <w:rFonts w:ascii="Times New Roman" w:eastAsia="宋体" w:hAnsi="Times New Roman" w:cs="Times New Roman"/>
          <w:sz w:val="24"/>
          <w:szCs w:val="24"/>
        </w:rPr>
        <w:t>二字便包含了经济、文化、政治与军事的多重含义。可以说，邻里关系是整个城市社会关系中最小的单元，也是最为频繁、紧密的一种。</w:t>
      </w:r>
    </w:p>
    <w:p w14:paraId="1A0FA6C1" w14:textId="41BF53C5" w:rsidR="00046C5E" w:rsidRDefault="00BA2DED"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在历史的发展过程中，邻里从最初的户籍制单位演变成一种描述社会人群间关系的社会空间概念。</w:t>
      </w:r>
      <w:r w:rsidR="00913C19">
        <w:rPr>
          <w:rFonts w:ascii="Times New Roman" w:eastAsia="宋体" w:hAnsi="Times New Roman" w:cs="Times New Roman" w:hint="eastAsia"/>
          <w:sz w:val="24"/>
          <w:szCs w:val="24"/>
        </w:rPr>
        <w:t>尽管语义发生了变化，</w:t>
      </w:r>
      <w:r w:rsidR="007612F6">
        <w:rPr>
          <w:rFonts w:ascii="Times New Roman" w:eastAsia="宋体" w:hAnsi="Times New Roman" w:cs="Times New Roman" w:hint="eastAsia"/>
          <w:sz w:val="24"/>
          <w:szCs w:val="24"/>
        </w:rPr>
        <w:t>邻里这一概念始终是城市人群关系的最基本单元，也是城市</w:t>
      </w:r>
      <w:r w:rsidR="00047396">
        <w:rPr>
          <w:rFonts w:ascii="Times New Roman" w:eastAsia="宋体" w:hAnsi="Times New Roman" w:cs="Times New Roman" w:hint="eastAsia"/>
          <w:sz w:val="24"/>
          <w:szCs w:val="24"/>
        </w:rPr>
        <w:t>居住者</w:t>
      </w:r>
      <w:r w:rsidR="00CE5C4C">
        <w:rPr>
          <w:rFonts w:ascii="Times New Roman" w:eastAsia="宋体" w:hAnsi="Times New Roman" w:cs="Times New Roman" w:hint="eastAsia"/>
          <w:sz w:val="24"/>
          <w:szCs w:val="24"/>
        </w:rPr>
        <w:t>的核心</w:t>
      </w:r>
      <w:r w:rsidR="00047396">
        <w:rPr>
          <w:rFonts w:ascii="Times New Roman" w:eastAsia="宋体" w:hAnsi="Times New Roman" w:cs="Times New Roman" w:hint="eastAsia"/>
          <w:sz w:val="24"/>
          <w:szCs w:val="24"/>
        </w:rPr>
        <w:t>交流范围。</w:t>
      </w:r>
    </w:p>
    <w:p w14:paraId="63FD716C" w14:textId="5AC3496F" w:rsidR="00A11AE0" w:rsidRPr="0010715D" w:rsidRDefault="00A11AE0" w:rsidP="0010715D">
      <w:pPr>
        <w:pStyle w:val="3"/>
        <w:rPr>
          <w:rFonts w:ascii="Arial" w:hAnsi="Arial" w:cs="Arial"/>
        </w:rPr>
      </w:pPr>
      <w:bookmarkStart w:id="13" w:name="_Toc516062341"/>
      <w:r w:rsidRPr="0010715D">
        <w:rPr>
          <w:rFonts w:ascii="Arial" w:hAnsi="Arial" w:cs="Arial" w:hint="eastAsia"/>
        </w:rPr>
        <w:t>2</w:t>
      </w:r>
      <w:r w:rsidRPr="0010715D">
        <w:rPr>
          <w:rFonts w:ascii="Arial" w:hAnsi="Arial" w:cs="Arial"/>
        </w:rPr>
        <w:t>.2.2</w:t>
      </w:r>
      <w:r w:rsidRPr="0010715D">
        <w:rPr>
          <w:rFonts w:ascii="Arial" w:hAnsi="Arial" w:cs="Arial"/>
        </w:rPr>
        <w:tab/>
      </w:r>
      <w:r w:rsidRPr="0010715D">
        <w:rPr>
          <w:rFonts w:ascii="Arial" w:hAnsi="Arial" w:cs="Arial" w:hint="eastAsia"/>
        </w:rPr>
        <w:t>居民活动对邻里关系的影响</w:t>
      </w:r>
      <w:bookmarkEnd w:id="13"/>
    </w:p>
    <w:p w14:paraId="270A704F" w14:textId="6E06924D" w:rsidR="000C66CB" w:rsidRDefault="00A53FFC"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由于邻里关系建立在城市居住者互相来往的基础之上，</w:t>
      </w:r>
      <w:r w:rsidR="008743FA">
        <w:rPr>
          <w:rFonts w:ascii="Times New Roman" w:eastAsia="宋体" w:hAnsi="Times New Roman" w:cs="Times New Roman" w:hint="eastAsia"/>
          <w:sz w:val="24"/>
          <w:szCs w:val="24"/>
        </w:rPr>
        <w:t>因此</w:t>
      </w:r>
      <w:r w:rsidR="00EB6AD3">
        <w:rPr>
          <w:rFonts w:ascii="Times New Roman" w:eastAsia="宋体" w:hAnsi="Times New Roman" w:cs="Times New Roman" w:hint="eastAsia"/>
          <w:sz w:val="24"/>
          <w:szCs w:val="24"/>
        </w:rPr>
        <w:t>对邻里关系的研究离不开对居民活动的研究。</w:t>
      </w:r>
      <w:r w:rsidR="000C6BDF">
        <w:rPr>
          <w:rFonts w:ascii="Times New Roman" w:eastAsia="宋体" w:hAnsi="Times New Roman" w:cs="Times New Roman" w:hint="eastAsia"/>
          <w:sz w:val="24"/>
          <w:szCs w:val="24"/>
        </w:rPr>
        <w:t>在</w:t>
      </w:r>
      <w:r w:rsidR="00A457FD">
        <w:rPr>
          <w:rFonts w:ascii="Times New Roman" w:eastAsia="宋体" w:hAnsi="Times New Roman" w:cs="Times New Roman" w:hint="eastAsia"/>
          <w:sz w:val="24"/>
          <w:szCs w:val="24"/>
        </w:rPr>
        <w:t>《交往与空间》一书中</w:t>
      </w:r>
      <w:r w:rsidR="000C6BDF">
        <w:rPr>
          <w:rFonts w:ascii="Times New Roman" w:eastAsia="宋体" w:hAnsi="Times New Roman" w:cs="Times New Roman" w:hint="eastAsia"/>
          <w:sz w:val="24"/>
          <w:szCs w:val="24"/>
        </w:rPr>
        <w:t>，居民活动主要有三类：必要性活动、自发性活动、社会性活动</w:t>
      </w:r>
      <w:r w:rsidR="00706090">
        <w:rPr>
          <w:rStyle w:val="af8"/>
          <w:rFonts w:ascii="Times New Roman" w:eastAsia="宋体" w:hAnsi="Times New Roman" w:cs="Times New Roman"/>
          <w:sz w:val="24"/>
          <w:szCs w:val="24"/>
        </w:rPr>
        <w:footnoteReference w:id="3"/>
      </w:r>
      <w:r w:rsidR="000C6BDF">
        <w:rPr>
          <w:rFonts w:ascii="Times New Roman" w:eastAsia="宋体" w:hAnsi="Times New Roman" w:cs="Times New Roman" w:hint="eastAsia"/>
          <w:sz w:val="24"/>
          <w:szCs w:val="24"/>
        </w:rPr>
        <w:t>。</w:t>
      </w:r>
      <w:r w:rsidR="007D408F">
        <w:rPr>
          <w:rFonts w:ascii="Times New Roman" w:eastAsia="宋体" w:hAnsi="Times New Roman" w:cs="Times New Roman" w:hint="eastAsia"/>
          <w:sz w:val="24"/>
          <w:szCs w:val="24"/>
        </w:rPr>
        <w:t>其中，自发性活动和社会性活动对环境变化产生的影响较为敏感</w:t>
      </w:r>
      <w:r w:rsidR="00436D50">
        <w:rPr>
          <w:rFonts w:ascii="Times New Roman" w:eastAsia="宋体" w:hAnsi="Times New Roman" w:cs="Times New Roman" w:hint="eastAsia"/>
          <w:sz w:val="24"/>
          <w:szCs w:val="24"/>
        </w:rPr>
        <w:t>，也在邻里关系的建立与维持中起到了重要的作用。</w:t>
      </w:r>
      <w:r w:rsidR="007D408F">
        <w:rPr>
          <w:rFonts w:ascii="Times New Roman" w:eastAsia="宋体" w:hAnsi="Times New Roman" w:cs="Times New Roman" w:hint="eastAsia"/>
          <w:sz w:val="24"/>
          <w:szCs w:val="24"/>
        </w:rPr>
        <w:t>舒适的户外空间环境会自底向上地分别促进居民自发性活动、社会性活动的发生，</w:t>
      </w:r>
      <w:r w:rsidR="00F02191">
        <w:rPr>
          <w:rFonts w:ascii="Times New Roman" w:eastAsia="宋体" w:hAnsi="Times New Roman" w:cs="Times New Roman" w:hint="eastAsia"/>
          <w:sz w:val="24"/>
          <w:szCs w:val="24"/>
        </w:rPr>
        <w:t>而社会性活动正是居民之间产生交往必不可少的前提</w:t>
      </w:r>
      <w:r w:rsidR="00B272CC">
        <w:rPr>
          <w:rFonts w:ascii="Times New Roman" w:eastAsia="宋体" w:hAnsi="Times New Roman" w:cs="Times New Roman" w:hint="eastAsia"/>
          <w:sz w:val="24"/>
          <w:szCs w:val="24"/>
        </w:rPr>
        <w:t>。</w:t>
      </w:r>
      <w:r w:rsidR="00241050">
        <w:rPr>
          <w:rFonts w:ascii="Times New Roman" w:eastAsia="宋体" w:hAnsi="Times New Roman" w:cs="Times New Roman" w:hint="eastAsia"/>
          <w:sz w:val="24"/>
          <w:szCs w:val="24"/>
        </w:rPr>
        <w:t>居民在</w:t>
      </w:r>
      <w:r w:rsidR="00682352">
        <w:rPr>
          <w:rFonts w:ascii="Times New Roman" w:eastAsia="宋体" w:hAnsi="Times New Roman" w:cs="Times New Roman" w:hint="eastAsia"/>
          <w:sz w:val="24"/>
          <w:szCs w:val="24"/>
        </w:rPr>
        <w:t>公共的户外空间中发生活动的时间越长，</w:t>
      </w:r>
      <w:r w:rsidR="0066015C">
        <w:rPr>
          <w:rFonts w:ascii="Times New Roman" w:eastAsia="宋体" w:hAnsi="Times New Roman" w:cs="Times New Roman" w:hint="eastAsia"/>
          <w:sz w:val="24"/>
          <w:szCs w:val="24"/>
        </w:rPr>
        <w:t>互相之间产生交流的频率也就会加大。</w:t>
      </w:r>
      <w:r w:rsidR="00602B0E">
        <w:rPr>
          <w:rFonts w:ascii="Times New Roman" w:eastAsia="宋体" w:hAnsi="Times New Roman" w:cs="Times New Roman" w:hint="eastAsia"/>
          <w:sz w:val="24"/>
          <w:szCs w:val="24"/>
        </w:rPr>
        <w:t>因此，对邻里关系</w:t>
      </w:r>
      <w:r w:rsidR="00602B0E">
        <w:rPr>
          <w:rFonts w:ascii="Times New Roman" w:eastAsia="宋体" w:hAnsi="Times New Roman" w:cs="Times New Roman" w:hint="eastAsia"/>
          <w:sz w:val="24"/>
          <w:szCs w:val="24"/>
        </w:rPr>
        <w:lastRenderedPageBreak/>
        <w:t>的研究可以进一步转化为对居民自发性活动和社会性活动的研究。</w:t>
      </w:r>
    </w:p>
    <w:p w14:paraId="09C6F206" w14:textId="1E1F31C7" w:rsidR="003724CA" w:rsidRPr="006461B1" w:rsidRDefault="00D072A3"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由于居民行为具有流动性，</w:t>
      </w:r>
      <w:r w:rsidR="00371585">
        <w:rPr>
          <w:rFonts w:ascii="Times New Roman" w:eastAsia="宋体" w:hAnsi="Times New Roman" w:cs="Times New Roman" w:hint="eastAsia"/>
          <w:sz w:val="24"/>
          <w:szCs w:val="24"/>
        </w:rPr>
        <w:t>居民活动可以通过流动性进一步分类。在《环境心理学与室内设计》一书中，</w:t>
      </w:r>
      <w:r w:rsidR="006C6EC6">
        <w:rPr>
          <w:rFonts w:ascii="Times New Roman" w:eastAsia="宋体" w:hAnsi="Times New Roman" w:cs="Times New Roman" w:hint="eastAsia"/>
          <w:sz w:val="24"/>
          <w:szCs w:val="24"/>
        </w:rPr>
        <w:t>根据流动性特征的不同，居民</w:t>
      </w:r>
      <w:r w:rsidR="00034FF0">
        <w:rPr>
          <w:rFonts w:ascii="Times New Roman" w:eastAsia="宋体" w:hAnsi="Times New Roman" w:cs="Times New Roman" w:hint="eastAsia"/>
          <w:sz w:val="24"/>
          <w:szCs w:val="24"/>
        </w:rPr>
        <w:t>流动的方式</w:t>
      </w:r>
      <w:r w:rsidR="006C6EC6">
        <w:rPr>
          <w:rFonts w:ascii="Times New Roman" w:eastAsia="宋体" w:hAnsi="Times New Roman" w:cs="Times New Roman" w:hint="eastAsia"/>
          <w:sz w:val="24"/>
          <w:szCs w:val="24"/>
        </w:rPr>
        <w:t>可以分为</w:t>
      </w:r>
      <w:r w:rsidR="00525458">
        <w:rPr>
          <w:rFonts w:ascii="Times New Roman" w:eastAsia="宋体" w:hAnsi="Times New Roman" w:cs="Times New Roman" w:hint="eastAsia"/>
          <w:sz w:val="24"/>
          <w:szCs w:val="24"/>
        </w:rPr>
        <w:t>四</w:t>
      </w:r>
      <w:r w:rsidR="006C6EC6">
        <w:rPr>
          <w:rFonts w:ascii="Times New Roman" w:eastAsia="宋体" w:hAnsi="Times New Roman" w:cs="Times New Roman" w:hint="eastAsia"/>
          <w:sz w:val="24"/>
          <w:szCs w:val="24"/>
        </w:rPr>
        <w:t>类：目的性较强的移动人流、无目的性随意移动的人流、移动过程即为目的的人流、停滞状态的人流</w:t>
      </w:r>
      <w:r w:rsidR="00124853">
        <w:rPr>
          <w:rStyle w:val="af8"/>
          <w:rFonts w:ascii="Times New Roman" w:eastAsia="宋体" w:hAnsi="Times New Roman" w:cs="Times New Roman"/>
          <w:sz w:val="24"/>
          <w:szCs w:val="24"/>
        </w:rPr>
        <w:footnoteReference w:id="4"/>
      </w:r>
      <w:r w:rsidR="00017E3A">
        <w:rPr>
          <w:rFonts w:ascii="Times New Roman" w:eastAsia="宋体" w:hAnsi="Times New Roman" w:cs="Times New Roman" w:hint="eastAsia"/>
          <w:sz w:val="24"/>
          <w:szCs w:val="24"/>
        </w:rPr>
        <w:t>，如下表所示。</w:t>
      </w:r>
    </w:p>
    <w:p w14:paraId="25CEE5CE" w14:textId="77777777" w:rsidR="00D51BA4" w:rsidRDefault="00354234" w:rsidP="00D51BA4">
      <w:pPr>
        <w:keepNext/>
      </w:pPr>
      <w:r w:rsidRPr="00A76F3C">
        <w:rPr>
          <w:rFonts w:ascii="宋体" w:eastAsia="宋体" w:hAnsi="宋体"/>
          <w:noProof/>
          <w:color w:val="FF0000"/>
        </w:rPr>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6490A7D9" w14:textId="3C6748AE" w:rsidR="00D51BA4" w:rsidRPr="00D51BA4" w:rsidRDefault="00D51BA4" w:rsidP="00D51BA4">
      <w:pPr>
        <w:pStyle w:val="aa"/>
        <w:jc w:val="center"/>
        <w:rPr>
          <w:rFonts w:ascii="宋体" w:eastAsia="宋体" w:hAnsi="宋体"/>
          <w:sz w:val="21"/>
          <w:szCs w:val="21"/>
        </w:rPr>
      </w:pPr>
      <w:r w:rsidRPr="00D51BA4">
        <w:rPr>
          <w:rFonts w:ascii="宋体" w:eastAsia="宋体" w:hAnsi="宋体"/>
          <w:sz w:val="21"/>
          <w:szCs w:val="21"/>
        </w:rPr>
        <w:t xml:space="preserve">图2. </w:t>
      </w:r>
      <w:r w:rsidRPr="00D51BA4">
        <w:rPr>
          <w:rFonts w:ascii="宋体" w:eastAsia="宋体" w:hAnsi="宋体"/>
          <w:sz w:val="21"/>
          <w:szCs w:val="21"/>
        </w:rPr>
        <w:fldChar w:fldCharType="begin"/>
      </w:r>
      <w:r w:rsidRPr="00D51BA4">
        <w:rPr>
          <w:rFonts w:ascii="宋体" w:eastAsia="宋体" w:hAnsi="宋体"/>
          <w:sz w:val="21"/>
          <w:szCs w:val="21"/>
        </w:rPr>
        <w:instrText xml:space="preserve"> SEQ 图2. \* ARABIC </w:instrText>
      </w:r>
      <w:r w:rsidRPr="00D51BA4">
        <w:rPr>
          <w:rFonts w:ascii="宋体" w:eastAsia="宋体" w:hAnsi="宋体"/>
          <w:sz w:val="21"/>
          <w:szCs w:val="21"/>
        </w:rPr>
        <w:fldChar w:fldCharType="separate"/>
      </w:r>
      <w:r w:rsidRPr="00D51BA4">
        <w:rPr>
          <w:rFonts w:ascii="宋体" w:eastAsia="宋体" w:hAnsi="宋体"/>
          <w:noProof/>
          <w:sz w:val="21"/>
          <w:szCs w:val="21"/>
        </w:rPr>
        <w:t>1</w:t>
      </w:r>
      <w:r w:rsidRPr="00D51BA4">
        <w:rPr>
          <w:rFonts w:ascii="宋体" w:eastAsia="宋体" w:hAnsi="宋体"/>
          <w:sz w:val="21"/>
          <w:szCs w:val="21"/>
        </w:rPr>
        <w:fldChar w:fldCharType="end"/>
      </w:r>
      <w:r w:rsidRPr="00D51BA4">
        <w:rPr>
          <w:rFonts w:ascii="宋体" w:eastAsia="宋体" w:hAnsi="宋体" w:hint="eastAsia"/>
          <w:sz w:val="21"/>
          <w:szCs w:val="21"/>
        </w:rPr>
        <w:t>居民活动流动方式的分类</w:t>
      </w:r>
    </w:p>
    <w:p w14:paraId="05FBDA0A" w14:textId="596DE6BF" w:rsidR="006E2FFA" w:rsidRDefault="006E2FFA" w:rsidP="00C84FFF">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对于目的性较强的移动人流，</w:t>
      </w:r>
      <w:r w:rsidR="00AF0456">
        <w:rPr>
          <w:rFonts w:ascii="Times New Roman" w:eastAsia="宋体" w:hAnsi="Times New Roman" w:cs="Times New Roman" w:hint="eastAsia"/>
          <w:sz w:val="24"/>
          <w:szCs w:val="24"/>
        </w:rPr>
        <w:t>由于这类人流的目的性较强，往往其路线较为固定，移动速度较快，</w:t>
      </w:r>
      <w:r w:rsidR="00C675CA">
        <w:rPr>
          <w:rFonts w:ascii="Times New Roman" w:eastAsia="宋体" w:hAnsi="Times New Roman" w:cs="Times New Roman" w:hint="eastAsia"/>
          <w:sz w:val="24"/>
          <w:szCs w:val="24"/>
        </w:rPr>
        <w:t>不会在出行路线上进行逗留，</w:t>
      </w:r>
      <w:r w:rsidR="00AF0456">
        <w:rPr>
          <w:rFonts w:ascii="Times New Roman" w:eastAsia="宋体" w:hAnsi="Times New Roman" w:cs="Times New Roman" w:hint="eastAsia"/>
          <w:sz w:val="24"/>
          <w:szCs w:val="24"/>
        </w:rPr>
        <w:t>且</w:t>
      </w:r>
      <w:r w:rsidR="00C675CA">
        <w:rPr>
          <w:rFonts w:ascii="Times New Roman" w:eastAsia="宋体" w:hAnsi="Times New Roman" w:cs="Times New Roman" w:hint="eastAsia"/>
          <w:sz w:val="24"/>
          <w:szCs w:val="24"/>
        </w:rPr>
        <w:t>出行路线大多为最节省时间的路线。</w:t>
      </w:r>
      <w:r w:rsidR="00DE1F7A">
        <w:rPr>
          <w:rFonts w:ascii="Times New Roman" w:eastAsia="宋体" w:hAnsi="Times New Roman" w:cs="Times New Roman" w:hint="eastAsia"/>
          <w:sz w:val="24"/>
          <w:szCs w:val="24"/>
        </w:rPr>
        <w:t>因此对于这一类人流来说，发生交往活动的可能性并不高</w:t>
      </w:r>
      <w:r w:rsidR="00E431F9">
        <w:rPr>
          <w:rFonts w:ascii="Times New Roman" w:eastAsia="宋体" w:hAnsi="Times New Roman" w:cs="Times New Roman" w:hint="eastAsia"/>
          <w:sz w:val="24"/>
          <w:szCs w:val="24"/>
        </w:rPr>
        <w:t>。</w:t>
      </w:r>
      <w:r w:rsidR="00316864">
        <w:rPr>
          <w:rFonts w:ascii="Times New Roman" w:eastAsia="宋体" w:hAnsi="Times New Roman" w:cs="Times New Roman" w:hint="eastAsia"/>
          <w:sz w:val="24"/>
          <w:szCs w:val="24"/>
        </w:rPr>
        <w:t>上学、通勤活动都属于此类活动。</w:t>
      </w:r>
      <w:r w:rsidR="00604510">
        <w:rPr>
          <w:rFonts w:ascii="Times New Roman" w:eastAsia="宋体" w:hAnsi="Times New Roman" w:cs="Times New Roman" w:hint="eastAsia"/>
          <w:sz w:val="24"/>
          <w:szCs w:val="24"/>
        </w:rPr>
        <w:t>基于该类活动的场地设计需要考虑到居民的移动路线，尽量保证居民出行路线的省时、通畅。</w:t>
      </w:r>
    </w:p>
    <w:p w14:paraId="1C471A21" w14:textId="5DB9062F" w:rsidR="00E04B04" w:rsidRDefault="00E93FAB" w:rsidP="00C84FFF">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对于无目的性随意移动的人流，由于这类人流的移动方向和路线并不明确，往往其路线较为随机，移动速度时快时慢，到达目的地的时间不受限制，</w:t>
      </w:r>
      <w:r w:rsidR="004113ED">
        <w:rPr>
          <w:rFonts w:ascii="Times New Roman" w:eastAsia="宋体" w:hAnsi="Times New Roman" w:cs="Times New Roman" w:hint="eastAsia"/>
          <w:sz w:val="24"/>
          <w:szCs w:val="24"/>
        </w:rPr>
        <w:t>在路线中的停留时间和移动方向都是在活动过程中确定</w:t>
      </w:r>
      <w:r w:rsidR="00403BF9">
        <w:rPr>
          <w:rFonts w:ascii="Times New Roman" w:eastAsia="宋体" w:hAnsi="Times New Roman" w:cs="Times New Roman" w:hint="eastAsia"/>
          <w:sz w:val="24"/>
          <w:szCs w:val="24"/>
        </w:rPr>
        <w:t>，路线也迂回曲折。</w:t>
      </w:r>
      <w:r w:rsidR="005301C9">
        <w:rPr>
          <w:rFonts w:ascii="Times New Roman" w:eastAsia="宋体" w:hAnsi="Times New Roman" w:cs="Times New Roman" w:hint="eastAsia"/>
          <w:sz w:val="24"/>
          <w:szCs w:val="24"/>
        </w:rPr>
        <w:t>因此，在此类活动中邻里交往发生的频率最高</w:t>
      </w:r>
      <w:r w:rsidR="00537E38">
        <w:rPr>
          <w:rFonts w:ascii="Times New Roman" w:eastAsia="宋体" w:hAnsi="Times New Roman" w:cs="Times New Roman" w:hint="eastAsia"/>
          <w:sz w:val="24"/>
          <w:szCs w:val="24"/>
        </w:rPr>
        <w:t>，且</w:t>
      </w:r>
      <w:r w:rsidR="00145D7B">
        <w:rPr>
          <w:rFonts w:ascii="Times New Roman" w:eastAsia="宋体" w:hAnsi="Times New Roman" w:cs="Times New Roman" w:hint="eastAsia"/>
          <w:sz w:val="24"/>
          <w:szCs w:val="24"/>
        </w:rPr>
        <w:t>与居民在路线上停留的时间和路线的迂回程度成正相关。</w:t>
      </w:r>
      <w:r w:rsidR="0054623E">
        <w:rPr>
          <w:rFonts w:ascii="Times New Roman" w:eastAsia="宋体" w:hAnsi="Times New Roman" w:cs="Times New Roman" w:hint="eastAsia"/>
          <w:sz w:val="24"/>
          <w:szCs w:val="24"/>
        </w:rPr>
        <w:t>购物、放学归来、观览等都属于此类活动。</w:t>
      </w:r>
      <w:r w:rsidR="005337D2">
        <w:rPr>
          <w:rFonts w:ascii="Times New Roman" w:eastAsia="宋体" w:hAnsi="Times New Roman" w:cs="Times New Roman" w:hint="eastAsia"/>
          <w:sz w:val="24"/>
          <w:szCs w:val="24"/>
        </w:rPr>
        <w:t>基于该类活动的场地设计需要考虑到空间场地的丰富性，尽可能延长居民</w:t>
      </w:r>
      <w:r w:rsidR="00E958AA">
        <w:rPr>
          <w:rFonts w:ascii="Times New Roman" w:eastAsia="宋体" w:hAnsi="Times New Roman" w:cs="Times New Roman" w:hint="eastAsia"/>
          <w:sz w:val="24"/>
          <w:szCs w:val="24"/>
        </w:rPr>
        <w:t>在出行路线上</w:t>
      </w:r>
      <w:r w:rsidR="009D159C">
        <w:rPr>
          <w:rFonts w:ascii="Times New Roman" w:eastAsia="宋体" w:hAnsi="Times New Roman" w:cs="Times New Roman" w:hint="eastAsia"/>
          <w:sz w:val="24"/>
          <w:szCs w:val="24"/>
        </w:rPr>
        <w:t>的停留时间</w:t>
      </w:r>
      <w:r w:rsidR="00E958AA">
        <w:rPr>
          <w:rFonts w:ascii="Times New Roman" w:eastAsia="宋体" w:hAnsi="Times New Roman" w:cs="Times New Roman" w:hint="eastAsia"/>
          <w:sz w:val="24"/>
          <w:szCs w:val="24"/>
        </w:rPr>
        <w:t>。</w:t>
      </w:r>
    </w:p>
    <w:p w14:paraId="1CF910FA" w14:textId="1E8CEB44" w:rsidR="006A5D6A" w:rsidRDefault="00E958AA" w:rsidP="005767A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对于移动过程即为目的的人流，由于这类人流</w:t>
      </w:r>
      <w:r w:rsidR="00843806">
        <w:rPr>
          <w:rFonts w:ascii="Times New Roman" w:eastAsia="宋体" w:hAnsi="Times New Roman" w:cs="Times New Roman" w:hint="eastAsia"/>
          <w:sz w:val="24"/>
          <w:szCs w:val="24"/>
        </w:rPr>
        <w:t>单纯以出行作为自己的目的，往往其路线较为曲折，且遵从一定的个人习惯规律。由于这类活动人群的心情往往受移动过程中环境的质量影响，因此此类活动的范围、持续时间都会受活动环</w:t>
      </w:r>
      <w:r w:rsidR="00843806">
        <w:rPr>
          <w:rFonts w:ascii="Times New Roman" w:eastAsia="宋体" w:hAnsi="Times New Roman" w:cs="Times New Roman" w:hint="eastAsia"/>
          <w:sz w:val="24"/>
          <w:szCs w:val="24"/>
        </w:rPr>
        <w:lastRenderedPageBreak/>
        <w:t>境的影响。</w:t>
      </w:r>
      <w:r w:rsidR="00B22CBD">
        <w:rPr>
          <w:rFonts w:ascii="Times New Roman" w:eastAsia="宋体" w:hAnsi="Times New Roman" w:cs="Times New Roman" w:hint="eastAsia"/>
          <w:sz w:val="24"/>
          <w:szCs w:val="24"/>
        </w:rPr>
        <w:t>在</w:t>
      </w:r>
      <w:r w:rsidR="00D57793">
        <w:rPr>
          <w:rFonts w:ascii="Times New Roman" w:eastAsia="宋体" w:hAnsi="Times New Roman" w:cs="Times New Roman" w:hint="eastAsia"/>
          <w:sz w:val="24"/>
          <w:szCs w:val="24"/>
        </w:rPr>
        <w:t>所有</w:t>
      </w:r>
      <w:r w:rsidR="00B22CBD">
        <w:rPr>
          <w:rFonts w:ascii="Times New Roman" w:eastAsia="宋体" w:hAnsi="Times New Roman" w:cs="Times New Roman" w:hint="eastAsia"/>
          <w:sz w:val="24"/>
          <w:szCs w:val="24"/>
        </w:rPr>
        <w:t>城市居民的活动中，</w:t>
      </w:r>
      <w:r w:rsidR="00D57793">
        <w:rPr>
          <w:rFonts w:ascii="Times New Roman" w:eastAsia="宋体" w:hAnsi="Times New Roman" w:cs="Times New Roman" w:hint="eastAsia"/>
          <w:sz w:val="24"/>
          <w:szCs w:val="24"/>
        </w:rPr>
        <w:t>此类活动</w:t>
      </w:r>
      <w:r w:rsidR="008C3DA8">
        <w:rPr>
          <w:rFonts w:ascii="Times New Roman" w:eastAsia="宋体" w:hAnsi="Times New Roman" w:cs="Times New Roman" w:hint="eastAsia"/>
          <w:sz w:val="24"/>
          <w:szCs w:val="24"/>
        </w:rPr>
        <w:t>为</w:t>
      </w:r>
      <w:r w:rsidR="00D57793">
        <w:rPr>
          <w:rFonts w:ascii="Times New Roman" w:eastAsia="宋体" w:hAnsi="Times New Roman" w:cs="Times New Roman" w:hint="eastAsia"/>
          <w:sz w:val="24"/>
          <w:szCs w:val="24"/>
        </w:rPr>
        <w:t>城市居民出行活动的主要</w:t>
      </w:r>
      <w:r w:rsidR="00573C4F">
        <w:rPr>
          <w:rFonts w:ascii="Times New Roman" w:eastAsia="宋体" w:hAnsi="Times New Roman" w:cs="Times New Roman" w:hint="eastAsia"/>
          <w:sz w:val="24"/>
          <w:szCs w:val="24"/>
        </w:rPr>
        <w:t>方式</w:t>
      </w:r>
      <w:r w:rsidR="008C3DA8">
        <w:rPr>
          <w:rFonts w:ascii="Times New Roman" w:eastAsia="宋体" w:hAnsi="Times New Roman" w:cs="Times New Roman" w:hint="eastAsia"/>
          <w:sz w:val="24"/>
          <w:szCs w:val="24"/>
        </w:rPr>
        <w:t>，</w:t>
      </w:r>
      <w:r w:rsidR="008F7E4A">
        <w:rPr>
          <w:rFonts w:ascii="Times New Roman" w:eastAsia="宋体" w:hAnsi="Times New Roman" w:cs="Times New Roman" w:hint="eastAsia"/>
          <w:sz w:val="24"/>
          <w:szCs w:val="24"/>
        </w:rPr>
        <w:t>散步、休闲等出行方式都属于此类活动。</w:t>
      </w:r>
      <w:r w:rsidR="00900596">
        <w:rPr>
          <w:rFonts w:ascii="Times New Roman" w:eastAsia="宋体" w:hAnsi="Times New Roman" w:cs="Times New Roman" w:hint="eastAsia"/>
          <w:sz w:val="24"/>
          <w:szCs w:val="24"/>
        </w:rPr>
        <w:t>在场地设计时需要</w:t>
      </w:r>
      <w:r w:rsidR="00FB536C">
        <w:rPr>
          <w:rFonts w:ascii="Times New Roman" w:eastAsia="宋体" w:hAnsi="Times New Roman" w:cs="Times New Roman" w:hint="eastAsia"/>
          <w:sz w:val="24"/>
          <w:szCs w:val="24"/>
        </w:rPr>
        <w:t>仔细</w:t>
      </w:r>
      <w:r w:rsidR="00900596">
        <w:rPr>
          <w:rFonts w:ascii="Times New Roman" w:eastAsia="宋体" w:hAnsi="Times New Roman" w:cs="Times New Roman" w:hint="eastAsia"/>
          <w:sz w:val="24"/>
          <w:szCs w:val="24"/>
        </w:rPr>
        <w:t>考虑此类活动</w:t>
      </w:r>
      <w:r w:rsidR="007C354C">
        <w:rPr>
          <w:rFonts w:ascii="Times New Roman" w:eastAsia="宋体" w:hAnsi="Times New Roman" w:cs="Times New Roman" w:hint="eastAsia"/>
          <w:sz w:val="24"/>
          <w:szCs w:val="24"/>
        </w:rPr>
        <w:t>，提升户外空间环境，以增强居民出行意愿、延长居民活动时间，</w:t>
      </w:r>
      <w:r w:rsidR="00B743EA">
        <w:rPr>
          <w:rFonts w:ascii="Times New Roman" w:eastAsia="宋体" w:hAnsi="Times New Roman" w:cs="Times New Roman" w:hint="eastAsia"/>
          <w:sz w:val="24"/>
          <w:szCs w:val="24"/>
        </w:rPr>
        <w:t>从而起到促进邻里间交流的作用。</w:t>
      </w:r>
    </w:p>
    <w:p w14:paraId="1176FE28" w14:textId="40488854" w:rsidR="00354234" w:rsidRPr="00060609" w:rsidRDefault="005767AD" w:rsidP="00060609">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对于停滞状态的人流，</w:t>
      </w:r>
      <w:r w:rsidR="00A610B6">
        <w:rPr>
          <w:rFonts w:ascii="Times New Roman" w:eastAsia="宋体" w:hAnsi="Times New Roman" w:cs="Times New Roman" w:hint="eastAsia"/>
          <w:sz w:val="24"/>
          <w:szCs w:val="24"/>
        </w:rPr>
        <w:t>由于这类人流处于相对静止的状态，往往会在某个特定空间停留较长的时间。因此，在这段时间中往往会发生邻里间密切而持久的交往活动。</w:t>
      </w:r>
      <w:r w:rsidR="00935DA7">
        <w:rPr>
          <w:rFonts w:ascii="Times New Roman" w:eastAsia="宋体" w:hAnsi="Times New Roman" w:cs="Times New Roman" w:hint="eastAsia"/>
          <w:sz w:val="24"/>
          <w:szCs w:val="24"/>
        </w:rPr>
        <w:t>休息、等候、锻炼等都属于此类活动。</w:t>
      </w:r>
      <w:r w:rsidR="00FB536C">
        <w:rPr>
          <w:rFonts w:ascii="Times New Roman" w:eastAsia="宋体" w:hAnsi="Times New Roman" w:cs="Times New Roman" w:hint="eastAsia"/>
          <w:sz w:val="24"/>
          <w:szCs w:val="24"/>
        </w:rPr>
        <w:t>在场地设计时需要保证场地的丰富性和舒适性，以保证不同需求的居民都可以找到舒适的空间进行</w:t>
      </w:r>
      <w:r w:rsidR="00AC4A94">
        <w:rPr>
          <w:rFonts w:ascii="Times New Roman" w:eastAsia="宋体" w:hAnsi="Times New Roman" w:cs="Times New Roman" w:hint="eastAsia"/>
          <w:sz w:val="24"/>
          <w:szCs w:val="24"/>
        </w:rPr>
        <w:t>此类</w:t>
      </w:r>
      <w:r w:rsidR="00FB536C">
        <w:rPr>
          <w:rFonts w:ascii="Times New Roman" w:eastAsia="宋体" w:hAnsi="Times New Roman" w:cs="Times New Roman" w:hint="eastAsia"/>
          <w:sz w:val="24"/>
          <w:szCs w:val="24"/>
        </w:rPr>
        <w:t>活动。</w:t>
      </w:r>
    </w:p>
    <w:p w14:paraId="68FE3135" w14:textId="667ED63C" w:rsidR="00FE1A4C" w:rsidRPr="0010715D" w:rsidRDefault="00FE1A4C" w:rsidP="0010715D">
      <w:pPr>
        <w:pStyle w:val="2"/>
        <w:rPr>
          <w:rFonts w:ascii="Arial" w:hAnsi="Arial" w:cs="Arial"/>
          <w:szCs w:val="28"/>
        </w:rPr>
      </w:pPr>
      <w:bookmarkStart w:id="14" w:name="_Toc516062342"/>
      <w:r w:rsidRPr="0010715D">
        <w:rPr>
          <w:rFonts w:ascii="Arial" w:hAnsi="Arial" w:cs="Arial" w:hint="eastAsia"/>
          <w:szCs w:val="28"/>
        </w:rPr>
        <w:t>2</w:t>
      </w:r>
      <w:r w:rsidRPr="0010715D">
        <w:rPr>
          <w:rFonts w:ascii="Arial" w:hAnsi="Arial" w:cs="Arial"/>
          <w:szCs w:val="28"/>
        </w:rPr>
        <w:t>.3</w:t>
      </w:r>
      <w:r w:rsidR="00E54387" w:rsidRPr="0010715D">
        <w:rPr>
          <w:rFonts w:ascii="Arial" w:hAnsi="Arial" w:cs="Arial"/>
          <w:szCs w:val="28"/>
        </w:rPr>
        <w:t xml:space="preserve"> </w:t>
      </w:r>
      <w:r w:rsidRPr="0010715D">
        <w:rPr>
          <w:rFonts w:ascii="Arial" w:hAnsi="Arial" w:cs="Arial" w:hint="eastAsia"/>
          <w:szCs w:val="28"/>
        </w:rPr>
        <w:t>公共空间</w:t>
      </w:r>
      <w:bookmarkEnd w:id="14"/>
    </w:p>
    <w:p w14:paraId="5265650C" w14:textId="4614F696" w:rsidR="00A85563" w:rsidRPr="0010715D" w:rsidRDefault="00FE1A4C" w:rsidP="0010715D">
      <w:pPr>
        <w:pStyle w:val="3"/>
        <w:rPr>
          <w:rFonts w:ascii="Arial" w:hAnsi="Arial" w:cs="Arial"/>
        </w:rPr>
      </w:pPr>
      <w:bookmarkStart w:id="15" w:name="_Toc516062343"/>
      <w:r w:rsidRPr="0010715D">
        <w:rPr>
          <w:rFonts w:ascii="Arial" w:hAnsi="Arial" w:cs="Arial" w:hint="eastAsia"/>
        </w:rPr>
        <w:t>2</w:t>
      </w:r>
      <w:r w:rsidRPr="0010715D">
        <w:rPr>
          <w:rFonts w:ascii="Arial" w:hAnsi="Arial" w:cs="Arial"/>
        </w:rPr>
        <w:t>.3.1</w:t>
      </w:r>
      <w:r w:rsidR="00A20DF1" w:rsidRPr="0010715D">
        <w:rPr>
          <w:rFonts w:ascii="Arial" w:hAnsi="Arial" w:cs="Arial"/>
        </w:rPr>
        <w:tab/>
      </w:r>
      <w:r w:rsidRPr="0010715D">
        <w:rPr>
          <w:rFonts w:ascii="Arial" w:hAnsi="Arial" w:cs="Arial" w:hint="eastAsia"/>
        </w:rPr>
        <w:t>旧城传统社区内的公共空间</w:t>
      </w:r>
      <w:bookmarkEnd w:id="15"/>
    </w:p>
    <w:p w14:paraId="48166ECC" w14:textId="0A18B0F1" w:rsidR="007A5C5F" w:rsidRDefault="00372C42" w:rsidP="000F5DD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旧城传统社区内的公共空间既承担了旧城居民活动主要场地的角色，同时也承载了该区域的历史文化</w:t>
      </w:r>
      <w:r w:rsidR="008036BF">
        <w:rPr>
          <w:rFonts w:ascii="Times New Roman" w:eastAsia="宋体" w:hAnsi="Times New Roman" w:cs="Times New Roman" w:hint="eastAsia"/>
          <w:sz w:val="24"/>
          <w:szCs w:val="24"/>
        </w:rPr>
        <w:t>。在这片公共空间中，区域的标志性建筑联系了邻里间错综复杂的关系</w:t>
      </w:r>
      <w:r w:rsidR="00F35DAD">
        <w:rPr>
          <w:rFonts w:ascii="Times New Roman" w:eastAsia="宋体" w:hAnsi="Times New Roman" w:cs="Times New Roman" w:hint="eastAsia"/>
          <w:sz w:val="24"/>
          <w:szCs w:val="24"/>
        </w:rPr>
        <w:t>。</w:t>
      </w:r>
      <w:r w:rsidR="009E194E">
        <w:rPr>
          <w:rFonts w:ascii="Times New Roman" w:eastAsia="宋体" w:hAnsi="Times New Roman" w:cs="Times New Roman" w:hint="eastAsia"/>
          <w:sz w:val="24"/>
          <w:szCs w:val="24"/>
        </w:rPr>
        <w:t>然而随着时间的推移</w:t>
      </w:r>
      <w:r w:rsidR="001F755B">
        <w:rPr>
          <w:rFonts w:ascii="Times New Roman" w:eastAsia="宋体" w:hAnsi="Times New Roman" w:cs="Times New Roman" w:hint="eastAsia"/>
          <w:sz w:val="24"/>
          <w:szCs w:val="24"/>
        </w:rPr>
        <w:t>和社会经济结构的变化，</w:t>
      </w:r>
      <w:r w:rsidR="00AF6ECC">
        <w:rPr>
          <w:rFonts w:ascii="Times New Roman" w:eastAsia="宋体" w:hAnsi="Times New Roman" w:cs="Times New Roman" w:hint="eastAsia"/>
          <w:sz w:val="24"/>
          <w:szCs w:val="24"/>
        </w:rPr>
        <w:t>部分旧城传统社区内的公共空间会因为不适应当代生活方式而被废弃，同时也会遭到一定程度的破坏，</w:t>
      </w:r>
      <w:r w:rsidR="00D25292">
        <w:rPr>
          <w:rFonts w:ascii="Times New Roman" w:eastAsia="宋体" w:hAnsi="Times New Roman" w:cs="Times New Roman" w:hint="eastAsia"/>
          <w:sz w:val="24"/>
          <w:szCs w:val="24"/>
        </w:rPr>
        <w:t>导致空间内原有居民的联系被破坏。此外，</w:t>
      </w:r>
      <w:r w:rsidR="00864042">
        <w:rPr>
          <w:rFonts w:ascii="Times New Roman" w:eastAsia="宋体" w:hAnsi="Times New Roman" w:cs="Times New Roman" w:hint="eastAsia"/>
          <w:sz w:val="24"/>
          <w:szCs w:val="24"/>
        </w:rPr>
        <w:t>由于这种废弃会导致公共空间的数量下降以及整体分布的不均衡，因此城市新居民间进一步联系的可能性也会降低。</w:t>
      </w:r>
    </w:p>
    <w:p w14:paraId="7048BC27" w14:textId="364FA243" w:rsidR="00133233" w:rsidRDefault="003052D0" w:rsidP="000F5DD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从建筑的人口容量上考虑，由于旧城区的房屋多为较矮小的一、二层小居</w:t>
      </w:r>
      <w:r w:rsidR="005B0D80">
        <w:rPr>
          <w:rFonts w:ascii="Times New Roman" w:eastAsia="宋体" w:hAnsi="Times New Roman" w:cs="Times New Roman" w:hint="eastAsia"/>
          <w:sz w:val="24"/>
          <w:szCs w:val="24"/>
        </w:rPr>
        <w:t>民楼</w:t>
      </w:r>
      <w:r>
        <w:rPr>
          <w:rFonts w:ascii="Times New Roman" w:eastAsia="宋体" w:hAnsi="Times New Roman" w:cs="Times New Roman" w:hint="eastAsia"/>
          <w:sz w:val="24"/>
          <w:szCs w:val="24"/>
        </w:rPr>
        <w:t>，</w:t>
      </w:r>
      <w:r w:rsidR="00246FC5">
        <w:rPr>
          <w:rFonts w:ascii="Times New Roman" w:eastAsia="宋体" w:hAnsi="Times New Roman" w:cs="Times New Roman" w:hint="eastAsia"/>
          <w:sz w:val="24"/>
          <w:szCs w:val="24"/>
        </w:rPr>
        <w:t>随着人口居住需求的日益增高，</w:t>
      </w:r>
      <w:r w:rsidR="00CB3AD5">
        <w:rPr>
          <w:rFonts w:ascii="Times New Roman" w:eastAsia="宋体" w:hAnsi="Times New Roman" w:cs="Times New Roman" w:hint="eastAsia"/>
          <w:sz w:val="24"/>
          <w:szCs w:val="24"/>
        </w:rPr>
        <w:t>居民建筑的密度也随之增大，导致公共空间的整体面积越来越小。此外，由于建筑较为拥挤，并且没有进行合理的规划，往往居住环境较差，环境绿化程度较低，交通拥堵现象严重，在仅有的面积缩水的公共空间上也难以形成</w:t>
      </w:r>
      <w:r w:rsidR="00BA67E1">
        <w:rPr>
          <w:rFonts w:ascii="Times New Roman" w:eastAsia="宋体" w:hAnsi="Times New Roman" w:cs="Times New Roman" w:hint="eastAsia"/>
          <w:sz w:val="24"/>
          <w:szCs w:val="24"/>
        </w:rPr>
        <w:t>具有促进邻里交往作用的公共活动空间。</w:t>
      </w:r>
    </w:p>
    <w:p w14:paraId="2810A78D" w14:textId="512AD98E" w:rsidR="00C7663B" w:rsidRDefault="00F731D3" w:rsidP="000F5DD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从城市规划体系的角度考虑，</w:t>
      </w:r>
      <w:r w:rsidR="00404C19">
        <w:rPr>
          <w:rFonts w:ascii="Times New Roman" w:eastAsia="宋体" w:hAnsi="Times New Roman" w:cs="Times New Roman" w:hint="eastAsia"/>
          <w:sz w:val="24"/>
          <w:szCs w:val="24"/>
        </w:rPr>
        <w:t>传统社区往往没有经过现代</w:t>
      </w:r>
      <w:r w:rsidR="00633F69">
        <w:rPr>
          <w:rFonts w:ascii="Times New Roman" w:eastAsia="宋体" w:hAnsi="Times New Roman" w:cs="Times New Roman" w:hint="eastAsia"/>
          <w:sz w:val="24"/>
          <w:szCs w:val="24"/>
        </w:rPr>
        <w:t>城市规划</w:t>
      </w:r>
      <w:r w:rsidR="00404C19">
        <w:rPr>
          <w:rFonts w:ascii="Times New Roman" w:eastAsia="宋体" w:hAnsi="Times New Roman" w:cs="Times New Roman" w:hint="eastAsia"/>
          <w:sz w:val="24"/>
          <w:szCs w:val="24"/>
        </w:rPr>
        <w:t>体系中明确的城市规划，</w:t>
      </w:r>
      <w:r w:rsidR="00B13014">
        <w:rPr>
          <w:rFonts w:ascii="Times New Roman" w:eastAsia="宋体" w:hAnsi="Times New Roman" w:cs="Times New Roman" w:hint="eastAsia"/>
          <w:sz w:val="24"/>
          <w:szCs w:val="24"/>
        </w:rPr>
        <w:t>其形成过程是自发的、由小到大、由内而外的。</w:t>
      </w:r>
      <w:r w:rsidR="00633F69">
        <w:rPr>
          <w:rFonts w:ascii="Times New Roman" w:eastAsia="宋体" w:hAnsi="Times New Roman" w:cs="Times New Roman" w:hint="eastAsia"/>
          <w:sz w:val="24"/>
          <w:szCs w:val="24"/>
        </w:rPr>
        <w:t>这种社区内</w:t>
      </w:r>
      <w:r w:rsidR="0001030D">
        <w:rPr>
          <w:rFonts w:ascii="Times New Roman" w:eastAsia="宋体" w:hAnsi="Times New Roman" w:cs="Times New Roman" w:hint="eastAsia"/>
          <w:sz w:val="24"/>
          <w:szCs w:val="24"/>
        </w:rPr>
        <w:t>的公共空间与现代城市规划中定义的城市公共空间有较大的差别，往往在居民活动的过程中形成了具有固定功能的、适应于当地居民特点的独特</w:t>
      </w:r>
      <w:r w:rsidR="00E838EA">
        <w:rPr>
          <w:rFonts w:ascii="Times New Roman" w:eastAsia="宋体" w:hAnsi="Times New Roman" w:cs="Times New Roman" w:hint="eastAsia"/>
          <w:sz w:val="24"/>
          <w:szCs w:val="24"/>
        </w:rPr>
        <w:t>特征。</w:t>
      </w:r>
      <w:r w:rsidR="00B018A3">
        <w:rPr>
          <w:rFonts w:ascii="Times New Roman" w:eastAsia="宋体" w:hAnsi="Times New Roman" w:cs="Times New Roman" w:hint="eastAsia"/>
          <w:sz w:val="24"/>
          <w:szCs w:val="24"/>
        </w:rPr>
        <w:t>由于这种公共空间起初形成时可容纳的人口较少，</w:t>
      </w:r>
      <w:r w:rsidR="00740E65">
        <w:rPr>
          <w:rFonts w:ascii="Times New Roman" w:eastAsia="宋体" w:hAnsi="Times New Roman" w:cs="Times New Roman" w:hint="eastAsia"/>
          <w:sz w:val="24"/>
          <w:szCs w:val="24"/>
        </w:rPr>
        <w:t>其影响范围往往只在街道尺度</w:t>
      </w:r>
      <w:r w:rsidR="00A1491B">
        <w:rPr>
          <w:rFonts w:ascii="Times New Roman" w:eastAsia="宋体" w:hAnsi="Times New Roman" w:cs="Times New Roman" w:hint="eastAsia"/>
          <w:sz w:val="24"/>
          <w:szCs w:val="24"/>
        </w:rPr>
        <w:t>的层面</w:t>
      </w:r>
      <w:r w:rsidR="00740E65">
        <w:rPr>
          <w:rFonts w:ascii="Times New Roman" w:eastAsia="宋体" w:hAnsi="Times New Roman" w:cs="Times New Roman" w:hint="eastAsia"/>
          <w:sz w:val="24"/>
          <w:szCs w:val="24"/>
        </w:rPr>
        <w:t>。</w:t>
      </w:r>
    </w:p>
    <w:p w14:paraId="73E90329" w14:textId="1E46B48D" w:rsidR="00881803" w:rsidRPr="007A5C5F" w:rsidRDefault="00881803" w:rsidP="000F5DD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因此，</w:t>
      </w:r>
      <w:r w:rsidR="00E534ED">
        <w:rPr>
          <w:rFonts w:ascii="Times New Roman" w:eastAsia="宋体" w:hAnsi="Times New Roman" w:cs="Times New Roman" w:hint="eastAsia"/>
          <w:sz w:val="24"/>
          <w:szCs w:val="24"/>
        </w:rPr>
        <w:t>旧城传统社区内的公共空间往往面积较小</w:t>
      </w:r>
      <w:r w:rsidR="00982223">
        <w:rPr>
          <w:rFonts w:ascii="Times New Roman" w:eastAsia="宋体" w:hAnsi="Times New Roman" w:cs="Times New Roman" w:hint="eastAsia"/>
          <w:sz w:val="24"/>
          <w:szCs w:val="24"/>
        </w:rPr>
        <w:t>，</w:t>
      </w:r>
      <w:r w:rsidR="00E534ED">
        <w:rPr>
          <w:rFonts w:ascii="Times New Roman" w:eastAsia="宋体" w:hAnsi="Times New Roman" w:cs="Times New Roman" w:hint="eastAsia"/>
          <w:sz w:val="24"/>
          <w:szCs w:val="24"/>
        </w:rPr>
        <w:t>影响范围较小</w:t>
      </w:r>
      <w:r w:rsidR="00982223">
        <w:rPr>
          <w:rFonts w:ascii="Times New Roman" w:eastAsia="宋体" w:hAnsi="Times New Roman" w:cs="Times New Roman" w:hint="eastAsia"/>
          <w:sz w:val="24"/>
          <w:szCs w:val="24"/>
        </w:rPr>
        <w:t>，</w:t>
      </w:r>
      <w:r w:rsidR="00E534ED">
        <w:rPr>
          <w:rFonts w:ascii="Times New Roman" w:eastAsia="宋体" w:hAnsi="Times New Roman" w:cs="Times New Roman" w:hint="eastAsia"/>
          <w:sz w:val="24"/>
          <w:szCs w:val="24"/>
        </w:rPr>
        <w:t>分布不均</w:t>
      </w:r>
      <w:r w:rsidR="00982223">
        <w:rPr>
          <w:rFonts w:ascii="Times New Roman" w:eastAsia="宋体" w:hAnsi="Times New Roman" w:cs="Times New Roman" w:hint="eastAsia"/>
          <w:sz w:val="24"/>
          <w:szCs w:val="24"/>
        </w:rPr>
        <w:t>，环境舒适度不高</w:t>
      </w:r>
      <w:r w:rsidR="000741F9">
        <w:rPr>
          <w:rFonts w:ascii="Times New Roman" w:eastAsia="宋体" w:hAnsi="Times New Roman" w:cs="Times New Roman" w:hint="eastAsia"/>
          <w:sz w:val="24"/>
          <w:szCs w:val="24"/>
        </w:rPr>
        <w:t>。</w:t>
      </w:r>
      <w:r w:rsidR="006B1FAC">
        <w:rPr>
          <w:rFonts w:ascii="Times New Roman" w:eastAsia="宋体" w:hAnsi="Times New Roman" w:cs="Times New Roman" w:hint="eastAsia"/>
          <w:sz w:val="24"/>
          <w:szCs w:val="24"/>
        </w:rPr>
        <w:t>如何保护、集中、提升、发扬此类空间，使其在维持原有特点和功能的基础上适应当代居民，促进</w:t>
      </w:r>
      <w:r w:rsidR="0062690B">
        <w:rPr>
          <w:rFonts w:ascii="Times New Roman" w:eastAsia="宋体" w:hAnsi="Times New Roman" w:cs="Times New Roman" w:hint="eastAsia"/>
          <w:sz w:val="24"/>
          <w:szCs w:val="24"/>
        </w:rPr>
        <w:t>原有</w:t>
      </w:r>
      <w:r w:rsidR="006B1FAC">
        <w:rPr>
          <w:rFonts w:ascii="Times New Roman" w:eastAsia="宋体" w:hAnsi="Times New Roman" w:cs="Times New Roman" w:hint="eastAsia"/>
          <w:sz w:val="24"/>
          <w:szCs w:val="24"/>
        </w:rPr>
        <w:t>邻里关系的</w:t>
      </w:r>
      <w:r w:rsidR="0062690B">
        <w:rPr>
          <w:rFonts w:ascii="Times New Roman" w:eastAsia="宋体" w:hAnsi="Times New Roman" w:cs="Times New Roman" w:hint="eastAsia"/>
          <w:sz w:val="24"/>
          <w:szCs w:val="24"/>
        </w:rPr>
        <w:t>延续或重塑和新邻里关系的</w:t>
      </w:r>
      <w:r w:rsidR="0062690B">
        <w:rPr>
          <w:rFonts w:ascii="Times New Roman" w:eastAsia="宋体" w:hAnsi="Times New Roman" w:cs="Times New Roman" w:hint="eastAsia"/>
          <w:sz w:val="24"/>
          <w:szCs w:val="24"/>
        </w:rPr>
        <w:lastRenderedPageBreak/>
        <w:t>产生与发展，是旧城更新的重要规划部分。</w:t>
      </w:r>
    </w:p>
    <w:p w14:paraId="362D4115" w14:textId="7CB9548C" w:rsidR="00FE1A4C" w:rsidRPr="0010715D" w:rsidRDefault="00FE1A4C" w:rsidP="0010715D">
      <w:pPr>
        <w:pStyle w:val="3"/>
        <w:rPr>
          <w:rFonts w:ascii="Arial" w:hAnsi="Arial" w:cs="Arial"/>
        </w:rPr>
      </w:pPr>
      <w:bookmarkStart w:id="16" w:name="_Toc516062344"/>
      <w:r w:rsidRPr="0010715D">
        <w:rPr>
          <w:rFonts w:ascii="Arial" w:hAnsi="Arial" w:cs="Arial" w:hint="eastAsia"/>
        </w:rPr>
        <w:t>2</w:t>
      </w:r>
      <w:r w:rsidRPr="0010715D">
        <w:rPr>
          <w:rFonts w:ascii="Arial" w:hAnsi="Arial" w:cs="Arial"/>
        </w:rPr>
        <w:t>.3.2</w:t>
      </w:r>
      <w:r w:rsidR="00A20DF1" w:rsidRPr="0010715D">
        <w:rPr>
          <w:rFonts w:ascii="Arial" w:hAnsi="Arial" w:cs="Arial"/>
        </w:rPr>
        <w:tab/>
      </w:r>
      <w:r w:rsidRPr="0010715D">
        <w:rPr>
          <w:rFonts w:ascii="Arial" w:hAnsi="Arial" w:cs="Arial" w:hint="eastAsia"/>
        </w:rPr>
        <w:t>公共空间</w:t>
      </w:r>
      <w:r w:rsidR="00113D4A" w:rsidRPr="0010715D">
        <w:rPr>
          <w:rFonts w:ascii="Arial" w:hAnsi="Arial" w:cs="Arial" w:hint="eastAsia"/>
        </w:rPr>
        <w:t>对</w:t>
      </w:r>
      <w:r w:rsidRPr="0010715D">
        <w:rPr>
          <w:rFonts w:ascii="Arial" w:hAnsi="Arial" w:cs="Arial" w:hint="eastAsia"/>
        </w:rPr>
        <w:t>邻</w:t>
      </w:r>
      <w:bookmarkStart w:id="17" w:name="_GoBack"/>
      <w:bookmarkEnd w:id="17"/>
      <w:r w:rsidRPr="0010715D">
        <w:rPr>
          <w:rFonts w:ascii="Arial" w:hAnsi="Arial" w:cs="Arial" w:hint="eastAsia"/>
        </w:rPr>
        <w:t>里关系</w:t>
      </w:r>
      <w:r w:rsidR="00113D4A" w:rsidRPr="0010715D">
        <w:rPr>
          <w:rFonts w:ascii="Arial" w:hAnsi="Arial" w:cs="Arial" w:hint="eastAsia"/>
        </w:rPr>
        <w:t>的影响</w:t>
      </w:r>
      <w:bookmarkEnd w:id="16"/>
    </w:p>
    <w:p w14:paraId="1EE7E8E9" w14:textId="6C22C5C7" w:rsidR="00A21593" w:rsidRDefault="00A21593" w:rsidP="006416A5">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区别于</w:t>
      </w:r>
      <w:r w:rsidR="00D21D7B">
        <w:rPr>
          <w:rFonts w:ascii="Times New Roman" w:eastAsia="宋体" w:hAnsi="Times New Roman" w:cs="Times New Roman" w:hint="eastAsia"/>
          <w:sz w:val="24"/>
          <w:szCs w:val="24"/>
        </w:rPr>
        <w:t>私密</w:t>
      </w:r>
      <w:r>
        <w:rPr>
          <w:rFonts w:ascii="Times New Roman" w:eastAsia="宋体" w:hAnsi="Times New Roman" w:cs="Times New Roman" w:hint="eastAsia"/>
          <w:sz w:val="24"/>
          <w:szCs w:val="24"/>
        </w:rPr>
        <w:t>空间，公共空间</w:t>
      </w:r>
      <w:r w:rsidR="00BF23A6">
        <w:rPr>
          <w:rFonts w:ascii="Times New Roman" w:eastAsia="宋体" w:hAnsi="Times New Roman" w:cs="Times New Roman" w:hint="eastAsia"/>
          <w:sz w:val="24"/>
          <w:szCs w:val="24"/>
        </w:rPr>
        <w:t>包容任何人的进入，是区域内居民的共享空间</w:t>
      </w:r>
      <w:r w:rsidR="000E2ED4">
        <w:rPr>
          <w:rFonts w:ascii="Times New Roman" w:eastAsia="宋体" w:hAnsi="Times New Roman" w:cs="Times New Roman" w:hint="eastAsia"/>
          <w:sz w:val="24"/>
          <w:szCs w:val="24"/>
        </w:rPr>
        <w:t>，</w:t>
      </w:r>
      <w:r w:rsidR="00113D4A">
        <w:rPr>
          <w:rFonts w:ascii="Times New Roman" w:eastAsia="宋体" w:hAnsi="Times New Roman" w:cs="Times New Roman" w:hint="eastAsia"/>
          <w:sz w:val="24"/>
          <w:szCs w:val="24"/>
        </w:rPr>
        <w:t>也是</w:t>
      </w:r>
      <w:r w:rsidR="00B60BA6">
        <w:rPr>
          <w:rFonts w:ascii="Times New Roman" w:eastAsia="宋体" w:hAnsi="Times New Roman" w:cs="Times New Roman" w:hint="eastAsia"/>
          <w:sz w:val="24"/>
          <w:szCs w:val="24"/>
        </w:rPr>
        <w:t>居民进行公共活动的环境</w:t>
      </w:r>
      <w:r w:rsidR="005C168F">
        <w:rPr>
          <w:rFonts w:ascii="Times New Roman" w:eastAsia="宋体" w:hAnsi="Times New Roman" w:cs="Times New Roman" w:hint="eastAsia"/>
          <w:sz w:val="24"/>
          <w:szCs w:val="24"/>
        </w:rPr>
        <w:t>主体。</w:t>
      </w:r>
      <w:r w:rsidR="00F064F7">
        <w:rPr>
          <w:rFonts w:ascii="Times New Roman" w:eastAsia="宋体" w:hAnsi="Times New Roman" w:cs="Times New Roman" w:hint="eastAsia"/>
          <w:sz w:val="24"/>
          <w:szCs w:val="24"/>
        </w:rPr>
        <w:t>由于公共空间的绝对开放性，</w:t>
      </w:r>
      <w:r w:rsidR="009B2180">
        <w:rPr>
          <w:rFonts w:ascii="Times New Roman" w:eastAsia="宋体" w:hAnsi="Times New Roman" w:cs="Times New Roman" w:hint="eastAsia"/>
          <w:sz w:val="24"/>
          <w:szCs w:val="24"/>
        </w:rPr>
        <w:t>在一片公共空间内可以容纳各种各样人群的活动与交流，因此公共空间是居民间产生交往的最主要的场所。</w:t>
      </w:r>
    </w:p>
    <w:p w14:paraId="73D1C96C" w14:textId="229F1643" w:rsidR="00F52F8E" w:rsidRDefault="000374D6" w:rsidP="006416A5">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当公共空间环境条件较差时，居民活动往往只局限于必要性活动。而当公共空间环境条件提升时，居民会</w:t>
      </w:r>
      <w:r w:rsidR="00993E2E">
        <w:rPr>
          <w:rFonts w:ascii="Times New Roman" w:eastAsia="宋体" w:hAnsi="Times New Roman" w:cs="Times New Roman" w:hint="eastAsia"/>
          <w:sz w:val="24"/>
          <w:szCs w:val="24"/>
        </w:rPr>
        <w:t>自发地进入公共空间进行活动，如散步、休息、锻炼等，这些自发性活动会</w:t>
      </w:r>
      <w:r w:rsidR="00917879">
        <w:rPr>
          <w:rFonts w:ascii="Times New Roman" w:eastAsia="宋体" w:hAnsi="Times New Roman" w:cs="Times New Roman" w:hint="eastAsia"/>
          <w:sz w:val="24"/>
          <w:szCs w:val="24"/>
        </w:rPr>
        <w:t>将具有同样自发性特征的人群联系起来，从而</w:t>
      </w:r>
      <w:r w:rsidR="00993E2E">
        <w:rPr>
          <w:rFonts w:ascii="Times New Roman" w:eastAsia="宋体" w:hAnsi="Times New Roman" w:cs="Times New Roman" w:hint="eastAsia"/>
          <w:sz w:val="24"/>
          <w:szCs w:val="24"/>
        </w:rPr>
        <w:t>进一步</w:t>
      </w:r>
      <w:r w:rsidR="00734AE7">
        <w:rPr>
          <w:rFonts w:ascii="Times New Roman" w:eastAsia="宋体" w:hAnsi="Times New Roman" w:cs="Times New Roman" w:hint="eastAsia"/>
          <w:sz w:val="24"/>
          <w:szCs w:val="24"/>
        </w:rPr>
        <w:t>形成社会性活动</w:t>
      </w:r>
      <w:r w:rsidR="00917879">
        <w:rPr>
          <w:rFonts w:ascii="Times New Roman" w:eastAsia="宋体" w:hAnsi="Times New Roman" w:cs="Times New Roman" w:hint="eastAsia"/>
          <w:sz w:val="24"/>
          <w:szCs w:val="24"/>
        </w:rPr>
        <w:t>。在不断的社会性活动过程中，居民间的交往互动频率逐渐提高，从而产生了邻里关系。</w:t>
      </w:r>
    </w:p>
    <w:p w14:paraId="4C25C3E8" w14:textId="7F0BE290" w:rsidR="00917879" w:rsidRPr="00A21593" w:rsidRDefault="00917879" w:rsidP="006416A5">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因此，城市公共空间环境条件的好坏，可以直接决定邻里关系的</w:t>
      </w:r>
      <w:r w:rsidR="00CC498B">
        <w:rPr>
          <w:rFonts w:ascii="Times New Roman" w:eastAsia="宋体" w:hAnsi="Times New Roman" w:cs="Times New Roman" w:hint="eastAsia"/>
          <w:sz w:val="24"/>
          <w:szCs w:val="24"/>
        </w:rPr>
        <w:t>紧密性、</w:t>
      </w:r>
      <w:r>
        <w:rPr>
          <w:rFonts w:ascii="Times New Roman" w:eastAsia="宋体" w:hAnsi="Times New Roman" w:cs="Times New Roman" w:hint="eastAsia"/>
          <w:sz w:val="24"/>
          <w:szCs w:val="24"/>
        </w:rPr>
        <w:t>稳定性</w:t>
      </w:r>
      <w:r w:rsidR="00F50C99">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和谐性。</w:t>
      </w:r>
    </w:p>
    <w:p w14:paraId="2114D0E2" w14:textId="6FB5810A" w:rsidR="007155A9" w:rsidRPr="0010715D" w:rsidRDefault="00FE1A4C" w:rsidP="0010715D">
      <w:pPr>
        <w:pStyle w:val="3"/>
        <w:rPr>
          <w:rFonts w:ascii="Arial" w:hAnsi="Arial" w:cs="Arial"/>
        </w:rPr>
      </w:pPr>
      <w:bookmarkStart w:id="18" w:name="_Toc516062345"/>
      <w:r w:rsidRPr="0010715D">
        <w:rPr>
          <w:rFonts w:ascii="Arial" w:hAnsi="Arial" w:cs="Arial" w:hint="eastAsia"/>
        </w:rPr>
        <w:t>2</w:t>
      </w:r>
      <w:r w:rsidRPr="0010715D">
        <w:rPr>
          <w:rFonts w:ascii="Arial" w:hAnsi="Arial" w:cs="Arial"/>
        </w:rPr>
        <w:t>.3.3</w:t>
      </w:r>
      <w:r w:rsidR="00A20DF1" w:rsidRPr="0010715D">
        <w:rPr>
          <w:rFonts w:ascii="Arial" w:hAnsi="Arial" w:cs="Arial"/>
        </w:rPr>
        <w:tab/>
      </w:r>
      <w:r w:rsidRPr="0010715D">
        <w:rPr>
          <w:rFonts w:ascii="Arial" w:hAnsi="Arial" w:cs="Arial" w:hint="eastAsia"/>
        </w:rPr>
        <w:t>邻里交往空间</w:t>
      </w:r>
      <w:bookmarkEnd w:id="18"/>
    </w:p>
    <w:p w14:paraId="0081E6BF" w14:textId="127DCC69" w:rsidR="009D4798" w:rsidRDefault="00B134BF" w:rsidP="00282FF9">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邻里交往空间是在邻里范围内为交往活动提供可能的空间，是城市公共空间的最基本单元。在居民的日常生活中，居民间社交活动的最重要场所便是邻里交往空间。对于某一特定社区而言，邻里交往空间的好坏可以直接决定居民生活的质量</w:t>
      </w:r>
      <w:r w:rsidR="0085707D">
        <w:rPr>
          <w:rFonts w:ascii="Times New Roman" w:eastAsia="宋体" w:hAnsi="Times New Roman" w:cs="Times New Roman" w:hint="eastAsia"/>
          <w:sz w:val="24"/>
          <w:szCs w:val="24"/>
        </w:rPr>
        <w:t>，从而决定社区的稳定性和持久性。</w:t>
      </w:r>
    </w:p>
    <w:p w14:paraId="7F179343" w14:textId="249F1A1C" w:rsidR="009D4798" w:rsidRDefault="009D4798" w:rsidP="00282FF9">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对于旧城更新改造的规划而言，邻里交往空间需要考虑不同层次的空间中与居民活动相对应的邻里关系</w:t>
      </w:r>
      <w:r w:rsidR="005A3274">
        <w:rPr>
          <w:rFonts w:ascii="Times New Roman" w:eastAsia="宋体" w:hAnsi="Times New Roman" w:cs="Times New Roman" w:hint="eastAsia"/>
          <w:sz w:val="24"/>
          <w:szCs w:val="24"/>
        </w:rPr>
        <w:t>，通过对不同层次的空间进行规划与改造，来建立</w:t>
      </w:r>
      <w:r w:rsidR="009B25A3">
        <w:rPr>
          <w:rFonts w:ascii="Times New Roman" w:eastAsia="宋体" w:hAnsi="Times New Roman" w:cs="Times New Roman" w:hint="eastAsia"/>
          <w:sz w:val="24"/>
          <w:szCs w:val="24"/>
        </w:rPr>
        <w:t>并</w:t>
      </w:r>
      <w:r w:rsidR="005A3274">
        <w:rPr>
          <w:rFonts w:ascii="Times New Roman" w:eastAsia="宋体" w:hAnsi="Times New Roman" w:cs="Times New Roman" w:hint="eastAsia"/>
          <w:sz w:val="24"/>
          <w:szCs w:val="24"/>
        </w:rPr>
        <w:t>维持合理的邻里交往空间。</w:t>
      </w:r>
    </w:p>
    <w:p w14:paraId="7A4048EA" w14:textId="5940BDD0" w:rsidR="003B2C2D" w:rsidRPr="0010715D" w:rsidRDefault="003B2C2D" w:rsidP="0010715D">
      <w:pPr>
        <w:pStyle w:val="2"/>
        <w:rPr>
          <w:rFonts w:ascii="Arial" w:hAnsi="Arial" w:cs="Arial"/>
          <w:szCs w:val="28"/>
        </w:rPr>
      </w:pPr>
      <w:bookmarkStart w:id="19" w:name="_Toc516062346"/>
      <w:r w:rsidRPr="0010715D">
        <w:rPr>
          <w:rFonts w:ascii="Arial" w:hAnsi="Arial" w:cs="Arial" w:hint="eastAsia"/>
          <w:szCs w:val="28"/>
        </w:rPr>
        <w:t>2</w:t>
      </w:r>
      <w:r w:rsidRPr="0010715D">
        <w:rPr>
          <w:rFonts w:ascii="Arial" w:hAnsi="Arial" w:cs="Arial"/>
          <w:szCs w:val="28"/>
        </w:rPr>
        <w:t xml:space="preserve">.4 </w:t>
      </w:r>
      <w:r w:rsidRPr="0010715D">
        <w:rPr>
          <w:rFonts w:ascii="Arial" w:hAnsi="Arial" w:cs="Arial"/>
          <w:szCs w:val="28"/>
        </w:rPr>
        <w:t>案例分析</w:t>
      </w:r>
      <w:bookmarkEnd w:id="19"/>
    </w:p>
    <w:p w14:paraId="23BEB898" w14:textId="3CA9B716" w:rsidR="003B2C2D" w:rsidRPr="0010715D" w:rsidRDefault="003B2C2D" w:rsidP="0010715D">
      <w:pPr>
        <w:pStyle w:val="3"/>
        <w:rPr>
          <w:rFonts w:ascii="Arial" w:hAnsi="Arial" w:cs="Arial"/>
        </w:rPr>
      </w:pPr>
      <w:bookmarkStart w:id="20" w:name="_Toc516062347"/>
      <w:r w:rsidRPr="0010715D">
        <w:rPr>
          <w:rFonts w:ascii="Arial" w:hAnsi="Arial" w:cs="Arial" w:hint="eastAsia"/>
        </w:rPr>
        <w:t>2</w:t>
      </w:r>
      <w:r w:rsidRPr="0010715D">
        <w:rPr>
          <w:rFonts w:ascii="Arial" w:hAnsi="Arial" w:cs="Arial"/>
        </w:rPr>
        <w:t>.4.1</w:t>
      </w:r>
      <w:r w:rsidR="00A11AE0" w:rsidRPr="0010715D">
        <w:rPr>
          <w:rFonts w:ascii="Arial" w:hAnsi="Arial" w:cs="Arial"/>
        </w:rPr>
        <w:tab/>
      </w:r>
      <w:r w:rsidRPr="0010715D">
        <w:rPr>
          <w:rFonts w:ascii="Arial" w:hAnsi="Arial" w:cs="Arial"/>
        </w:rPr>
        <w:t>厦门沙坡尾旧城改造</w:t>
      </w:r>
      <w:bookmarkEnd w:id="20"/>
    </w:p>
    <w:p w14:paraId="0CD902F8" w14:textId="03F246A3" w:rsidR="003B2C2D" w:rsidRDefault="003B2C2D"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厦门沙坡尾的旧城改造在设计理念上给予了笔者很多启发。和其他的旧城改造项目相比，沙坡尾的改造更像是一种自发的城市更新。</w:t>
      </w:r>
    </w:p>
    <w:p w14:paraId="008C828E" w14:textId="47A5BE3B" w:rsidR="000F1C9E" w:rsidRDefault="000F1C9E"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沙坡尾位于厦门岛西南部，与大多数的旧城更新背景相同，由于不断的城市开发和渔业产业的发展，该社区的空间被不断挤压，加上建筑老旧、社区条件较差难以治理，沙坡尾在整个厦门城市飞速发展的规划进程中反而成了一处无人问津的围城。</w:t>
      </w:r>
      <w:r w:rsidR="00C508D3">
        <w:rPr>
          <w:rFonts w:ascii="Times New Roman" w:eastAsia="宋体" w:hAnsi="Times New Roman" w:cs="Times New Roman"/>
          <w:sz w:val="24"/>
          <w:szCs w:val="24"/>
        </w:rPr>
        <w:t>设计师在介入场地时，并没有先入为主地开始对整个片区进行统筹性</w:t>
      </w:r>
      <w:r w:rsidR="00C508D3">
        <w:rPr>
          <w:rFonts w:ascii="Times New Roman" w:eastAsia="宋体" w:hAnsi="Times New Roman" w:cs="Times New Roman"/>
          <w:sz w:val="24"/>
          <w:szCs w:val="24"/>
        </w:rPr>
        <w:lastRenderedPageBreak/>
        <w:t>的规划，而是利用了其厂房空间开阔、隔音效果好、交通便利的特点，将场地中的一个厂房改造成了一个演出场地。首次邀请当地有名的乐队前来演出之后，沙坡尾的名字重新出现在了厦门文艺青年与音乐爱好者的视野里。从这一个厂房开始，设计团队用渐进式的设计手法，将整个厂区改造成了一个大型的艺术综合体。</w:t>
      </w:r>
    </w:p>
    <w:p w14:paraId="3C7FA8AA" w14:textId="5909C30E" w:rsidR="00C508D3" w:rsidRDefault="00C508D3"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仅仅是这样还不足以使它从其他艺术空间改造中跳脱出来，沙坡尾真正吸引人的地方在于：</w:t>
      </w:r>
      <w:r w:rsidR="003D5911">
        <w:rPr>
          <w:rFonts w:ascii="Times New Roman" w:eastAsia="宋体" w:hAnsi="Times New Roman" w:cs="Times New Roman"/>
          <w:sz w:val="24"/>
          <w:szCs w:val="24"/>
        </w:rPr>
        <w:t>使当地居民也参与到改造中来。通过将当地文化特色小吃、集市进行重新包装与改造，原住民文化成了沙坡尾艺术区的一大亮点，拉近了外来青年人与原住民的距离。</w:t>
      </w:r>
    </w:p>
    <w:p w14:paraId="72EA1E4B" w14:textId="4446D372" w:rsidR="0002402B" w:rsidRDefault="003D5911" w:rsidP="00282FF9">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总的来说，沙坡尾旧城更新一共有四个特点：</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7855BF">
        <w:rPr>
          <w:rFonts w:ascii="Times New Roman" w:eastAsia="宋体" w:hAnsi="Times New Roman" w:cs="Times New Roman" w:hint="eastAsia"/>
          <w:sz w:val="24"/>
          <w:szCs w:val="24"/>
        </w:rPr>
        <w:t>首先通过一定的资金投入将冷冻厂进行改造，用文艺活动、演出吸引人群</w:t>
      </w:r>
      <w:r>
        <w:rPr>
          <w:rFonts w:ascii="Times New Roman" w:eastAsia="宋体" w:hAnsi="Times New Roman" w:cs="Times New Roman"/>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sidR="007855BF">
        <w:rPr>
          <w:rFonts w:ascii="Times New Roman" w:eastAsia="宋体" w:hAnsi="Times New Roman" w:cs="Times New Roman" w:hint="eastAsia"/>
          <w:sz w:val="24"/>
          <w:szCs w:val="24"/>
        </w:rPr>
        <w:t>通过周边文化创意活动逐步打造出完整的艺术区。</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通过租赁并改造周边的老旧厂房，置入新功能，逐步实现旧城更新。</w:t>
      </w: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Pr>
          <w:rFonts w:ascii="Times New Roman" w:eastAsia="宋体" w:hAnsi="Times New Roman" w:cs="Times New Roman"/>
          <w:sz w:val="24"/>
          <w:szCs w:val="24"/>
        </w:rPr>
        <w:t>使当地居民参与到更新改造中来，让原住民文化与外来文化同样成为激发社区活力的因素。</w:t>
      </w:r>
    </w:p>
    <w:p w14:paraId="4D3C2F54" w14:textId="4AD4AA1B" w:rsidR="0002402B" w:rsidRPr="0010715D" w:rsidRDefault="0002402B" w:rsidP="0010715D">
      <w:pPr>
        <w:pStyle w:val="3"/>
        <w:rPr>
          <w:rFonts w:ascii="Arial" w:hAnsi="Arial" w:cs="Arial"/>
        </w:rPr>
      </w:pPr>
      <w:bookmarkStart w:id="21" w:name="_Toc516062348"/>
      <w:r w:rsidRPr="0010715D">
        <w:rPr>
          <w:rFonts w:ascii="Arial" w:hAnsi="Arial" w:cs="Arial" w:hint="eastAsia"/>
        </w:rPr>
        <w:t>2</w:t>
      </w:r>
      <w:r w:rsidRPr="0010715D">
        <w:rPr>
          <w:rFonts w:ascii="Arial" w:hAnsi="Arial" w:cs="Arial"/>
        </w:rPr>
        <w:t>.4.2</w:t>
      </w:r>
      <w:r w:rsidR="00A11AE0" w:rsidRPr="0010715D">
        <w:rPr>
          <w:rFonts w:ascii="Arial" w:hAnsi="Arial" w:cs="Arial"/>
        </w:rPr>
        <w:tab/>
      </w:r>
      <w:r w:rsidRPr="0010715D">
        <w:rPr>
          <w:rFonts w:ascii="Arial" w:hAnsi="Arial" w:cs="Arial"/>
        </w:rPr>
        <w:t>杜伊斯堡后工业景观改造</w:t>
      </w:r>
      <w:bookmarkEnd w:id="21"/>
    </w:p>
    <w:p w14:paraId="671A6936" w14:textId="47A6251E" w:rsidR="0002402B" w:rsidRDefault="00DF10A9" w:rsidP="00521EF4">
      <w:pPr>
        <w:spacing w:line="400" w:lineRule="exact"/>
        <w:ind w:firstLine="454"/>
        <w:rPr>
          <w:rFonts w:ascii="Times New Roman" w:eastAsia="宋体" w:hAnsi="Times New Roman" w:cs="Times New Roman"/>
          <w:sz w:val="24"/>
          <w:szCs w:val="24"/>
        </w:rPr>
      </w:pPr>
      <w:r w:rsidRPr="00E22749">
        <w:rPr>
          <w:rFonts w:ascii="Times New Roman" w:eastAsia="宋体" w:hAnsi="Times New Roman" w:cs="Times New Roman"/>
          <w:noProof/>
          <w:sz w:val="24"/>
          <w:szCs w:val="24"/>
        </w:rPr>
        <w:drawing>
          <wp:anchor distT="0" distB="0" distL="114300" distR="114300" simplePos="0" relativeHeight="251675648" behindDoc="0" locked="0" layoutInCell="1" allowOverlap="1" wp14:anchorId="2A7382D6" wp14:editId="14E52AC3">
            <wp:simplePos x="0" y="0"/>
            <wp:positionH relativeFrom="margin">
              <wp:align>center</wp:align>
            </wp:positionH>
            <wp:positionV relativeFrom="paragraph">
              <wp:posOffset>1830788</wp:posOffset>
            </wp:positionV>
            <wp:extent cx="4096554" cy="2621795"/>
            <wp:effectExtent l="0" t="0" r="0" b="7620"/>
            <wp:wrapTopAndBottom/>
            <wp:docPr id="21" name="图片 21" descr="C:\Users\lucheng\AppData\Local\Temp\WeChat Files\90332c8b88fbda4f3a907b1a468c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heng\AppData\Local\Temp\WeChat Files\90332c8b88fbda4f3a907b1a468cd0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554" cy="262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02B">
        <w:rPr>
          <w:rFonts w:ascii="Times New Roman" w:eastAsia="宋体" w:hAnsi="Times New Roman" w:cs="Times New Roman"/>
          <w:sz w:val="24"/>
          <w:szCs w:val="24"/>
        </w:rPr>
        <w:t>如果说沙坡尾的案例是从设计的理念上别具一格，杜伊斯堡公园则是在设计手法上堪称工业改造典范。</w:t>
      </w:r>
      <w:r w:rsidR="00521EF4">
        <w:rPr>
          <w:rFonts w:ascii="Times New Roman" w:eastAsia="宋体" w:hAnsi="Times New Roman" w:cs="Times New Roman"/>
          <w:sz w:val="24"/>
          <w:szCs w:val="24"/>
        </w:rPr>
        <w:t>场地原本是一个炼钢厂，煤矿与钢铁工业造成的污染让整个周边地区都受到了严重的影响。该工厂于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年被废弃，并于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年由设计师彼得</w:t>
      </w:r>
      <w:r w:rsidR="00521EF4">
        <w:rPr>
          <w:rFonts w:ascii="Times New Roman" w:eastAsia="宋体" w:hAnsi="Times New Roman" w:cs="Times New Roman" w:hint="eastAsia"/>
          <w:sz w:val="24"/>
          <w:szCs w:val="24"/>
        </w:rPr>
        <w:t>.</w:t>
      </w:r>
      <w:r w:rsidR="00521EF4">
        <w:rPr>
          <w:rFonts w:ascii="Times New Roman" w:eastAsia="宋体" w:hAnsi="Times New Roman" w:cs="Times New Roman"/>
          <w:sz w:val="24"/>
          <w:szCs w:val="24"/>
        </w:rPr>
        <w:t>拉茨进行改造。该项目给予笔者最大的启发在于对场地的尊重，设计师在进行设计时对原场地中的建筑和构筑物给予了最大程度的保留，同时又在这些构筑物中赋予了新的功能，例如将十几米高的储气罐改造成欧洲最大的室内潜水中心。</w:t>
      </w:r>
      <w:r w:rsidR="00E22749">
        <w:rPr>
          <w:rFonts w:ascii="Times New Roman" w:eastAsia="宋体" w:hAnsi="Times New Roman" w:cs="Times New Roman"/>
          <w:sz w:val="24"/>
          <w:szCs w:val="24"/>
        </w:rPr>
        <w:t>改造后的公园拥有的新结构与原有工业遗迹之间层次分明、清晰明了。</w:t>
      </w:r>
    </w:p>
    <w:p w14:paraId="26E4B742" w14:textId="4A264D71" w:rsidR="00E22749" w:rsidRDefault="00E22749" w:rsidP="00E22749">
      <w:pPr>
        <w:spacing w:line="400" w:lineRule="exact"/>
        <w:ind w:firstLine="45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杜伊斯堡公园航拍图（图源：全景网）</w:t>
      </w:r>
    </w:p>
    <w:p w14:paraId="2036502B" w14:textId="3A75C3B0" w:rsidR="00DF10A9" w:rsidRDefault="00DF10A9" w:rsidP="00E22749">
      <w:pPr>
        <w:spacing w:line="400" w:lineRule="exact"/>
        <w:ind w:firstLine="454"/>
        <w:jc w:val="center"/>
        <w:rPr>
          <w:rFonts w:ascii="Times New Roman" w:eastAsia="宋体" w:hAnsi="Times New Roman" w:cs="Times New Roman"/>
          <w:sz w:val="24"/>
          <w:szCs w:val="24"/>
        </w:rPr>
      </w:pPr>
      <w:r>
        <w:rPr>
          <w:noProof/>
        </w:rPr>
        <w:drawing>
          <wp:anchor distT="0" distB="0" distL="114300" distR="114300" simplePos="0" relativeHeight="251676672" behindDoc="0" locked="0" layoutInCell="1" allowOverlap="1" wp14:anchorId="6AF1549F" wp14:editId="4E39358A">
            <wp:simplePos x="0" y="0"/>
            <wp:positionH relativeFrom="page">
              <wp:posOffset>1878468</wp:posOffset>
            </wp:positionH>
            <wp:positionV relativeFrom="paragraph">
              <wp:posOffset>306760</wp:posOffset>
            </wp:positionV>
            <wp:extent cx="4152900" cy="2764959"/>
            <wp:effectExtent l="0" t="0" r="0" b="0"/>
            <wp:wrapTopAndBottom/>
            <wp:docPr id="22" name="图片 22" descr="http://img.civilcn.com/d/file/yuanlin/yllw/ghsj/2015-10-16/a64914e29db721f26db0631213869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civilcn.com/d/file/yuanlin/yllw/ghsj/2015-10-16/a64914e29db721f26db06312138690d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27649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AD60E" w14:textId="61B9EFC3" w:rsidR="00500729" w:rsidRDefault="00500729" w:rsidP="00CE7145">
      <w:pPr>
        <w:spacing w:line="400" w:lineRule="exact"/>
        <w:ind w:firstLine="45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杜伊斯堡公园景观节点（图源：百度）</w:t>
      </w:r>
    </w:p>
    <w:p w14:paraId="352FF81D" w14:textId="0C4E3612" w:rsidR="00931B27" w:rsidRDefault="00931B27" w:rsidP="00CE7145">
      <w:pPr>
        <w:spacing w:line="400" w:lineRule="exact"/>
        <w:ind w:firstLine="454"/>
        <w:jc w:val="center"/>
        <w:rPr>
          <w:rFonts w:ascii="Times New Roman" w:eastAsia="宋体" w:hAnsi="Times New Roman" w:cs="Times New Roman"/>
          <w:sz w:val="24"/>
          <w:szCs w:val="24"/>
        </w:rPr>
      </w:pPr>
    </w:p>
    <w:p w14:paraId="2F7D1998" w14:textId="6D4BB9E0" w:rsidR="00931B27" w:rsidRDefault="00931B27" w:rsidP="00CE7145">
      <w:pPr>
        <w:spacing w:line="400" w:lineRule="exact"/>
        <w:ind w:firstLine="454"/>
        <w:jc w:val="center"/>
        <w:rPr>
          <w:rFonts w:ascii="Times New Roman" w:eastAsia="宋体" w:hAnsi="Times New Roman" w:cs="Times New Roman"/>
          <w:sz w:val="24"/>
          <w:szCs w:val="24"/>
        </w:rPr>
      </w:pPr>
    </w:p>
    <w:p w14:paraId="0D26C887" w14:textId="23E7AA27" w:rsidR="00931B27" w:rsidRDefault="00931B27" w:rsidP="00CE7145">
      <w:pPr>
        <w:spacing w:line="400" w:lineRule="exact"/>
        <w:ind w:firstLine="454"/>
        <w:jc w:val="center"/>
        <w:rPr>
          <w:rFonts w:ascii="Times New Roman" w:eastAsia="宋体" w:hAnsi="Times New Roman" w:cs="Times New Roman"/>
          <w:sz w:val="24"/>
          <w:szCs w:val="24"/>
        </w:rPr>
      </w:pPr>
    </w:p>
    <w:p w14:paraId="09775C1C" w14:textId="43154BA7" w:rsidR="00931B27" w:rsidRDefault="00931B27" w:rsidP="00CE7145">
      <w:pPr>
        <w:spacing w:line="400" w:lineRule="exact"/>
        <w:ind w:firstLine="454"/>
        <w:jc w:val="center"/>
        <w:rPr>
          <w:rFonts w:ascii="Times New Roman" w:eastAsia="宋体" w:hAnsi="Times New Roman" w:cs="Times New Roman"/>
          <w:sz w:val="24"/>
          <w:szCs w:val="24"/>
        </w:rPr>
      </w:pPr>
    </w:p>
    <w:p w14:paraId="23042953" w14:textId="71B21EF4" w:rsidR="00931B27" w:rsidRDefault="00931B27" w:rsidP="00CE7145">
      <w:pPr>
        <w:spacing w:line="400" w:lineRule="exact"/>
        <w:ind w:firstLine="454"/>
        <w:jc w:val="center"/>
        <w:rPr>
          <w:rFonts w:ascii="Times New Roman" w:eastAsia="宋体" w:hAnsi="Times New Roman" w:cs="Times New Roman"/>
          <w:sz w:val="24"/>
          <w:szCs w:val="24"/>
        </w:rPr>
      </w:pPr>
    </w:p>
    <w:p w14:paraId="595A739F" w14:textId="7E1273B3" w:rsidR="00931B27" w:rsidRDefault="00931B27" w:rsidP="00CE7145">
      <w:pPr>
        <w:spacing w:line="400" w:lineRule="exact"/>
        <w:ind w:firstLine="454"/>
        <w:jc w:val="center"/>
        <w:rPr>
          <w:rFonts w:ascii="Times New Roman" w:eastAsia="宋体" w:hAnsi="Times New Roman" w:cs="Times New Roman"/>
          <w:sz w:val="24"/>
          <w:szCs w:val="24"/>
        </w:rPr>
      </w:pPr>
    </w:p>
    <w:p w14:paraId="24ED8B2C" w14:textId="4800D540" w:rsidR="00931B27" w:rsidRDefault="00931B27" w:rsidP="00CE7145">
      <w:pPr>
        <w:spacing w:line="400" w:lineRule="exact"/>
        <w:ind w:firstLine="454"/>
        <w:jc w:val="center"/>
        <w:rPr>
          <w:rFonts w:ascii="Times New Roman" w:eastAsia="宋体" w:hAnsi="Times New Roman" w:cs="Times New Roman"/>
          <w:sz w:val="24"/>
          <w:szCs w:val="24"/>
        </w:rPr>
      </w:pPr>
    </w:p>
    <w:p w14:paraId="6301CFEA" w14:textId="579231C7" w:rsidR="00931B27" w:rsidRDefault="00931B27" w:rsidP="00CE7145">
      <w:pPr>
        <w:spacing w:line="400" w:lineRule="exact"/>
        <w:ind w:firstLine="454"/>
        <w:jc w:val="center"/>
        <w:rPr>
          <w:rFonts w:ascii="Times New Roman" w:eastAsia="宋体" w:hAnsi="Times New Roman" w:cs="Times New Roman"/>
          <w:sz w:val="24"/>
          <w:szCs w:val="24"/>
        </w:rPr>
      </w:pPr>
    </w:p>
    <w:p w14:paraId="1E8C7D1B" w14:textId="0EA8382C" w:rsidR="00931B27" w:rsidRDefault="00931B27" w:rsidP="00CE7145">
      <w:pPr>
        <w:spacing w:line="400" w:lineRule="exact"/>
        <w:ind w:firstLine="454"/>
        <w:jc w:val="center"/>
        <w:rPr>
          <w:rFonts w:ascii="Times New Roman" w:eastAsia="宋体" w:hAnsi="Times New Roman" w:cs="Times New Roman"/>
          <w:sz w:val="24"/>
          <w:szCs w:val="24"/>
        </w:rPr>
      </w:pPr>
    </w:p>
    <w:p w14:paraId="667FAEC6" w14:textId="4B60C403" w:rsidR="00931B27" w:rsidRDefault="00931B27" w:rsidP="00CE7145">
      <w:pPr>
        <w:spacing w:line="400" w:lineRule="exact"/>
        <w:ind w:firstLine="454"/>
        <w:jc w:val="center"/>
        <w:rPr>
          <w:rFonts w:ascii="Times New Roman" w:eastAsia="宋体" w:hAnsi="Times New Roman" w:cs="Times New Roman"/>
          <w:sz w:val="24"/>
          <w:szCs w:val="24"/>
        </w:rPr>
      </w:pPr>
    </w:p>
    <w:p w14:paraId="5A4C7803" w14:textId="42A4EB86" w:rsidR="00931B27" w:rsidRDefault="00931B27" w:rsidP="00CE7145">
      <w:pPr>
        <w:spacing w:line="400" w:lineRule="exact"/>
        <w:ind w:firstLine="454"/>
        <w:jc w:val="center"/>
        <w:rPr>
          <w:rFonts w:ascii="Times New Roman" w:eastAsia="宋体" w:hAnsi="Times New Roman" w:cs="Times New Roman"/>
          <w:sz w:val="24"/>
          <w:szCs w:val="24"/>
        </w:rPr>
      </w:pPr>
    </w:p>
    <w:p w14:paraId="4BEC44C0" w14:textId="4216681F" w:rsidR="00931B27" w:rsidRDefault="00931B27" w:rsidP="00CE7145">
      <w:pPr>
        <w:spacing w:line="400" w:lineRule="exact"/>
        <w:ind w:firstLine="454"/>
        <w:jc w:val="center"/>
        <w:rPr>
          <w:rFonts w:ascii="Times New Roman" w:eastAsia="宋体" w:hAnsi="Times New Roman" w:cs="Times New Roman"/>
          <w:sz w:val="24"/>
          <w:szCs w:val="24"/>
        </w:rPr>
      </w:pPr>
    </w:p>
    <w:p w14:paraId="70A53617" w14:textId="0D18FF7A" w:rsidR="00931B27" w:rsidRDefault="00931B27" w:rsidP="00CE7145">
      <w:pPr>
        <w:spacing w:line="400" w:lineRule="exact"/>
        <w:ind w:firstLine="454"/>
        <w:jc w:val="center"/>
        <w:rPr>
          <w:rFonts w:ascii="Times New Roman" w:eastAsia="宋体" w:hAnsi="Times New Roman" w:cs="Times New Roman"/>
          <w:sz w:val="24"/>
          <w:szCs w:val="24"/>
        </w:rPr>
      </w:pPr>
    </w:p>
    <w:p w14:paraId="130DAD2F" w14:textId="7C4E341F" w:rsidR="00931B27" w:rsidRDefault="00931B27" w:rsidP="00CE7145">
      <w:pPr>
        <w:spacing w:line="400" w:lineRule="exact"/>
        <w:ind w:firstLine="454"/>
        <w:jc w:val="center"/>
        <w:rPr>
          <w:rFonts w:ascii="Times New Roman" w:eastAsia="宋体" w:hAnsi="Times New Roman" w:cs="Times New Roman"/>
          <w:sz w:val="24"/>
          <w:szCs w:val="24"/>
        </w:rPr>
      </w:pPr>
    </w:p>
    <w:p w14:paraId="5F32827E" w14:textId="2FC51815" w:rsidR="00A90C29" w:rsidRDefault="00A90C29" w:rsidP="00CE7145">
      <w:pPr>
        <w:spacing w:line="400" w:lineRule="exact"/>
        <w:ind w:firstLine="454"/>
        <w:jc w:val="center"/>
        <w:rPr>
          <w:rFonts w:ascii="Times New Roman" w:eastAsia="宋体" w:hAnsi="Times New Roman" w:cs="Times New Roman"/>
          <w:sz w:val="24"/>
          <w:szCs w:val="24"/>
        </w:rPr>
      </w:pPr>
    </w:p>
    <w:p w14:paraId="37399E38" w14:textId="387793D9" w:rsidR="00A90C29" w:rsidRDefault="00A90C29" w:rsidP="00CE7145">
      <w:pPr>
        <w:spacing w:line="400" w:lineRule="exact"/>
        <w:ind w:firstLine="454"/>
        <w:jc w:val="center"/>
        <w:rPr>
          <w:rFonts w:ascii="Times New Roman" w:eastAsia="宋体" w:hAnsi="Times New Roman" w:cs="Times New Roman"/>
          <w:sz w:val="24"/>
          <w:szCs w:val="24"/>
        </w:rPr>
      </w:pPr>
    </w:p>
    <w:p w14:paraId="5E6FCCF0" w14:textId="77777777" w:rsidR="00A90C29" w:rsidRPr="00CE7145" w:rsidRDefault="00A90C29" w:rsidP="00CE7145">
      <w:pPr>
        <w:spacing w:line="400" w:lineRule="exact"/>
        <w:ind w:firstLine="454"/>
        <w:jc w:val="center"/>
        <w:rPr>
          <w:rFonts w:ascii="Times New Roman" w:eastAsia="宋体" w:hAnsi="Times New Roman" w:cs="Times New Roman"/>
          <w:sz w:val="24"/>
          <w:szCs w:val="24"/>
        </w:rPr>
      </w:pPr>
    </w:p>
    <w:p w14:paraId="5DFCD3CF" w14:textId="7A4B4FE2" w:rsidR="0026037B" w:rsidRPr="00836C71" w:rsidRDefault="003D3DD8" w:rsidP="00836C71">
      <w:pPr>
        <w:pStyle w:val="1"/>
        <w:rPr>
          <w:rFonts w:ascii="Arial" w:hAnsi="Arial" w:cs="Arial"/>
          <w:szCs w:val="30"/>
        </w:rPr>
      </w:pPr>
      <w:bookmarkStart w:id="22" w:name="_Toc516062349"/>
      <w:r w:rsidRPr="00836C71">
        <w:rPr>
          <w:rFonts w:ascii="Arial" w:hAnsi="Arial" w:cs="Arial" w:hint="eastAsia"/>
          <w:szCs w:val="30"/>
        </w:rPr>
        <w:lastRenderedPageBreak/>
        <w:t>第</w:t>
      </w:r>
      <w:r w:rsidR="00EC6A7A" w:rsidRPr="00836C71">
        <w:rPr>
          <w:rFonts w:ascii="Arial" w:hAnsi="Arial" w:cs="Arial" w:hint="eastAsia"/>
          <w:szCs w:val="30"/>
        </w:rPr>
        <w:t>3</w:t>
      </w:r>
      <w:r w:rsidRPr="00836C71">
        <w:rPr>
          <w:rFonts w:ascii="Arial" w:hAnsi="Arial" w:cs="Arial" w:hint="eastAsia"/>
          <w:szCs w:val="30"/>
        </w:rPr>
        <w:t>章</w:t>
      </w:r>
      <w:r w:rsidR="00970E04" w:rsidRPr="00836C71">
        <w:rPr>
          <w:rFonts w:ascii="Arial" w:hAnsi="Arial" w:cs="Arial" w:hint="eastAsia"/>
          <w:szCs w:val="30"/>
        </w:rPr>
        <w:t xml:space="preserve"> </w:t>
      </w:r>
      <w:r w:rsidRPr="00836C71">
        <w:rPr>
          <w:rFonts w:ascii="Arial" w:hAnsi="Arial" w:cs="Arial" w:hint="eastAsia"/>
          <w:szCs w:val="30"/>
        </w:rPr>
        <w:t>以新旧社区人群</w:t>
      </w:r>
      <w:r w:rsidR="00201930" w:rsidRPr="00836C71">
        <w:rPr>
          <w:rFonts w:ascii="Arial" w:hAnsi="Arial" w:cs="Arial" w:hint="eastAsia"/>
          <w:szCs w:val="30"/>
        </w:rPr>
        <w:t>弥合</w:t>
      </w:r>
      <w:r w:rsidRPr="00836C71">
        <w:rPr>
          <w:rFonts w:ascii="Arial" w:hAnsi="Arial" w:cs="Arial" w:hint="eastAsia"/>
          <w:szCs w:val="30"/>
        </w:rPr>
        <w:t>为主导的工厂公共空间改造设计</w:t>
      </w:r>
      <w:bookmarkEnd w:id="22"/>
    </w:p>
    <w:p w14:paraId="051A36E7" w14:textId="44830020" w:rsidR="00472621" w:rsidRPr="0010715D" w:rsidRDefault="00472621" w:rsidP="0010715D">
      <w:pPr>
        <w:pStyle w:val="2"/>
        <w:rPr>
          <w:rFonts w:ascii="Arial" w:hAnsi="Arial" w:cs="Arial"/>
          <w:szCs w:val="28"/>
        </w:rPr>
      </w:pPr>
      <w:bookmarkStart w:id="23" w:name="_Toc516062350"/>
      <w:r w:rsidRPr="0010715D">
        <w:rPr>
          <w:rFonts w:ascii="Arial" w:hAnsi="Arial" w:cs="Arial"/>
          <w:szCs w:val="28"/>
        </w:rPr>
        <w:t xml:space="preserve">3.1 </w:t>
      </w:r>
      <w:r w:rsidRPr="0010715D">
        <w:rPr>
          <w:rFonts w:ascii="Arial" w:hAnsi="Arial" w:cs="Arial" w:hint="eastAsia"/>
          <w:szCs w:val="28"/>
        </w:rPr>
        <w:t>场地调研分析</w:t>
      </w:r>
      <w:bookmarkEnd w:id="23"/>
    </w:p>
    <w:p w14:paraId="2885706A" w14:textId="3A2C22F3" w:rsidR="00472621" w:rsidRPr="0010715D" w:rsidRDefault="00472621" w:rsidP="0010715D">
      <w:pPr>
        <w:pStyle w:val="3"/>
        <w:rPr>
          <w:rFonts w:ascii="Arial" w:hAnsi="Arial" w:cs="Arial"/>
        </w:rPr>
      </w:pPr>
      <w:bookmarkStart w:id="24" w:name="_Toc516062351"/>
      <w:r w:rsidRPr="0010715D">
        <w:rPr>
          <w:rFonts w:ascii="Arial" w:hAnsi="Arial" w:cs="Arial"/>
        </w:rPr>
        <w:t>3.1.1</w:t>
      </w:r>
      <w:r w:rsidRPr="0010715D">
        <w:rPr>
          <w:rFonts w:ascii="Arial" w:hAnsi="Arial" w:cs="Arial"/>
        </w:rPr>
        <w:tab/>
      </w:r>
      <w:r w:rsidRPr="0010715D">
        <w:rPr>
          <w:rFonts w:ascii="Arial" w:hAnsi="Arial" w:cs="Arial" w:hint="eastAsia"/>
        </w:rPr>
        <w:t>地理区位</w:t>
      </w:r>
      <w:bookmarkEnd w:id="24"/>
    </w:p>
    <w:p w14:paraId="421AB770" w14:textId="6E329FA2" w:rsidR="00A44202" w:rsidRPr="00F05557" w:rsidRDefault="003873F7" w:rsidP="00CE7145">
      <w:pPr>
        <w:spacing w:line="400" w:lineRule="exact"/>
        <w:ind w:firstLine="454"/>
        <w:rPr>
          <w:rFonts w:ascii="Arial" w:eastAsia="宋体" w:hAnsi="Arial" w:cs="Arial"/>
          <w:sz w:val="24"/>
          <w:szCs w:val="24"/>
        </w:rPr>
      </w:pPr>
      <w:r w:rsidRPr="00F05557">
        <w:rPr>
          <w:rFonts w:ascii="Arial" w:eastAsia="宋体" w:hAnsi="Arial" w:cs="Arial"/>
          <w:noProof/>
          <w:sz w:val="24"/>
          <w:szCs w:val="24"/>
        </w:rPr>
        <w:drawing>
          <wp:anchor distT="0" distB="0" distL="114300" distR="114300" simplePos="0" relativeHeight="251664384" behindDoc="0" locked="0" layoutInCell="1" allowOverlap="1" wp14:anchorId="55C0419E" wp14:editId="3E1479B6">
            <wp:simplePos x="0" y="0"/>
            <wp:positionH relativeFrom="column">
              <wp:posOffset>581329</wp:posOffset>
            </wp:positionH>
            <wp:positionV relativeFrom="paragraph">
              <wp:posOffset>1496474</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6D" w:rsidRPr="00F05557">
        <w:rPr>
          <w:rFonts w:ascii="Arial" w:eastAsia="宋体" w:hAnsi="Arial" w:cs="Arial"/>
          <w:sz w:val="24"/>
          <w:szCs w:val="24"/>
        </w:rPr>
        <w:t>本文研究的范围位于长沙市东二环立交桥长重社区，</w:t>
      </w:r>
      <w:r w:rsidR="001A4CD9" w:rsidRPr="00F05557">
        <w:rPr>
          <w:rFonts w:ascii="Arial" w:eastAsia="宋体" w:hAnsi="Arial" w:cs="Arial"/>
          <w:sz w:val="24"/>
          <w:szCs w:val="24"/>
        </w:rPr>
        <w:t>即图中红点位置，</w:t>
      </w:r>
      <w:r w:rsidR="009B166D" w:rsidRPr="00F05557">
        <w:rPr>
          <w:rFonts w:ascii="Arial" w:eastAsia="宋体" w:hAnsi="Arial" w:cs="Arial"/>
          <w:sz w:val="24"/>
          <w:szCs w:val="24"/>
        </w:rPr>
        <w:t>是长沙中心城区的东南角。</w:t>
      </w:r>
      <w:r w:rsidR="001A4CD9" w:rsidRPr="00F05557">
        <w:rPr>
          <w:rFonts w:ascii="Arial" w:eastAsia="宋体" w:hAnsi="Arial" w:cs="Arial"/>
          <w:sz w:val="24"/>
          <w:szCs w:val="24"/>
        </w:rPr>
        <w:t>从图中可以看出，该场地位于城市的中心区位，交通十分便利。</w:t>
      </w:r>
      <w:r w:rsidR="009B166D" w:rsidRPr="00F05557">
        <w:rPr>
          <w:rFonts w:ascii="Arial" w:eastAsia="宋体" w:hAnsi="Arial" w:cs="Arial"/>
          <w:sz w:val="24"/>
          <w:szCs w:val="24"/>
        </w:rPr>
        <w:t>社区东接火星大道，南邻劳动东路，北</w:t>
      </w:r>
      <w:r w:rsidR="0015324B" w:rsidRPr="00F05557">
        <w:rPr>
          <w:rFonts w:ascii="Arial" w:eastAsia="宋体" w:hAnsi="Arial" w:cs="Arial"/>
          <w:sz w:val="24"/>
          <w:szCs w:val="24"/>
        </w:rPr>
        <w:t>倚雨花大道。在九十年代兴盛时期，京广线的铁路专线直接各个主要车间（现已停运）。东二环高架桥从场地上方横穿而过，使工厂成为了独特的城市景观。</w:t>
      </w:r>
    </w:p>
    <w:p w14:paraId="4115E902" w14:textId="14C89617" w:rsidR="0026037B" w:rsidRPr="00CE7145" w:rsidRDefault="0026037B" w:rsidP="003873F7">
      <w:pPr>
        <w:spacing w:line="400" w:lineRule="exact"/>
        <w:ind w:firstLine="454"/>
        <w:jc w:val="center"/>
        <w:rPr>
          <w:rFonts w:ascii="Times New Roman" w:eastAsia="宋体" w:hAnsi="Times New Roman" w:cs="Times New Roman"/>
          <w:sz w:val="24"/>
          <w:szCs w:val="24"/>
        </w:rPr>
      </w:pPr>
      <w:r w:rsidRPr="00CE7145">
        <w:rPr>
          <w:rFonts w:ascii="Times New Roman" w:eastAsia="宋体" w:hAnsi="Times New Roman" w:cs="Times New Roman" w:hint="eastAsia"/>
          <w:sz w:val="24"/>
          <w:szCs w:val="24"/>
        </w:rPr>
        <w:t>长沙城市交通区位图（作者自绘）</w:t>
      </w:r>
    </w:p>
    <w:p w14:paraId="05BAD350" w14:textId="50B44D22" w:rsidR="009A4AFB" w:rsidRPr="0026037B" w:rsidRDefault="0026037B" w:rsidP="0026037B">
      <w:pPr>
        <w:pStyle w:val="aa"/>
        <w:jc w:val="center"/>
        <w:rPr>
          <w:rFonts w:asciiTheme="minorEastAsia" w:eastAsiaTheme="minorEastAsia" w:hAnsiTheme="minorEastAsia"/>
          <w:noProof/>
        </w:rPr>
      </w:pPr>
      <w:r>
        <w:rPr>
          <w:rFonts w:asciiTheme="minorEastAsia" w:eastAsiaTheme="minorEastAsia" w:hAnsiTheme="minorEastAsia" w:hint="eastAsia"/>
        </w:rPr>
        <w:t xml:space="preserve"> </w:t>
      </w:r>
    </w:p>
    <w:p w14:paraId="1003CFBF" w14:textId="050F219C" w:rsidR="00472621" w:rsidRPr="0010715D" w:rsidRDefault="00472621" w:rsidP="0010715D">
      <w:pPr>
        <w:pStyle w:val="3"/>
        <w:rPr>
          <w:rFonts w:ascii="Arial" w:hAnsi="Arial" w:cs="Arial"/>
        </w:rPr>
      </w:pPr>
      <w:bookmarkStart w:id="25" w:name="_Toc516062352"/>
      <w:r w:rsidRPr="0010715D">
        <w:rPr>
          <w:rFonts w:ascii="Arial" w:hAnsi="Arial" w:cs="Arial"/>
        </w:rPr>
        <w:t>3.1.2</w:t>
      </w:r>
      <w:r w:rsidRPr="0010715D">
        <w:rPr>
          <w:rFonts w:ascii="Arial" w:hAnsi="Arial" w:cs="Arial"/>
        </w:rPr>
        <w:tab/>
      </w:r>
      <w:r w:rsidRPr="0010715D">
        <w:rPr>
          <w:rFonts w:ascii="Arial" w:hAnsi="Arial" w:cs="Arial" w:hint="eastAsia"/>
        </w:rPr>
        <w:t>历史价值</w:t>
      </w:r>
      <w:bookmarkEnd w:id="25"/>
    </w:p>
    <w:p w14:paraId="1D85C209" w14:textId="12A79D5F" w:rsidR="009A4AFB" w:rsidRPr="00F05557" w:rsidRDefault="001A4CD9"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t>与大多数长沙市的老工业建筑一样，该机械厂始建于上世纪五十年代大跃进时期。当时的长沙一共有六大老工业园区</w:t>
      </w:r>
      <w:r w:rsidR="00F333C9" w:rsidRPr="00F05557">
        <w:rPr>
          <w:rFonts w:ascii="Arial" w:eastAsia="宋体" w:hAnsi="Arial" w:cs="Arial" w:hint="eastAsia"/>
          <w:sz w:val="24"/>
          <w:szCs w:val="24"/>
        </w:rPr>
        <w:t>，</w:t>
      </w:r>
      <w:r w:rsidR="00B571F4" w:rsidRPr="00F05557">
        <w:rPr>
          <w:rFonts w:ascii="Arial" w:eastAsia="宋体" w:hAnsi="Arial" w:cs="Arial" w:hint="eastAsia"/>
          <w:sz w:val="24"/>
          <w:szCs w:val="24"/>
        </w:rPr>
        <w:t>集中坐落于以湘江与京广线为轴线的南北走向狭长地域内。</w:t>
      </w:r>
      <w:r w:rsidR="00F333C9" w:rsidRPr="00F05557">
        <w:rPr>
          <w:rFonts w:ascii="Arial" w:eastAsia="宋体" w:hAnsi="Arial" w:cs="Arial" w:hint="eastAsia"/>
          <w:sz w:val="24"/>
          <w:szCs w:val="24"/>
        </w:rPr>
        <w:t>其中，新开铺工业区、南郊工业区和项目所处的东郊工业</w:t>
      </w:r>
      <w:r w:rsidR="00F333C9" w:rsidRPr="00F05557">
        <w:rPr>
          <w:rFonts w:ascii="Arial" w:eastAsia="宋体" w:hAnsi="Arial" w:cs="Arial" w:hint="eastAsia"/>
          <w:sz w:val="24"/>
          <w:szCs w:val="24"/>
        </w:rPr>
        <w:lastRenderedPageBreak/>
        <w:t>区较为兴盛，</w:t>
      </w:r>
      <w:r w:rsidR="00B571F4" w:rsidRPr="00F05557">
        <w:rPr>
          <w:rFonts w:ascii="Arial" w:eastAsia="宋体" w:hAnsi="Arial" w:cs="Arial" w:hint="eastAsia"/>
          <w:sz w:val="24"/>
          <w:szCs w:val="24"/>
        </w:rPr>
        <w:t>而北面的三汊矶和北郊工业区较为寥落。同时，大部分的工厂集中在湘江以东的地块，当地人称之为河东，而河西</w:t>
      </w:r>
      <w:r w:rsidR="002E6207" w:rsidRPr="00F05557">
        <w:rPr>
          <w:rFonts w:ascii="Arial" w:eastAsia="宋体" w:hAnsi="Arial" w:cs="Arial" w:hint="eastAsia"/>
          <w:sz w:val="24"/>
          <w:szCs w:val="24"/>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sidRPr="00F05557">
        <w:rPr>
          <w:rFonts w:ascii="Arial" w:eastAsia="宋体" w:hAnsi="Arial" w:cs="Arial" w:hint="eastAsia"/>
          <w:sz w:val="24"/>
          <w:szCs w:val="24"/>
        </w:rPr>
        <w:t>。</w:t>
      </w:r>
    </w:p>
    <w:p w14:paraId="151AF302" w14:textId="535A0122" w:rsidR="003C40F6" w:rsidRDefault="003C40F6" w:rsidP="003C40F6">
      <w:r>
        <w:rPr>
          <w:noProof/>
        </w:rPr>
        <w:drawing>
          <wp:anchor distT="0" distB="0" distL="114300" distR="114300" simplePos="0" relativeHeight="251668480" behindDoc="0" locked="0" layoutInCell="1" allowOverlap="1" wp14:anchorId="57149B7D" wp14:editId="3EEA58EF">
            <wp:simplePos x="0" y="0"/>
            <wp:positionH relativeFrom="page">
              <wp:align>center</wp:align>
            </wp:positionH>
            <wp:positionV relativeFrom="paragraph">
              <wp:posOffset>1743710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2FA862CA" wp14:editId="3C6E5CD9">
            <wp:simplePos x="0" y="0"/>
            <wp:positionH relativeFrom="margin">
              <wp:align>center</wp:align>
            </wp:positionH>
            <wp:positionV relativeFrom="paragraph">
              <wp:posOffset>228738</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p>
    <w:p w14:paraId="7107FF0F" w14:textId="3700098E" w:rsidR="001A4CD9"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2AEFDEC2">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A50D0A" w:rsidRPr="009A4AFB" w:rsidRDefault="00A50D0A"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B149EAE" id="_x0000_t202" coordsize="21600,21600" o:spt="202" path="m,l,21600r21600,l21600,xe">
                <v:stroke joinstyle="miter"/>
                <v:path gradientshapeok="t" o:connecttype="rect"/>
              </v:shapetype>
              <v:shape id="文本框 14" o:spid="_x0000_s1026"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EwPAIAAGAEAAAOAAAAZHJzL2Uyb0RvYy54bWysVMFuEzEQvSPxD5bvZJO2iSDKpgqpgpCi&#10;tlKKena83qwl22NsJ7vhA+APOHHhznflOxh7d1MonBAXZzzzPN733jiz60YrchDOSzA5HQ2GlAjD&#10;oZBml9MPD6tXrynxgZmCKTAip0fh6fX85YtZbafiAipQhXAEmxg/rW1OqxDsNMs8r4RmfgBWGCyW&#10;4DQLuHW7rHCsxu5aZRfD4SSrwRXWARfeY/amLdJ56l+Wgoe7svQiEJVT/LaQVpfWbVyz+YxNd47Z&#10;SvLuM9g/fIVm0uCl51Y3LDCyd/KPVlpyBx7KMOCgMyhLyUXigGxGw2dsNhWzInFBcbw9y+T/X1t+&#10;e7h3RBbo3RUlhmn06PT1y+nbj9P3zwRzKFBt/RRxG4vI0LyFBsF93mMy8m5Kp+MvMiJYR6mPZ3lF&#10;EwjH5OX46s1kjCWOtcnlOPbIno5a58M7AZrEIKcOvUuSssPahxbaQ+JNHpQsVlKpuImFpXLkwNDn&#10;upJBdM1/QykTsQbiqbZhzGSRX8sjRqHZNh3pLRRH5OygHRtv+UriRWvmwz1zOCfIBWc/3OFSKqhz&#10;Cl1ESQXu09/yEY/2YZWSGucup/7jnjlBiXpv0Ng4pH3g+mDbB2avl4AUR/iqLE8hHnBB9WHpQD/i&#10;k1jEW7DEDMe7chr6cBna6ccnxcVikUA4ipaFtdlYHlv3gj40j8zZzo6ALt5CP5Fs+syVFpt8sYt9&#10;QImTZVHQVsVOZxzjZHr35OI7+XWfUE9/DPOfAAAA//8DAFBLAwQUAAYACAAAACEA/JvgKeAAAAAL&#10;AQAADwAAAGRycy9kb3ducmV2LnhtbEyPMU/DMBCFdyT+g3VILIg6tGnUhjhVVcEAS0Xo0s2Nr3Eg&#10;tiPbacO/59oFtvfunt59V6xG07ET+tA6K+BpkgBDWzvV2kbA7vP1cQEsRGmV7JxFAT8YYFXe3hQy&#10;V+5sP/BUxYZRiQ25FKBj7HPOQ63RyDBxPVraHZ03MpL1DVdenqncdHyaJBk3srV0QcseNxrr72ow&#10;ArbpfqsfhuPL+zqd+bfdsMm+mkqI+7tx/Qws4hj/wnDBJ3QoiengBqsC68jP5oQeBUznF0GJbJmS&#10;OFwnS+Blwf//UP4CAAD//wMAUEsBAi0AFAAGAAgAAAAhALaDOJL+AAAA4QEAABMAAAAAAAAAAAAA&#10;AAAAAAAAAFtDb250ZW50X1R5cGVzXS54bWxQSwECLQAUAAYACAAAACEAOP0h/9YAAACUAQAACwAA&#10;AAAAAAAAAAAAAAAvAQAAX3JlbHMvLnJlbHNQSwECLQAUAAYACAAAACEAATsBMDwCAABgBAAADgAA&#10;AAAAAAAAAAAAAAAuAgAAZHJzL2Uyb0RvYy54bWxQSwECLQAUAAYACAAAACEA/JvgKeAAAAALAQAA&#10;DwAAAAAAAAAAAAAAAACWBAAAZHJzL2Rvd25yZXYueG1sUEsFBgAAAAAEAAQA8wAAAKMFAAAAAA==&#10;" stroked="f">
                <v:textbox style="mso-fit-shape-to-text:t" inset="0,0,0,0">
                  <w:txbxContent>
                    <w:p w14:paraId="697B6BD0" w14:textId="1DCBF3F2" w:rsidR="00A50D0A" w:rsidRPr="009A4AFB" w:rsidRDefault="00A50D0A"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6DC3DD8F" w14:textId="24949E60" w:rsidR="003C40F6" w:rsidRPr="003C40F6" w:rsidRDefault="003C40F6" w:rsidP="003C40F6"/>
    <w:p w14:paraId="46597EE8" w14:textId="2AD548E3" w:rsidR="009A4AFB" w:rsidRDefault="003C40F6" w:rsidP="001A4CD9">
      <w:pPr>
        <w:pStyle w:val="a5"/>
        <w:ind w:left="420" w:firstLineChars="0" w:firstLine="0"/>
      </w:pPr>
      <w:r>
        <w:rPr>
          <w:noProof/>
        </w:rPr>
        <w:drawing>
          <wp:anchor distT="0" distB="0" distL="114300" distR="114300" simplePos="0" relativeHeight="251667456" behindDoc="0" locked="0" layoutInCell="1" allowOverlap="1" wp14:anchorId="088587D5" wp14:editId="7CE1B6DF">
            <wp:simplePos x="0" y="0"/>
            <wp:positionH relativeFrom="margin">
              <wp:posOffset>1175440</wp:posOffset>
            </wp:positionH>
            <wp:positionV relativeFrom="paragraph">
              <wp:posOffset>1645037</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73DAE8" w14:textId="3BEF3C1D" w:rsidR="006369EA" w:rsidRPr="00F05557" w:rsidRDefault="00295607" w:rsidP="00F05557">
      <w:pPr>
        <w:spacing w:line="400" w:lineRule="exact"/>
        <w:ind w:firstLine="454"/>
        <w:rPr>
          <w:rFonts w:ascii="Arial" w:eastAsia="宋体" w:hAnsi="Arial" w:cs="Arial"/>
          <w:sz w:val="24"/>
          <w:szCs w:val="24"/>
        </w:rPr>
      </w:pPr>
      <w:r w:rsidRPr="00F05557">
        <w:rPr>
          <w:rFonts w:ascii="Arial" w:eastAsia="宋体" w:hAnsi="Arial" w:cs="Arial"/>
          <w:sz w:val="24"/>
          <w:szCs w:val="24"/>
        </w:rPr>
        <w:lastRenderedPageBreak/>
        <w:t>2004</w:t>
      </w:r>
      <w:r w:rsidRPr="00F05557">
        <w:rPr>
          <w:rFonts w:ascii="Arial" w:eastAsia="宋体" w:hAnsi="Arial" w:cs="Arial" w:hint="eastAsia"/>
          <w:sz w:val="24"/>
          <w:szCs w:val="24"/>
        </w:rPr>
        <w:t>年国有企业进入改制阶段，该工厂也于</w:t>
      </w:r>
      <w:r w:rsidRPr="00F05557">
        <w:rPr>
          <w:rFonts w:ascii="Arial" w:eastAsia="宋体" w:hAnsi="Arial" w:cs="Arial" w:hint="eastAsia"/>
          <w:sz w:val="24"/>
          <w:szCs w:val="24"/>
        </w:rPr>
        <w:t>2</w:t>
      </w:r>
      <w:r w:rsidRPr="00F05557">
        <w:rPr>
          <w:rFonts w:ascii="Arial" w:eastAsia="宋体" w:hAnsi="Arial" w:cs="Arial"/>
          <w:sz w:val="24"/>
          <w:szCs w:val="24"/>
        </w:rPr>
        <w:t>007</w:t>
      </w:r>
      <w:r w:rsidRPr="00F05557">
        <w:rPr>
          <w:rFonts w:ascii="Arial" w:eastAsia="宋体" w:hAnsi="Arial" w:cs="Arial" w:hint="eastAsia"/>
          <w:sz w:val="24"/>
          <w:szCs w:val="24"/>
        </w:rPr>
        <w:t>年响应政策号召进行政策性破产。</w:t>
      </w:r>
      <w:r w:rsidR="009A4AFB" w:rsidRPr="00F05557">
        <w:rPr>
          <w:rFonts w:ascii="Arial" w:eastAsia="宋体" w:hAnsi="Arial" w:cs="Arial" w:hint="eastAsia"/>
          <w:sz w:val="24"/>
          <w:szCs w:val="24"/>
        </w:rPr>
        <w:t>在全国第三次文物普查中，长重厂的一间厂房与一栋职工宿舍被列入不可移动文物并保留起来，这也是长沙市少数被列入文化遗产的五十年代红砖厂房。</w:t>
      </w:r>
      <w:r w:rsidR="00F42110" w:rsidRPr="00F05557">
        <w:rPr>
          <w:rFonts w:ascii="Arial" w:eastAsia="宋体" w:hAnsi="Arial" w:cs="Arial" w:hint="eastAsia"/>
          <w:sz w:val="24"/>
          <w:szCs w:val="24"/>
        </w:rPr>
        <w:t>在工厂破产以后，该场地成为了一个“三不管”地区，一度被飞流市场所占据，空旷的厂房成为了绝佳的仓库和物流集中地。到了</w:t>
      </w:r>
      <w:r w:rsidR="00F42110" w:rsidRPr="00F05557">
        <w:rPr>
          <w:rFonts w:ascii="Arial" w:eastAsia="宋体" w:hAnsi="Arial" w:cs="Arial" w:hint="eastAsia"/>
          <w:sz w:val="24"/>
          <w:szCs w:val="24"/>
        </w:rPr>
        <w:t>2015</w:t>
      </w:r>
      <w:r w:rsidR="00F42110" w:rsidRPr="00F05557">
        <w:rPr>
          <w:rFonts w:ascii="Arial" w:eastAsia="宋体" w:hAnsi="Arial" w:cs="Arial" w:hint="eastAsia"/>
          <w:sz w:val="24"/>
          <w:szCs w:val="24"/>
        </w:rPr>
        <w:t>年全国棚改时期，工厂也被列入了棚改项目，如今处于待拆迁的状态。</w:t>
      </w:r>
    </w:p>
    <w:p w14:paraId="708BD0C8" w14:textId="7EEAC578" w:rsidR="002800E4" w:rsidRDefault="002800E4"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t>破产带来的遗留问题：在</w:t>
      </w:r>
      <w:r w:rsidR="00876B3B" w:rsidRPr="00F05557">
        <w:rPr>
          <w:rFonts w:ascii="Arial" w:eastAsia="宋体" w:hAnsi="Arial" w:cs="Arial" w:hint="eastAsia"/>
          <w:sz w:val="24"/>
          <w:szCs w:val="24"/>
        </w:rPr>
        <w:t>工厂进行政策性破产以后，一家私营企业接管了原工厂的资源，并将工厂迁移到了现在城郊的一个经济开发区。在</w:t>
      </w:r>
      <w:r w:rsidR="00876B3B" w:rsidRPr="00F05557">
        <w:rPr>
          <w:rFonts w:ascii="Arial" w:eastAsia="宋体" w:hAnsi="Arial" w:cs="Arial" w:hint="eastAsia"/>
          <w:sz w:val="24"/>
          <w:szCs w:val="24"/>
        </w:rPr>
        <w:t>2010</w:t>
      </w:r>
      <w:r w:rsidR="00876B3B" w:rsidRPr="00F05557">
        <w:rPr>
          <w:rFonts w:ascii="Arial" w:eastAsia="宋体" w:hAnsi="Arial" w:cs="Arial" w:hint="eastAsia"/>
          <w:sz w:val="24"/>
          <w:szCs w:val="24"/>
        </w:rPr>
        <w:t>年，新接管的公司终止了原工厂</w:t>
      </w:r>
      <w:r w:rsidR="00876B3B" w:rsidRPr="00F05557">
        <w:rPr>
          <w:rFonts w:ascii="Arial" w:eastAsia="宋体" w:hAnsi="Arial" w:cs="Arial" w:hint="eastAsia"/>
          <w:sz w:val="24"/>
          <w:szCs w:val="24"/>
        </w:rPr>
        <w:t>42</w:t>
      </w:r>
      <w:r w:rsidR="00876B3B" w:rsidRPr="00F05557">
        <w:rPr>
          <w:rFonts w:ascii="Arial" w:eastAsia="宋体" w:hAnsi="Arial" w:cs="Arial" w:hint="eastAsia"/>
          <w:sz w:val="24"/>
          <w:szCs w:val="24"/>
        </w:rPr>
        <w:t>岁以上职工的劳动合同，</w:t>
      </w:r>
      <w:r w:rsidR="00876B3B" w:rsidRPr="00F05557">
        <w:rPr>
          <w:rFonts w:ascii="Arial" w:eastAsia="宋体" w:hAnsi="Arial" w:cs="Arial" w:hint="eastAsia"/>
          <w:sz w:val="24"/>
          <w:szCs w:val="24"/>
        </w:rPr>
        <w:t>1500</w:t>
      </w:r>
      <w:r w:rsidR="00876B3B" w:rsidRPr="00F05557">
        <w:rPr>
          <w:rFonts w:ascii="Arial" w:eastAsia="宋体" w:hAnsi="Arial" w:cs="Arial" w:hint="eastAsia"/>
          <w:sz w:val="24"/>
          <w:szCs w:val="24"/>
        </w:rPr>
        <w:t>名员工被裁减至</w:t>
      </w:r>
      <w:r w:rsidR="00876B3B" w:rsidRPr="00F05557">
        <w:rPr>
          <w:rFonts w:ascii="Arial" w:eastAsia="宋体" w:hAnsi="Arial" w:cs="Arial" w:hint="eastAsia"/>
          <w:sz w:val="24"/>
          <w:szCs w:val="24"/>
        </w:rPr>
        <w:t>300</w:t>
      </w:r>
      <w:r w:rsidR="00876B3B" w:rsidRPr="00F05557">
        <w:rPr>
          <w:rFonts w:ascii="Arial" w:eastAsia="宋体" w:hAnsi="Arial" w:cs="Arial" w:hint="eastAsia"/>
          <w:sz w:val="24"/>
          <w:szCs w:val="24"/>
        </w:rPr>
        <w:t>人不到。而这些被迫下岗的工人从此和这些红砖厂房一起被遗留在了这片交通便利却人迹罕至的场地中。</w:t>
      </w:r>
    </w:p>
    <w:p w14:paraId="0E074E62" w14:textId="77777777" w:rsidR="00F05557" w:rsidRPr="00F05557" w:rsidRDefault="00F05557" w:rsidP="00F05557">
      <w:pPr>
        <w:spacing w:line="400" w:lineRule="exact"/>
        <w:ind w:firstLine="454"/>
        <w:rPr>
          <w:rFonts w:ascii="Arial" w:eastAsia="宋体" w:hAnsi="Arial" w:cs="Arial"/>
          <w:sz w:val="24"/>
          <w:szCs w:val="24"/>
        </w:rPr>
      </w:pPr>
    </w:p>
    <w:p w14:paraId="1C86BD58" w14:textId="643B56F9" w:rsidR="00876B3B" w:rsidRPr="00876B3B" w:rsidRDefault="00876B3B" w:rsidP="00876B3B">
      <w:pPr>
        <w:ind w:leftChars="100" w:left="210" w:firstLineChars="1500" w:firstLine="3150"/>
      </w:pPr>
      <w:r>
        <w:rPr>
          <w:rFonts w:hint="eastAsia"/>
        </w:rPr>
        <w:t>工厂大门（图）</w:t>
      </w:r>
    </w:p>
    <w:p w14:paraId="29AF91CF" w14:textId="3E9A92E2" w:rsidR="008022E5" w:rsidRPr="0010715D" w:rsidRDefault="008022E5" w:rsidP="0010715D">
      <w:pPr>
        <w:pStyle w:val="3"/>
        <w:rPr>
          <w:rFonts w:ascii="Arial" w:hAnsi="Arial" w:cs="Arial"/>
        </w:rPr>
      </w:pPr>
      <w:bookmarkStart w:id="26" w:name="_Toc516062353"/>
      <w:r w:rsidRPr="0010715D">
        <w:rPr>
          <w:rFonts w:ascii="Arial" w:hAnsi="Arial" w:cs="Arial" w:hint="eastAsia"/>
        </w:rPr>
        <w:t>3.1.3</w:t>
      </w:r>
      <w:r w:rsidR="00605C4E" w:rsidRPr="00836C71">
        <w:rPr>
          <w:rFonts w:ascii="Arial" w:hAnsi="Arial" w:cs="Arial"/>
        </w:rPr>
        <w:tab/>
      </w:r>
      <w:r w:rsidRPr="0010715D">
        <w:rPr>
          <w:rFonts w:ascii="Arial" w:hAnsi="Arial" w:cs="Arial" w:hint="eastAsia"/>
        </w:rPr>
        <w:t>建筑条件</w:t>
      </w:r>
      <w:bookmarkEnd w:id="26"/>
    </w:p>
    <w:p w14:paraId="409487F7" w14:textId="42CE1C35" w:rsidR="0022093E" w:rsidRPr="00F05557" w:rsidRDefault="0022093E"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t>场地由一系列五十年代至九十年代建造的红砖厂房组成。这些厂房大小不一，呈条状并列分布于场地内。厂房空间的特点有以下几点：</w:t>
      </w:r>
    </w:p>
    <w:p w14:paraId="21CC74C5" w14:textId="4051D5A6" w:rsidR="00A12436" w:rsidRPr="00200077" w:rsidRDefault="0022093E" w:rsidP="00200077">
      <w:pPr>
        <w:pStyle w:val="a5"/>
        <w:numPr>
          <w:ilvl w:val="0"/>
          <w:numId w:val="11"/>
        </w:numPr>
        <w:spacing w:line="400" w:lineRule="exact"/>
        <w:ind w:firstLineChars="0"/>
        <w:rPr>
          <w:rFonts w:ascii="Arial" w:eastAsia="宋体" w:hAnsi="Arial" w:cs="Arial"/>
          <w:sz w:val="24"/>
          <w:szCs w:val="24"/>
        </w:rPr>
      </w:pPr>
      <w:r w:rsidRPr="00200077">
        <w:rPr>
          <w:rFonts w:ascii="Arial" w:eastAsia="宋体" w:hAnsi="Arial" w:cs="Arial" w:hint="eastAsia"/>
          <w:sz w:val="24"/>
          <w:szCs w:val="24"/>
        </w:rPr>
        <w:t>空间尺度大：单座厂房高度在</w:t>
      </w:r>
      <w:r w:rsidRPr="00200077">
        <w:rPr>
          <w:rFonts w:ascii="Arial" w:eastAsia="宋体" w:hAnsi="Arial" w:cs="Arial" w:hint="eastAsia"/>
          <w:sz w:val="24"/>
          <w:szCs w:val="24"/>
        </w:rPr>
        <w:t>1</w:t>
      </w:r>
      <w:r w:rsidRPr="00200077">
        <w:rPr>
          <w:rFonts w:ascii="Arial" w:eastAsia="宋体" w:hAnsi="Arial" w:cs="Arial"/>
          <w:sz w:val="24"/>
          <w:szCs w:val="24"/>
        </w:rPr>
        <w:t>3</w:t>
      </w:r>
      <w:r w:rsidRPr="00200077">
        <w:rPr>
          <w:rFonts w:ascii="Arial" w:eastAsia="宋体" w:hAnsi="Arial" w:cs="Arial" w:hint="eastAsia"/>
          <w:sz w:val="24"/>
          <w:szCs w:val="24"/>
        </w:rPr>
        <w:t>-</w:t>
      </w:r>
      <w:r w:rsidRPr="00200077">
        <w:rPr>
          <w:rFonts w:ascii="Arial" w:eastAsia="宋体" w:hAnsi="Arial" w:cs="Arial"/>
          <w:sz w:val="24"/>
          <w:szCs w:val="24"/>
        </w:rPr>
        <w:t>17</w:t>
      </w:r>
      <w:r w:rsidRPr="00200077">
        <w:rPr>
          <w:rFonts w:ascii="Arial" w:eastAsia="宋体" w:hAnsi="Arial" w:cs="Arial" w:hint="eastAsia"/>
          <w:sz w:val="24"/>
          <w:szCs w:val="24"/>
        </w:rPr>
        <w:t>米之间，宽</w:t>
      </w:r>
      <w:r w:rsidR="00137524" w:rsidRPr="00200077">
        <w:rPr>
          <w:rFonts w:ascii="Arial" w:eastAsia="宋体" w:hAnsi="Arial" w:cs="Arial" w:hint="eastAsia"/>
          <w:sz w:val="24"/>
          <w:szCs w:val="24"/>
        </w:rPr>
        <w:t>2</w:t>
      </w:r>
      <w:r w:rsidR="00137524" w:rsidRPr="00200077">
        <w:rPr>
          <w:rFonts w:ascii="Arial" w:eastAsia="宋体" w:hAnsi="Arial" w:cs="Arial"/>
          <w:sz w:val="24"/>
          <w:szCs w:val="24"/>
        </w:rPr>
        <w:t>0</w:t>
      </w:r>
      <w:r w:rsidR="00137524" w:rsidRPr="00200077">
        <w:rPr>
          <w:rFonts w:ascii="Arial" w:eastAsia="宋体" w:hAnsi="Arial" w:cs="Arial" w:hint="eastAsia"/>
          <w:sz w:val="24"/>
          <w:szCs w:val="24"/>
        </w:rPr>
        <w:t>-</w:t>
      </w:r>
      <w:r w:rsidR="00137524" w:rsidRPr="00200077">
        <w:rPr>
          <w:rFonts w:ascii="Arial" w:eastAsia="宋体" w:hAnsi="Arial" w:cs="Arial"/>
          <w:sz w:val="24"/>
          <w:szCs w:val="24"/>
        </w:rPr>
        <w:t>25</w:t>
      </w:r>
      <w:r w:rsidR="00137524" w:rsidRPr="00200077">
        <w:rPr>
          <w:rFonts w:ascii="Arial" w:eastAsia="宋体" w:hAnsi="Arial" w:cs="Arial" w:hint="eastAsia"/>
          <w:sz w:val="24"/>
          <w:szCs w:val="24"/>
        </w:rPr>
        <w:t>米，这样的空间尺度是为了方便运输大型设备，但是对于改造来说则成为了一个难点，如何让如此大尺度的空间符合</w:t>
      </w:r>
      <w:r w:rsidR="00A12436" w:rsidRPr="001D4CD9">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A50D0A" w:rsidRPr="00A12436" w:rsidRDefault="00A50D0A" w:rsidP="00A12436">
                            <w:pPr>
                              <w:pStyle w:val="aa"/>
                              <w:jc w:val="center"/>
                              <w:rPr>
                                <w:rFonts w:ascii="宋体" w:eastAsia="宋体" w:hAnsi="宋体"/>
                              </w:rPr>
                            </w:pPr>
                            <w:r>
                              <w:rPr>
                                <w:rFonts w:ascii="宋体" w:eastAsia="宋体" w:hAnsi="宋体" w:hint="eastAsia"/>
                              </w:rPr>
                              <w:t>厂房内部空间（作者自摄）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B97316" id="文本框 2" o:spid="_x0000_s1027"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av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x1nj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C6poav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A50D0A" w:rsidRPr="00A12436" w:rsidRDefault="00A50D0A" w:rsidP="00A12436">
                      <w:pPr>
                        <w:pStyle w:val="aa"/>
                        <w:jc w:val="center"/>
                        <w:rPr>
                          <w:rFonts w:ascii="宋体" w:eastAsia="宋体" w:hAnsi="宋体"/>
                        </w:rPr>
                      </w:pPr>
                      <w:r>
                        <w:rPr>
                          <w:rFonts w:ascii="宋体" w:eastAsia="宋体" w:hAnsi="宋体" w:hint="eastAsia"/>
                        </w:rPr>
                        <w:t>厂房内部空间（作者自摄）</w:t>
                      </w:r>
                    </w:p>
                  </w:txbxContent>
                </v:textbox>
                <w10:wrap type="topAndBottom"/>
              </v:shape>
            </w:pict>
          </mc:Fallback>
        </mc:AlternateContent>
      </w:r>
      <w:r w:rsidR="003734B4" w:rsidRPr="001D4CD9">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sidR="00137524" w:rsidRPr="00200077">
        <w:rPr>
          <w:rFonts w:ascii="Arial" w:eastAsia="宋体" w:hAnsi="Arial" w:cs="Arial" w:hint="eastAsia"/>
          <w:sz w:val="24"/>
          <w:szCs w:val="24"/>
        </w:rPr>
        <w:t>人的空间心理需求是设计中首要考虑的一个问题</w:t>
      </w:r>
      <w:r w:rsidR="003734B4" w:rsidRPr="00200077">
        <w:rPr>
          <w:rFonts w:ascii="Arial" w:eastAsia="宋体" w:hAnsi="Arial" w:cs="Arial" w:hint="eastAsia"/>
          <w:sz w:val="24"/>
          <w:szCs w:val="24"/>
        </w:rPr>
        <w:t>。</w:t>
      </w:r>
    </w:p>
    <w:p w14:paraId="0F449B77" w14:textId="1F85EBB4" w:rsidR="00137524" w:rsidRPr="006E120E" w:rsidRDefault="00167AC9" w:rsidP="006E120E">
      <w:pPr>
        <w:pStyle w:val="a5"/>
        <w:numPr>
          <w:ilvl w:val="0"/>
          <w:numId w:val="11"/>
        </w:numPr>
        <w:spacing w:line="400" w:lineRule="exact"/>
        <w:ind w:firstLineChars="0"/>
        <w:rPr>
          <w:rFonts w:ascii="Arial" w:eastAsia="宋体" w:hAnsi="Arial" w:cs="Arial"/>
          <w:sz w:val="24"/>
          <w:szCs w:val="24"/>
        </w:rPr>
      </w:pPr>
      <w:r w:rsidRPr="006E120E">
        <w:rPr>
          <w:rFonts w:ascii="Arial" w:eastAsia="宋体" w:hAnsi="Arial" w:cs="Arial" w:hint="eastAsia"/>
          <w:sz w:val="24"/>
          <w:szCs w:val="24"/>
        </w:rPr>
        <w:t>空间</w:t>
      </w:r>
      <w:r w:rsidR="003734B4" w:rsidRPr="006E120E">
        <w:rPr>
          <w:rFonts w:ascii="Arial" w:eastAsia="宋体" w:hAnsi="Arial" w:cs="Arial" w:hint="eastAsia"/>
          <w:sz w:val="24"/>
          <w:szCs w:val="24"/>
        </w:rPr>
        <w:t>形态单一：厂房中没有功能区的划分，每一个厂房都是一个单一的长</w:t>
      </w:r>
      <w:r w:rsidR="003734B4" w:rsidRPr="006E120E">
        <w:rPr>
          <w:rFonts w:ascii="Arial" w:eastAsia="宋体" w:hAnsi="Arial" w:cs="Arial" w:hint="eastAsia"/>
          <w:sz w:val="24"/>
          <w:szCs w:val="24"/>
        </w:rPr>
        <w:lastRenderedPageBreak/>
        <w:t>条形空间。厂房长度从</w:t>
      </w:r>
      <w:r w:rsidR="003734B4" w:rsidRPr="006E120E">
        <w:rPr>
          <w:rFonts w:ascii="Arial" w:eastAsia="宋体" w:hAnsi="Arial" w:cs="Arial" w:hint="eastAsia"/>
          <w:sz w:val="24"/>
          <w:szCs w:val="24"/>
        </w:rPr>
        <w:t>1</w:t>
      </w:r>
      <w:r w:rsidR="003734B4" w:rsidRPr="006E120E">
        <w:rPr>
          <w:rFonts w:ascii="Arial" w:eastAsia="宋体" w:hAnsi="Arial" w:cs="Arial"/>
          <w:sz w:val="24"/>
          <w:szCs w:val="24"/>
        </w:rPr>
        <w:t>00</w:t>
      </w:r>
      <w:r w:rsidR="003734B4" w:rsidRPr="006E120E">
        <w:rPr>
          <w:rFonts w:ascii="Arial" w:eastAsia="宋体" w:hAnsi="Arial" w:cs="Arial" w:hint="eastAsia"/>
          <w:sz w:val="24"/>
          <w:szCs w:val="24"/>
        </w:rPr>
        <w:t>米到</w:t>
      </w:r>
      <w:r w:rsidR="003734B4" w:rsidRPr="006E120E">
        <w:rPr>
          <w:rFonts w:ascii="Arial" w:eastAsia="宋体" w:hAnsi="Arial" w:cs="Arial" w:hint="eastAsia"/>
          <w:sz w:val="24"/>
          <w:szCs w:val="24"/>
        </w:rPr>
        <w:t>1</w:t>
      </w:r>
      <w:r w:rsidR="003734B4" w:rsidRPr="006E120E">
        <w:rPr>
          <w:rFonts w:ascii="Arial" w:eastAsia="宋体" w:hAnsi="Arial" w:cs="Arial"/>
          <w:sz w:val="24"/>
          <w:szCs w:val="24"/>
        </w:rPr>
        <w:t>50</w:t>
      </w:r>
      <w:r w:rsidR="003734B4" w:rsidRPr="006E120E">
        <w:rPr>
          <w:rFonts w:ascii="Arial" w:eastAsia="宋体" w:hAnsi="Arial" w:cs="Arial" w:hint="eastAsia"/>
          <w:sz w:val="24"/>
          <w:szCs w:val="24"/>
        </w:rPr>
        <w:t>米不一。</w:t>
      </w:r>
      <w:r w:rsidR="00A12436" w:rsidRPr="006E120E">
        <w:rPr>
          <w:rFonts w:ascii="Arial" w:eastAsia="宋体" w:hAnsi="Arial" w:cs="Arial" w:hint="eastAsia"/>
          <w:sz w:val="24"/>
          <w:szCs w:val="24"/>
        </w:rPr>
        <w:t>要满足改造后的新功能，需要在内部重新划分空间。</w:t>
      </w:r>
    </w:p>
    <w:p w14:paraId="4F2602ED" w14:textId="53366C11" w:rsidR="003734B4" w:rsidRPr="006E120E" w:rsidRDefault="00AE3130" w:rsidP="006E120E">
      <w:pPr>
        <w:pStyle w:val="a5"/>
        <w:numPr>
          <w:ilvl w:val="0"/>
          <w:numId w:val="11"/>
        </w:numPr>
        <w:spacing w:line="400" w:lineRule="exact"/>
        <w:ind w:firstLineChars="0"/>
        <w:rPr>
          <w:rFonts w:ascii="Arial" w:eastAsia="宋体" w:hAnsi="Arial" w:cs="Arial"/>
          <w:sz w:val="24"/>
          <w:szCs w:val="24"/>
        </w:rPr>
      </w:pPr>
      <w:r w:rsidRPr="001D4CD9">
        <w:rPr>
          <w:noProof/>
        </w:rPr>
        <w:drawing>
          <wp:anchor distT="0" distB="0" distL="114300" distR="114300" simplePos="0" relativeHeight="251661312" behindDoc="0" locked="0" layoutInCell="1" allowOverlap="1" wp14:anchorId="621C3E26" wp14:editId="323C4BA2">
            <wp:simplePos x="0" y="0"/>
            <wp:positionH relativeFrom="margin">
              <wp:posOffset>1465387</wp:posOffset>
            </wp:positionH>
            <wp:positionV relativeFrom="paragraph">
              <wp:posOffset>472551</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463C9D" w:rsidRPr="001D4CD9">
        <w:rPr>
          <w:noProof/>
        </w:rPr>
        <mc:AlternateContent>
          <mc:Choice Requires="wps">
            <w:drawing>
              <wp:anchor distT="0" distB="0" distL="114300" distR="114300" simplePos="0" relativeHeight="251663360" behindDoc="0" locked="0" layoutInCell="1" allowOverlap="1" wp14:anchorId="29867C8A" wp14:editId="6C9F58B1">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A50D0A" w:rsidRPr="00463C9D" w:rsidRDefault="00A50D0A"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867C8A" id="文本框 6" o:spid="_x0000_s1028"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rwPgIAAGUEAAAOAAAAZHJzL2Uyb0RvYy54bWysVMGO0zAQvSPxD5bvNG1hKxQ1XZWuipCq&#10;3ZW6aM+u4zSWbI+x3SbLB8AfcOKyd76r38HYSbqwcEL04I5nxmO/92Yyv2y1IkfhvART0MloTIkw&#10;HEpp9gX9eLd+9ZYSH5gpmQIjCvogPL1cvHwxb2wuplCDKoUjWMT4vLEFrUOweZZ5XgvN/AisMBis&#10;wGkWcOv2WelYg9W1yqbj8SxrwJXWARfeo/eqC9JFql9VgoebqvIiEFVQfFtIq0vrLq7ZYs7yvWO2&#10;lrx/BvuHV2gmDV56LnXFAiMHJ/8opSV34KEKIw46g6qSXCQMiGYyfoZmWzMrEhYkx9szTf7/leXX&#10;x1tHZFnQGSWGaZTo9O3r6fuP0+MXMov0NNbnmLW1mBfad9CizIPfozOibiun4z/iIRhHoh/O5Io2&#10;EI7O6cWbMf4o4Ribvb6INbKno9b58F6AJtEoqEPlEqHsuPGhSx1S4k0elCzXUqm4iYGVcuTIUOWm&#10;lkH0xX/LUibmGoinuoLRk0V8HY5ohXbXJjqmA8YdlA8I3UHXO97ytcT7NsyHW+awWRASDkC4waVS&#10;0BQUeouSGtznv/ljPmqIUUoabL6C+k8H5gQl6oNBdWOnDoYbjN1gmINeASKd4GhZnkw84IIazMqB&#10;vse5WMZbMMQMx7sKGgZzFboRwLniYrlMSdiPloWN2VoeSw+83rX3zNlelYBiXsPQlix/Jk6Xm+Sx&#10;y0NAppNykdeOxZ5u7OWkfT93cVh+3aesp6/D4ic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BgTMrw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A50D0A" w:rsidRPr="00463C9D" w:rsidRDefault="00A50D0A"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v:textbox>
                <w10:wrap type="topAndBottom"/>
              </v:shape>
            </w:pict>
          </mc:Fallback>
        </mc:AlternateContent>
      </w:r>
      <w:r w:rsidR="003734B4" w:rsidRPr="006E120E">
        <w:rPr>
          <w:rFonts w:ascii="Arial" w:eastAsia="宋体" w:hAnsi="Arial" w:cs="Arial" w:hint="eastAsia"/>
          <w:sz w:val="24"/>
          <w:szCs w:val="24"/>
        </w:rPr>
        <w:t>建筑结构特点鲜明：</w:t>
      </w:r>
      <w:r w:rsidR="00A12436" w:rsidRPr="006E120E">
        <w:rPr>
          <w:rFonts w:ascii="Arial" w:eastAsia="宋体" w:hAnsi="Arial" w:cs="Arial" w:hint="eastAsia"/>
          <w:sz w:val="24"/>
          <w:szCs w:val="24"/>
        </w:rPr>
        <w:t>厂房采用的是混凝土柱与轻钢屋盖结合的混合结构，从视觉上来说非常具有秩序感和仪式感，是整个场地中最突出的特点。</w:t>
      </w:r>
    </w:p>
    <w:p w14:paraId="6AFBCA9A" w14:textId="76EA86CC" w:rsidR="00C9370E" w:rsidRPr="00F05557" w:rsidRDefault="002800E4"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t>如图所示，许多厂房在被拆除之后留下了混凝土结构柱，其中弧形的吊车梁成为了场地中一种强烈的视觉语言。</w:t>
      </w:r>
    </w:p>
    <w:p w14:paraId="06102AB8" w14:textId="13B291F3" w:rsidR="00DC49AA" w:rsidRDefault="00DC49AA" w:rsidP="00DC49AA">
      <w:r>
        <w:rPr>
          <w:noProof/>
        </w:rPr>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2066A5E6" w:rsidR="00106C13" w:rsidRDefault="00106C13" w:rsidP="00106C13">
      <w:pPr>
        <w:pStyle w:val="a5"/>
        <w:ind w:left="360" w:firstLineChars="0" w:firstLine="0"/>
      </w:pPr>
      <w:r>
        <w:rPr>
          <w:noProof/>
        </w:rPr>
        <w:lastRenderedPageBreak/>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1CF7379B" w14:textId="77777777" w:rsidR="008022E5" w:rsidRDefault="008022E5" w:rsidP="00106C13">
      <w:pPr>
        <w:pStyle w:val="a5"/>
        <w:ind w:left="360" w:firstLineChars="0" w:firstLine="0"/>
      </w:pPr>
    </w:p>
    <w:p w14:paraId="675640CD" w14:textId="79603ADA" w:rsidR="008022E5" w:rsidRPr="0010715D" w:rsidRDefault="008022E5" w:rsidP="0010715D">
      <w:pPr>
        <w:pStyle w:val="3"/>
        <w:rPr>
          <w:rFonts w:ascii="Arial" w:hAnsi="Arial" w:cs="Arial"/>
        </w:rPr>
      </w:pPr>
      <w:bookmarkStart w:id="27" w:name="_Toc516062354"/>
      <w:r w:rsidRPr="0010715D">
        <w:rPr>
          <w:rFonts w:ascii="Arial" w:hAnsi="Arial" w:cs="Arial" w:hint="eastAsia"/>
        </w:rPr>
        <w:t>3.1.4</w:t>
      </w:r>
      <w:r w:rsidR="001E0545" w:rsidRPr="00836C71">
        <w:rPr>
          <w:rFonts w:ascii="Arial" w:hAnsi="Arial" w:cs="Arial"/>
        </w:rPr>
        <w:tab/>
      </w:r>
      <w:r w:rsidRPr="0010715D">
        <w:rPr>
          <w:rFonts w:ascii="Arial" w:hAnsi="Arial" w:cs="Arial" w:hint="eastAsia"/>
        </w:rPr>
        <w:t>邻里空间</w:t>
      </w:r>
      <w:bookmarkEnd w:id="27"/>
    </w:p>
    <w:p w14:paraId="5475CFF6" w14:textId="540902DF" w:rsidR="00876B3B" w:rsidRPr="00F05557" w:rsidRDefault="00F42110" w:rsidP="00F05557">
      <w:pPr>
        <w:spacing w:line="400" w:lineRule="exact"/>
        <w:ind w:firstLine="454"/>
        <w:rPr>
          <w:rFonts w:ascii="Arial" w:eastAsia="宋体" w:hAnsi="Arial" w:cs="Arial"/>
          <w:sz w:val="24"/>
          <w:szCs w:val="24"/>
        </w:rPr>
      </w:pPr>
      <w:r w:rsidRPr="00F05557">
        <w:rPr>
          <w:rFonts w:ascii="Arial" w:eastAsia="宋体" w:hAnsi="Arial" w:cs="Arial"/>
          <w:noProof/>
          <w:sz w:val="24"/>
          <w:szCs w:val="24"/>
        </w:rPr>
        <mc:AlternateContent>
          <mc:Choice Requires="wps">
            <w:drawing>
              <wp:anchor distT="0" distB="0" distL="114300" distR="114300" simplePos="0" relativeHeight="251674624" behindDoc="0" locked="0" layoutInCell="1" allowOverlap="1" wp14:anchorId="78C000DF" wp14:editId="4E1D1579">
                <wp:simplePos x="0" y="0"/>
                <wp:positionH relativeFrom="column">
                  <wp:posOffset>1141730</wp:posOffset>
                </wp:positionH>
                <wp:positionV relativeFrom="paragraph">
                  <wp:posOffset>3709035</wp:posOffset>
                </wp:positionV>
                <wp:extent cx="286702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C157AA6" w14:textId="367C0F61" w:rsidR="00A50D0A" w:rsidRDefault="00A50D0A" w:rsidP="00F42110">
                            <w:pPr>
                              <w:pStyle w:val="aa"/>
                              <w:jc w:val="center"/>
                              <w:rPr>
                                <w:noProof/>
                              </w:rPr>
                            </w:pPr>
                            <w:r>
                              <w:rPr>
                                <w:rFonts w:hint="eastAsia"/>
                                <w:noProof/>
                              </w:rPr>
                              <w:t>长重社区平面图（作者摄于社区居委会）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C000DF" id="文本框 15" o:spid="_x0000_s1029" type="#_x0000_t202" style="position:absolute;left:0;text-align:left;margin-left:89.9pt;margin-top:292.05pt;width:22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KgQQIAAGcEAAAOAAAAZHJzL2Uyb0RvYy54bWysVMFuEzEQvSPxD5bvZNNUlCrKpgqpgpCq&#10;tlKKena83uxKXo+xneyWD4A/4MSFO9+V7+DZm22hcEJcnNmZ8YzfezOZXXSNZnvlfE0m5yejMWfK&#10;SCpqs835h7vVq3POfBCmEJqMyvmD8vxi/vLFrLVTNaGKdKEcQxHjp63NeRWCnWaZl5VqhB+RVQbB&#10;klwjAj7dNiucaFG90dlkPD7LWnKFdSSV9/Be9kE+T/XLUslwU5ZeBaZzjreFdLp0buKZzWdiunXC&#10;VrU8PkP8wysaURs0fSx1KYJgO1f/UaqppSNPZRhJajIqy1qqhAFoTsbP0KwrYVXCAnK8faTJ/7+y&#10;8np/61hdQLvXnBnRQKPD1y+Hbz8O3z8z+EBQa/0UeWuLzNC9pQ7Jg9/DGXF3pWviLxAxxEH1wyO9&#10;qgtMwjk5P3sznqCNROzsNNXOnq5a58M7RQ2LRs4dtEuUiv2VD3gGUoeU2MmTrotVrXX8iIGldmwv&#10;oHNb1UHFB+LGb1naxFxD8VYfjp4s4utxRCt0my4Rcjpg3FDxAOiO+unxVq5q9LsSPtwKh3EBWqxA&#10;uMFRampzTkeLs4rcp7/5Yz5URJSzFuOXc/9xJ5ziTL830DfO6mC4wdgMhtk1SwLSEyyXlcnEBRf0&#10;YJaOmntsxiJ2QUgYiV45D4O5DP0SYLOkWixSEibSinBl1lbG0gOvd929cPaoSoCY1zQMppg+E6fP&#10;TfLYxS6A6aRc5LVn8Ug3pjnJc9y8uC6/fqesp/+H+U8AAAD//wMAUEsDBBQABgAIAAAAIQCyCEu4&#10;4gAAAAsBAAAPAAAAZHJzL2Rvd25yZXYueG1sTI/BTsMwEETvSPyDtUhcUOukCaGEOFVVwYFeKtJe&#10;uLnxNg7EdhQ7bfh7Fi5wnJ3RzNtiNZmOnXHwrbMC4nkEDG3tVGsbAYf9y2wJzAdpleycRQFf6GFV&#10;Xl8VMlfuYt/wXIWGUYn1uRSgQ+hzzn2t0Ug/dz1a8k5uMDKQHBquBnmhctPxRRRl3MjW0oKWPW40&#10;1p/VaATs0vedvhtPz9t1mgyvh3GTfTSVELc30/oJWMAp/IXhB5/QoSSmoxut8qwj/fBI6EHA/TKN&#10;gVEiS+IE2PH3sgBeFvz/D+U3AAAA//8DAFBLAQItABQABgAIAAAAIQC2gziS/gAAAOEBAAATAAAA&#10;AAAAAAAAAAAAAAAAAABbQ29udGVudF9UeXBlc10ueG1sUEsBAi0AFAAGAAgAAAAhADj9If/WAAAA&#10;lAEAAAsAAAAAAAAAAAAAAAAALwEAAF9yZWxzLy5yZWxzUEsBAi0AFAAGAAgAAAAhABRocqBBAgAA&#10;ZwQAAA4AAAAAAAAAAAAAAAAALgIAAGRycy9lMm9Eb2MueG1sUEsBAi0AFAAGAAgAAAAhALIIS7ji&#10;AAAACwEAAA8AAAAAAAAAAAAAAAAAmwQAAGRycy9kb3ducmV2LnhtbFBLBQYAAAAABAAEAPMAAACq&#10;BQAAAAA=&#10;" stroked="f">
                <v:textbox style="mso-fit-shape-to-text:t" inset="0,0,0,0">
                  <w:txbxContent>
                    <w:p w14:paraId="6C157AA6" w14:textId="367C0F61" w:rsidR="00A50D0A" w:rsidRDefault="00A50D0A" w:rsidP="00F42110">
                      <w:pPr>
                        <w:pStyle w:val="aa"/>
                        <w:jc w:val="center"/>
                        <w:rPr>
                          <w:noProof/>
                        </w:rPr>
                      </w:pPr>
                      <w:r>
                        <w:rPr>
                          <w:rFonts w:hint="eastAsia"/>
                          <w:noProof/>
                        </w:rPr>
                        <w:t>长重社区平面图（作者摄于社区居委会）</w:t>
                      </w:r>
                    </w:p>
                  </w:txbxContent>
                </v:textbox>
                <w10:wrap type="topAndBottom"/>
              </v:shape>
            </w:pict>
          </mc:Fallback>
        </mc:AlternateContent>
      </w:r>
      <w:r w:rsidRPr="00F05557">
        <w:rPr>
          <w:rFonts w:ascii="Arial" w:eastAsia="宋体" w:hAnsi="Arial" w:cs="Arial"/>
          <w:noProof/>
          <w:sz w:val="24"/>
          <w:szCs w:val="24"/>
        </w:rPr>
        <w:drawing>
          <wp:anchor distT="0" distB="0" distL="114300" distR="114300" simplePos="0" relativeHeight="251672576" behindDoc="0" locked="0" layoutInCell="1" allowOverlap="1" wp14:anchorId="651C929E" wp14:editId="1359CBD6">
            <wp:simplePos x="0" y="0"/>
            <wp:positionH relativeFrom="margin">
              <wp:posOffset>1141730</wp:posOffset>
            </wp:positionH>
            <wp:positionV relativeFrom="paragraph">
              <wp:posOffset>535305</wp:posOffset>
            </wp:positionV>
            <wp:extent cx="2867025" cy="3368040"/>
            <wp:effectExtent l="0" t="0" r="9525" b="3810"/>
            <wp:wrapTopAndBottom/>
            <wp:docPr id="7" name="图片 7" descr="C:\Users\lucheng\Desktop\毕设\社区平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heng\Desktop\毕设\社区平面.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702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3B" w:rsidRPr="00F05557">
        <w:rPr>
          <w:rFonts w:ascii="Arial" w:eastAsia="宋体" w:hAnsi="Arial" w:cs="Arial" w:hint="eastAsia"/>
          <w:sz w:val="24"/>
          <w:szCs w:val="24"/>
        </w:rPr>
        <w:t>为了更好地了解原住民的生活情况，笔者对工厂附属的两个社区的公共空间也进行了调研。</w:t>
      </w:r>
    </w:p>
    <w:p w14:paraId="5FBB8927" w14:textId="5FD116AB" w:rsidR="00F42110" w:rsidRPr="00F05557" w:rsidRDefault="001D622F"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t>如图所示，整个长重社区被分为两个分区，其中长重第一社区位于工厂南部一片三角形场地，其中包括社区医院等少数服务设施；而长重第二社区的建成时间稍晚于第一社区，位于工厂西部，与工厂有一座高架桥相隔。第二社区的设施较为齐全，在工厂建设初期有子弟学校、食堂、游泳池、俱乐部等丰富的生活娱乐设施，如今子弟学校依然在使用中，大多数下岗职工及家属也居住在第二社区。</w:t>
      </w:r>
    </w:p>
    <w:p w14:paraId="758C1D49" w14:textId="36D67A1D" w:rsidR="001D622F" w:rsidRPr="00F05557" w:rsidRDefault="001D622F"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lastRenderedPageBreak/>
        <w:t>在对当地居民的采访中，笔者将社区中现存的邻里空间分为两级，第一级</w:t>
      </w:r>
      <w:r w:rsidR="006614C7" w:rsidRPr="00F05557">
        <w:rPr>
          <w:rFonts w:ascii="Arial" w:eastAsia="宋体" w:hAnsi="Arial" w:cs="Arial" w:hint="eastAsia"/>
          <w:sz w:val="24"/>
          <w:szCs w:val="24"/>
        </w:rPr>
        <w:t>主要承载居民的必要性活动与自发性活动，而第二级主要承载居民的社会性活动。两级邻里空间在空间尺度</w:t>
      </w:r>
      <w:r w:rsidR="003D7C1A" w:rsidRPr="00F05557">
        <w:rPr>
          <w:rFonts w:ascii="Arial" w:eastAsia="宋体" w:hAnsi="Arial" w:cs="Arial" w:hint="eastAsia"/>
          <w:sz w:val="24"/>
          <w:szCs w:val="24"/>
        </w:rPr>
        <w:t>上有很大的区别。</w:t>
      </w:r>
    </w:p>
    <w:p w14:paraId="61EDABE7" w14:textId="3417D173" w:rsidR="003D7C1A" w:rsidRPr="00F05557" w:rsidRDefault="003D7C1A"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t>一级邻里空间：主要为社区中建筑底层的院落空间和小型公共空间。主要承载活动为下棋、乘凉、饮食、种植等，通常使用人数为三到六人左右，面积不超过十平米。</w:t>
      </w:r>
    </w:p>
    <w:p w14:paraId="566B51EE" w14:textId="77777777" w:rsidR="00A434ED" w:rsidRDefault="00A434ED" w:rsidP="00F05557">
      <w:pPr>
        <w:spacing w:line="400" w:lineRule="exact"/>
        <w:ind w:firstLine="454"/>
        <w:rPr>
          <w:rFonts w:ascii="Arial" w:eastAsia="宋体" w:hAnsi="Arial" w:cs="Arial"/>
          <w:sz w:val="24"/>
          <w:szCs w:val="24"/>
        </w:rPr>
      </w:pPr>
    </w:p>
    <w:p w14:paraId="412238AE" w14:textId="10CAFD7D" w:rsidR="003D7C1A" w:rsidRPr="00F05557" w:rsidRDefault="003D7C1A"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t>一级邻里空间例子（图）</w:t>
      </w:r>
    </w:p>
    <w:p w14:paraId="3C6976E0" w14:textId="77777777" w:rsidR="00A434ED" w:rsidRDefault="00A434ED" w:rsidP="00F05557">
      <w:pPr>
        <w:spacing w:line="400" w:lineRule="exact"/>
        <w:ind w:firstLine="454"/>
        <w:rPr>
          <w:rFonts w:ascii="Arial" w:eastAsia="宋体" w:hAnsi="Arial" w:cs="Arial"/>
          <w:sz w:val="24"/>
          <w:szCs w:val="24"/>
        </w:rPr>
      </w:pPr>
    </w:p>
    <w:p w14:paraId="527EFAE8" w14:textId="30D6D300" w:rsidR="003D7C1A" w:rsidRPr="00F05557" w:rsidRDefault="003D7C1A"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t>二级邻里空间：主要为两社区之间的大型公共空间，集中在高架桥底。根据小区保安所述，每天的早上和下午两个时间段社区居民会集中于高架桥底进行广场舞、晨练等活动，由于两社区人群彼此互相认识，</w:t>
      </w:r>
      <w:r w:rsidR="0092030D" w:rsidRPr="00F05557">
        <w:rPr>
          <w:rFonts w:ascii="Arial" w:eastAsia="宋体" w:hAnsi="Arial" w:cs="Arial" w:hint="eastAsia"/>
          <w:sz w:val="24"/>
          <w:szCs w:val="24"/>
        </w:rPr>
        <w:t>且日常买菜、接送孩子上学等必要性活动加强了社区人群的联系，高架桥为社区居民提供了类似广场的大型活动空间。</w:t>
      </w:r>
    </w:p>
    <w:p w14:paraId="319D6D3A" w14:textId="77777777" w:rsidR="00A434ED" w:rsidRDefault="00A434ED" w:rsidP="00F05557">
      <w:pPr>
        <w:spacing w:line="400" w:lineRule="exact"/>
        <w:ind w:firstLine="454"/>
        <w:rPr>
          <w:rFonts w:ascii="Arial" w:eastAsia="宋体" w:hAnsi="Arial" w:cs="Arial"/>
          <w:sz w:val="24"/>
          <w:szCs w:val="24"/>
        </w:rPr>
      </w:pPr>
    </w:p>
    <w:p w14:paraId="219F06DB" w14:textId="35023AFB" w:rsidR="0092030D" w:rsidRPr="00F05557" w:rsidRDefault="0092030D" w:rsidP="00F05557">
      <w:pPr>
        <w:spacing w:line="400" w:lineRule="exact"/>
        <w:ind w:firstLine="454"/>
        <w:rPr>
          <w:rFonts w:ascii="Arial" w:eastAsia="宋体" w:hAnsi="Arial" w:cs="Arial"/>
          <w:sz w:val="24"/>
          <w:szCs w:val="24"/>
        </w:rPr>
      </w:pPr>
      <w:r w:rsidRPr="00F05557">
        <w:rPr>
          <w:rFonts w:ascii="Arial" w:eastAsia="宋体" w:hAnsi="Arial" w:cs="Arial" w:hint="eastAsia"/>
          <w:sz w:val="24"/>
          <w:szCs w:val="24"/>
        </w:rPr>
        <w:t>二级空间例子（图）</w:t>
      </w:r>
    </w:p>
    <w:p w14:paraId="3BA3E747" w14:textId="0CCC74D2" w:rsidR="008022E5" w:rsidRDefault="008022E5" w:rsidP="0092030D">
      <w:pPr>
        <w:pStyle w:val="a5"/>
        <w:ind w:left="420" w:firstLineChars="0" w:firstLine="0"/>
        <w:jc w:val="center"/>
      </w:pPr>
    </w:p>
    <w:p w14:paraId="13D240DF" w14:textId="7277146D" w:rsidR="008022E5" w:rsidRDefault="008022E5" w:rsidP="00A93E34"/>
    <w:p w14:paraId="5D5782CC" w14:textId="43B90D9E" w:rsidR="008022E5" w:rsidRPr="00072A73" w:rsidRDefault="008022E5" w:rsidP="00072A73">
      <w:pPr>
        <w:pStyle w:val="2"/>
        <w:rPr>
          <w:rFonts w:ascii="Arial" w:hAnsi="Arial" w:cs="Arial"/>
          <w:szCs w:val="28"/>
        </w:rPr>
      </w:pPr>
      <w:bookmarkStart w:id="28" w:name="_Toc516062355"/>
      <w:r w:rsidRPr="0010715D">
        <w:rPr>
          <w:rFonts w:ascii="Arial" w:hAnsi="Arial" w:cs="Arial"/>
          <w:szCs w:val="28"/>
        </w:rPr>
        <w:t xml:space="preserve">3.2 </w:t>
      </w:r>
      <w:r w:rsidRPr="0010715D">
        <w:rPr>
          <w:rFonts w:ascii="Arial" w:hAnsi="Arial" w:cs="Arial" w:hint="eastAsia"/>
          <w:szCs w:val="28"/>
        </w:rPr>
        <w:t>空间设计策略</w:t>
      </w:r>
      <w:bookmarkEnd w:id="28"/>
    </w:p>
    <w:p w14:paraId="22612F37" w14:textId="01AB831D" w:rsidR="00931AA7" w:rsidRPr="0010715D" w:rsidRDefault="008022E5" w:rsidP="0010715D">
      <w:pPr>
        <w:pStyle w:val="3"/>
        <w:rPr>
          <w:rFonts w:ascii="Arial" w:hAnsi="Arial" w:cs="Arial"/>
        </w:rPr>
      </w:pPr>
      <w:bookmarkStart w:id="29" w:name="_Toc516062357"/>
      <w:r w:rsidRPr="0010715D">
        <w:rPr>
          <w:rFonts w:ascii="Arial" w:hAnsi="Arial" w:cs="Arial"/>
        </w:rPr>
        <w:t>3.2.1</w:t>
      </w:r>
      <w:r w:rsidRPr="0010715D">
        <w:rPr>
          <w:rFonts w:ascii="Arial" w:hAnsi="Arial" w:cs="Arial"/>
        </w:rPr>
        <w:tab/>
      </w:r>
      <w:r w:rsidRPr="0010715D">
        <w:rPr>
          <w:rFonts w:ascii="Arial" w:hAnsi="Arial" w:cs="Arial" w:hint="eastAsia"/>
        </w:rPr>
        <w:t>场地功能分析</w:t>
      </w:r>
      <w:bookmarkEnd w:id="29"/>
    </w:p>
    <w:p w14:paraId="0160099B" w14:textId="7E098C68" w:rsidR="00DA7C93" w:rsidRPr="0000047E" w:rsidRDefault="00896759" w:rsidP="0000047E">
      <w:pPr>
        <w:spacing w:line="400" w:lineRule="exact"/>
        <w:ind w:firstLine="454"/>
        <w:rPr>
          <w:rFonts w:ascii="Arial" w:eastAsia="宋体" w:hAnsi="Arial" w:cs="Arial"/>
          <w:sz w:val="24"/>
          <w:szCs w:val="24"/>
        </w:rPr>
      </w:pPr>
      <w:r w:rsidRPr="0000047E">
        <w:rPr>
          <w:rFonts w:ascii="Arial" w:eastAsia="宋体" w:hAnsi="Arial" w:cs="Arial" w:hint="eastAsia"/>
          <w:sz w:val="24"/>
          <w:szCs w:val="24"/>
        </w:rPr>
        <w:t>该场地由</w:t>
      </w:r>
      <w:r w:rsidR="00906001" w:rsidRPr="0000047E">
        <w:rPr>
          <w:rFonts w:ascii="Arial" w:eastAsia="宋体" w:hAnsi="Arial" w:cs="Arial" w:hint="eastAsia"/>
          <w:sz w:val="24"/>
          <w:szCs w:val="24"/>
        </w:rPr>
        <w:t>一座高架桥两侧的</w:t>
      </w:r>
      <w:r w:rsidRPr="0000047E">
        <w:rPr>
          <w:rFonts w:ascii="Arial" w:eastAsia="宋体" w:hAnsi="Arial" w:cs="Arial" w:hint="eastAsia"/>
          <w:sz w:val="24"/>
          <w:szCs w:val="24"/>
        </w:rPr>
        <w:t>不同规模的厂房建筑、单位宿舍群</w:t>
      </w:r>
      <w:r w:rsidR="00906001" w:rsidRPr="0000047E">
        <w:rPr>
          <w:rFonts w:ascii="Arial" w:eastAsia="宋体" w:hAnsi="Arial" w:cs="Arial" w:hint="eastAsia"/>
          <w:sz w:val="24"/>
          <w:szCs w:val="24"/>
        </w:rPr>
        <w:t>和</w:t>
      </w:r>
      <w:r w:rsidRPr="0000047E">
        <w:rPr>
          <w:rFonts w:ascii="Arial" w:eastAsia="宋体" w:hAnsi="Arial" w:cs="Arial" w:hint="eastAsia"/>
          <w:sz w:val="24"/>
          <w:szCs w:val="24"/>
        </w:rPr>
        <w:t>一座办公楼</w:t>
      </w:r>
      <w:r w:rsidR="00C74095" w:rsidRPr="0000047E">
        <w:rPr>
          <w:rFonts w:ascii="Arial" w:eastAsia="宋体" w:hAnsi="Arial" w:cs="Arial" w:hint="eastAsia"/>
          <w:sz w:val="24"/>
          <w:szCs w:val="24"/>
        </w:rPr>
        <w:t>组成。在本次设计中重点改造的是高架桥东侧有利用价值的厂房建筑群（红色区域）。</w:t>
      </w:r>
    </w:p>
    <w:p w14:paraId="0D04318E" w14:textId="171DA712" w:rsidR="000C3964" w:rsidRDefault="000C3964" w:rsidP="00906001">
      <w:pPr>
        <w:ind w:firstLineChars="200" w:firstLine="420"/>
      </w:pPr>
      <w:r w:rsidRPr="000C3964">
        <w:rPr>
          <w:noProof/>
        </w:rPr>
        <w:lastRenderedPageBreak/>
        <w:drawing>
          <wp:inline distT="0" distB="0" distL="0" distR="0" wp14:anchorId="3E2E9E0D" wp14:editId="393A359F">
            <wp:extent cx="5274310" cy="3429960"/>
            <wp:effectExtent l="0" t="0" r="2540" b="0"/>
            <wp:docPr id="16" name="图片 16" descr="C:\Users\lucheng\Desktop\毕设\论文\graduating essay\微信图片_2018052721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heng\Desktop\毕设\论文\graduating essay\微信图片_201805272158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9960"/>
                    </a:xfrm>
                    <a:prstGeom prst="rect">
                      <a:avLst/>
                    </a:prstGeom>
                    <a:noFill/>
                    <a:ln>
                      <a:noFill/>
                    </a:ln>
                  </pic:spPr>
                </pic:pic>
              </a:graphicData>
            </a:graphic>
          </wp:inline>
        </w:drawing>
      </w:r>
    </w:p>
    <w:p w14:paraId="33A21815" w14:textId="78BD61CF" w:rsidR="00A1292A" w:rsidRPr="0000047E" w:rsidRDefault="00C74095" w:rsidP="0000047E">
      <w:pPr>
        <w:spacing w:line="400" w:lineRule="exact"/>
        <w:ind w:firstLine="454"/>
        <w:jc w:val="center"/>
        <w:rPr>
          <w:rFonts w:ascii="Arial" w:eastAsia="宋体" w:hAnsi="Arial" w:cs="Arial"/>
          <w:sz w:val="24"/>
          <w:szCs w:val="24"/>
        </w:rPr>
      </w:pPr>
      <w:r w:rsidRPr="0000047E">
        <w:rPr>
          <w:rFonts w:ascii="Arial" w:eastAsia="宋体" w:hAnsi="Arial" w:cs="Arial" w:hint="eastAsia"/>
          <w:sz w:val="24"/>
          <w:szCs w:val="24"/>
        </w:rPr>
        <w:t>原场地建筑分布（作者自绘</w:t>
      </w:r>
      <w:r w:rsidR="00A1292A" w:rsidRPr="0000047E">
        <w:rPr>
          <w:rFonts w:ascii="Arial" w:eastAsia="宋体" w:hAnsi="Arial" w:cs="Arial" w:hint="eastAsia"/>
          <w:sz w:val="24"/>
          <w:szCs w:val="24"/>
        </w:rPr>
        <w:t>）</w:t>
      </w:r>
    </w:p>
    <w:p w14:paraId="145E3644" w14:textId="77777777" w:rsidR="0000047E" w:rsidRPr="0000047E" w:rsidRDefault="0000047E" w:rsidP="0000047E">
      <w:pPr>
        <w:spacing w:line="400" w:lineRule="exact"/>
        <w:ind w:firstLine="454"/>
        <w:rPr>
          <w:rFonts w:ascii="Arial" w:eastAsia="宋体" w:hAnsi="Arial" w:cs="Arial"/>
          <w:sz w:val="24"/>
          <w:szCs w:val="24"/>
        </w:rPr>
      </w:pPr>
    </w:p>
    <w:p w14:paraId="5734C8CA" w14:textId="015D6B93" w:rsidR="008974DE" w:rsidRPr="0000047E" w:rsidRDefault="008974DE" w:rsidP="0000047E">
      <w:pPr>
        <w:spacing w:line="400" w:lineRule="exact"/>
        <w:ind w:firstLine="454"/>
        <w:rPr>
          <w:rFonts w:ascii="Arial" w:eastAsia="宋体" w:hAnsi="Arial" w:cs="Arial"/>
          <w:sz w:val="24"/>
          <w:szCs w:val="24"/>
        </w:rPr>
      </w:pPr>
      <w:r w:rsidRPr="0000047E">
        <w:rPr>
          <w:rFonts w:ascii="Arial" w:eastAsia="宋体" w:hAnsi="Arial" w:cs="Arial" w:hint="eastAsia"/>
          <w:sz w:val="24"/>
          <w:szCs w:val="24"/>
        </w:rPr>
        <w:t>整个工厂无论是从视线还是交通来说都处于非常闭塞的状态，除了从高架桥上经过可以看到之外，很难有机会看到厂房景观。从图中可以看出，工厂的围合感很强，隔墙与商业店铺门面组成的边界不仅阻止了社区居民和游客的进入，也遮挡了红砖厂房立面带来的视觉美感。</w:t>
      </w:r>
    </w:p>
    <w:p w14:paraId="2BDC1876" w14:textId="6B570DE7" w:rsidR="00C74095" w:rsidRDefault="00C74095" w:rsidP="000C3964">
      <w:pPr>
        <w:ind w:firstLineChars="200" w:firstLine="420"/>
        <w:jc w:val="center"/>
      </w:pPr>
      <w:r w:rsidRPr="00C74095">
        <w:rPr>
          <w:noProof/>
        </w:rPr>
        <w:lastRenderedPageBreak/>
        <w:drawing>
          <wp:inline distT="0" distB="0" distL="0" distR="0" wp14:anchorId="14472F89" wp14:editId="15202C69">
            <wp:extent cx="5274310" cy="3562230"/>
            <wp:effectExtent l="0" t="0" r="2540" b="635"/>
            <wp:docPr id="17" name="图片 17" descr="C:\Users\lucheng\Desktop\毕设\论文\graduating essay\微信图片_2018052722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heng\Desktop\毕设\论文\graduating essay\微信图片_201805272203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62230"/>
                    </a:xfrm>
                    <a:prstGeom prst="rect">
                      <a:avLst/>
                    </a:prstGeom>
                    <a:noFill/>
                    <a:ln>
                      <a:noFill/>
                    </a:ln>
                  </pic:spPr>
                </pic:pic>
              </a:graphicData>
            </a:graphic>
          </wp:inline>
        </w:drawing>
      </w:r>
    </w:p>
    <w:p w14:paraId="5243F971" w14:textId="2338DA91" w:rsidR="00C74095" w:rsidRDefault="00C74095" w:rsidP="000C3964">
      <w:pPr>
        <w:ind w:firstLineChars="200" w:firstLine="420"/>
        <w:jc w:val="center"/>
      </w:pPr>
      <w:r>
        <w:rPr>
          <w:rFonts w:hint="eastAsia"/>
        </w:rPr>
        <w:t>原场地交通流线图（作者自绘）</w:t>
      </w:r>
    </w:p>
    <w:p w14:paraId="5725A459" w14:textId="5A1EC299" w:rsidR="00911916" w:rsidRDefault="00911916" w:rsidP="000C3964">
      <w:pPr>
        <w:ind w:firstLineChars="200" w:firstLine="420"/>
        <w:jc w:val="center"/>
      </w:pPr>
    </w:p>
    <w:p w14:paraId="691C405F" w14:textId="7BDE5FB7" w:rsidR="00911916" w:rsidRDefault="00911916" w:rsidP="000C3964">
      <w:pPr>
        <w:ind w:firstLineChars="200" w:firstLine="420"/>
        <w:jc w:val="center"/>
      </w:pPr>
    </w:p>
    <w:p w14:paraId="1D0ADC34" w14:textId="3CBFB5BB" w:rsidR="00911916" w:rsidRPr="006F52BE" w:rsidRDefault="00911916" w:rsidP="006F52BE">
      <w:pPr>
        <w:spacing w:line="400" w:lineRule="exact"/>
        <w:ind w:firstLine="454"/>
        <w:rPr>
          <w:rFonts w:ascii="Arial" w:eastAsia="宋体" w:hAnsi="Arial" w:cs="Arial"/>
          <w:sz w:val="24"/>
          <w:szCs w:val="24"/>
        </w:rPr>
      </w:pPr>
      <w:r w:rsidRPr="006F52BE">
        <w:rPr>
          <w:rFonts w:ascii="Arial" w:eastAsia="宋体" w:hAnsi="Arial" w:cs="Arial" w:hint="eastAsia"/>
          <w:sz w:val="24"/>
          <w:szCs w:val="24"/>
        </w:rPr>
        <w:t>根据工厂的现有状况，笔者制定了初步的设计策略，目的主要为增加场地的开放性，同时打破厂房空间的单调，让厂房成为容纳社区居民和游客共同使用的活动场所。</w:t>
      </w:r>
    </w:p>
    <w:p w14:paraId="719E7A90" w14:textId="2607DF5A" w:rsidR="00C74095" w:rsidRDefault="00911916" w:rsidP="000C3964">
      <w:pPr>
        <w:ind w:firstLineChars="200" w:firstLine="420"/>
        <w:jc w:val="center"/>
      </w:pPr>
      <w:r w:rsidRPr="00911916">
        <w:rPr>
          <w:noProof/>
        </w:rPr>
        <w:lastRenderedPageBreak/>
        <w:drawing>
          <wp:inline distT="0" distB="0" distL="0" distR="0" wp14:anchorId="546A2F98" wp14:editId="7333BF25">
            <wp:extent cx="5274310" cy="3593636"/>
            <wp:effectExtent l="0" t="0" r="2540" b="6985"/>
            <wp:docPr id="18" name="图片 18" descr="C:\Users\lucheng\Desktop\毕设\论文\graduating essay\微信图片_2018052722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heng\Desktop\毕设\论文\graduating essay\微信图片_201805272211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93636"/>
                    </a:xfrm>
                    <a:prstGeom prst="rect">
                      <a:avLst/>
                    </a:prstGeom>
                    <a:noFill/>
                    <a:ln>
                      <a:noFill/>
                    </a:ln>
                  </pic:spPr>
                </pic:pic>
              </a:graphicData>
            </a:graphic>
          </wp:inline>
        </w:drawing>
      </w:r>
    </w:p>
    <w:p w14:paraId="25977AB3" w14:textId="77777777" w:rsidR="00C74095" w:rsidRPr="006F52BE" w:rsidRDefault="00C74095" w:rsidP="006F52BE">
      <w:pPr>
        <w:spacing w:line="400" w:lineRule="exact"/>
        <w:ind w:firstLine="454"/>
        <w:rPr>
          <w:rFonts w:ascii="Arial" w:eastAsia="宋体" w:hAnsi="Arial" w:cs="Arial"/>
          <w:sz w:val="24"/>
          <w:szCs w:val="24"/>
        </w:rPr>
      </w:pPr>
      <w:r w:rsidRPr="006F52BE">
        <w:rPr>
          <w:rFonts w:ascii="Arial" w:eastAsia="宋体" w:hAnsi="Arial" w:cs="Arial" w:hint="eastAsia"/>
          <w:sz w:val="24"/>
          <w:szCs w:val="24"/>
        </w:rPr>
        <w:t>该项目在设计中打破了原本紧凑、单一的秩序感空间，在保留主要结构的前提下有选择地拆除了一些厂房，并增加了一些新的功能空间穿插在原本的长条形建筑中，消除了单一条形空间带来的沉闷感，丰富了空间层次。</w:t>
      </w:r>
    </w:p>
    <w:p w14:paraId="50459472" w14:textId="185CC038" w:rsidR="00C74095" w:rsidRPr="00C74095" w:rsidRDefault="00C74095" w:rsidP="00C74095">
      <w:pPr>
        <w:ind w:firstLineChars="200" w:firstLine="420"/>
        <w:jc w:val="left"/>
      </w:pPr>
    </w:p>
    <w:p w14:paraId="431DBADE" w14:textId="39740167" w:rsidR="00C74095" w:rsidRDefault="0089706A" w:rsidP="0089706A">
      <w:pPr>
        <w:ind w:firstLineChars="200" w:firstLine="420"/>
      </w:pPr>
      <w:r>
        <w:rPr>
          <w:rFonts w:hint="eastAsia"/>
        </w:rPr>
        <w:t>原厂房（图）</w:t>
      </w:r>
    </w:p>
    <w:p w14:paraId="759ED050" w14:textId="77777777" w:rsidR="006F52BE" w:rsidRDefault="006F52BE" w:rsidP="00EE77AF">
      <w:pPr>
        <w:ind w:firstLineChars="200" w:firstLine="420"/>
      </w:pPr>
    </w:p>
    <w:p w14:paraId="03FF1468" w14:textId="1590F8A0" w:rsidR="00A1292A" w:rsidRDefault="00EE77AF" w:rsidP="00EE77AF">
      <w:pPr>
        <w:ind w:firstLineChars="200" w:firstLine="420"/>
      </w:pPr>
      <w:r>
        <w:rPr>
          <w:rFonts w:hint="eastAsia"/>
        </w:rPr>
        <w:t>减法拆除（图）</w:t>
      </w:r>
    </w:p>
    <w:p w14:paraId="709B8B3A" w14:textId="77777777" w:rsidR="006F52BE" w:rsidRDefault="006F52BE" w:rsidP="00EE77AF">
      <w:pPr>
        <w:ind w:firstLineChars="200" w:firstLine="420"/>
      </w:pPr>
    </w:p>
    <w:p w14:paraId="09616F98" w14:textId="68AA841F" w:rsidR="00EE77AF" w:rsidRDefault="00EE77AF" w:rsidP="00EE77AF">
      <w:pPr>
        <w:ind w:firstLineChars="200" w:firstLine="420"/>
      </w:pPr>
      <w:r>
        <w:rPr>
          <w:rFonts w:hint="eastAsia"/>
        </w:rPr>
        <w:t>加入新功能体块（图）</w:t>
      </w:r>
    </w:p>
    <w:p w14:paraId="1AD34F16" w14:textId="77777777" w:rsidR="006F52BE" w:rsidRDefault="006F52BE" w:rsidP="00EE77AF">
      <w:pPr>
        <w:ind w:firstLineChars="200" w:firstLine="420"/>
      </w:pPr>
    </w:p>
    <w:p w14:paraId="131C7808" w14:textId="1A39147A" w:rsidR="00EE77AF" w:rsidRDefault="00EE77AF" w:rsidP="00EE77AF">
      <w:pPr>
        <w:ind w:firstLineChars="200" w:firstLine="420"/>
      </w:pPr>
      <w:r>
        <w:rPr>
          <w:rFonts w:hint="eastAsia"/>
        </w:rPr>
        <w:t>空间整合（图）</w:t>
      </w:r>
    </w:p>
    <w:p w14:paraId="521548A6" w14:textId="77777777" w:rsidR="006F52BE" w:rsidRDefault="006F52BE" w:rsidP="00EE77AF">
      <w:pPr>
        <w:ind w:firstLineChars="200" w:firstLine="420"/>
      </w:pPr>
    </w:p>
    <w:p w14:paraId="56B46C67" w14:textId="319D3170" w:rsidR="00EE77AF" w:rsidRDefault="00B65BC5" w:rsidP="006F52BE">
      <w:pPr>
        <w:spacing w:line="400" w:lineRule="exact"/>
        <w:ind w:firstLine="454"/>
        <w:rPr>
          <w:rFonts w:ascii="Arial" w:eastAsia="宋体" w:hAnsi="Arial" w:cs="Arial"/>
          <w:sz w:val="24"/>
          <w:szCs w:val="24"/>
        </w:rPr>
      </w:pPr>
      <w:r w:rsidRPr="006F52BE">
        <w:rPr>
          <w:rFonts w:ascii="Arial" w:eastAsia="宋体" w:hAnsi="Arial" w:cs="Arial" w:hint="eastAsia"/>
          <w:sz w:val="24"/>
          <w:szCs w:val="24"/>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sidRPr="006F52BE">
        <w:rPr>
          <w:rFonts w:ascii="Arial" w:eastAsia="宋体" w:hAnsi="Arial" w:cs="Arial" w:hint="eastAsia"/>
          <w:sz w:val="24"/>
          <w:szCs w:val="24"/>
        </w:rPr>
        <w:t>针对调研结果，为原住民增加公共活动交往空间和娱乐空间、为新来的游客群体增加展览体验空间、商业空间和餐饮娱乐空间</w:t>
      </w:r>
      <w:r w:rsidR="006F5AD3" w:rsidRPr="006F52BE">
        <w:rPr>
          <w:rFonts w:ascii="Arial" w:eastAsia="宋体" w:hAnsi="Arial" w:cs="Arial" w:hint="eastAsia"/>
          <w:sz w:val="24"/>
          <w:szCs w:val="24"/>
        </w:rPr>
        <w:t>。</w:t>
      </w:r>
    </w:p>
    <w:p w14:paraId="511BA1BE" w14:textId="77777777" w:rsidR="006F52BE" w:rsidRPr="006F52BE" w:rsidRDefault="006F52BE" w:rsidP="006F52BE">
      <w:pPr>
        <w:spacing w:line="400" w:lineRule="exact"/>
        <w:ind w:firstLine="454"/>
        <w:rPr>
          <w:rFonts w:ascii="Arial" w:eastAsia="宋体" w:hAnsi="Arial" w:cs="Arial"/>
          <w:sz w:val="24"/>
          <w:szCs w:val="24"/>
        </w:rPr>
      </w:pPr>
    </w:p>
    <w:p w14:paraId="6F4123C4" w14:textId="3ACDA321" w:rsidR="006F5AD3" w:rsidRDefault="006F5AD3" w:rsidP="006F5AD3">
      <w:pPr>
        <w:ind w:firstLine="420"/>
      </w:pPr>
      <w:r>
        <w:rPr>
          <w:rFonts w:hint="eastAsia"/>
        </w:rPr>
        <w:lastRenderedPageBreak/>
        <w:t>场地原有功能分析（图）</w:t>
      </w:r>
    </w:p>
    <w:p w14:paraId="7DF7F869" w14:textId="77777777" w:rsidR="00111A65" w:rsidRDefault="00111A65" w:rsidP="006F5AD3">
      <w:pPr>
        <w:ind w:firstLine="420"/>
      </w:pPr>
    </w:p>
    <w:p w14:paraId="43519D5E" w14:textId="52E39E05" w:rsidR="00111A65" w:rsidRPr="00382274" w:rsidRDefault="006F5AD3" w:rsidP="00382274">
      <w:pPr>
        <w:spacing w:line="400" w:lineRule="exact"/>
        <w:ind w:firstLine="454"/>
        <w:rPr>
          <w:rFonts w:ascii="Arial" w:eastAsia="宋体" w:hAnsi="Arial" w:cs="Arial"/>
          <w:sz w:val="24"/>
          <w:szCs w:val="24"/>
        </w:rPr>
      </w:pPr>
      <w:r w:rsidRPr="00382274">
        <w:rPr>
          <w:rFonts w:ascii="Arial" w:eastAsia="宋体" w:hAnsi="Arial" w:cs="Arial" w:hint="eastAsia"/>
          <w:sz w:val="24"/>
          <w:szCs w:val="24"/>
        </w:rPr>
        <w:t>在前文中提到的场地调研和人群空间需求前提</w:t>
      </w:r>
      <w:r w:rsidR="009C4F57" w:rsidRPr="00382274">
        <w:rPr>
          <w:rFonts w:ascii="Arial" w:eastAsia="宋体" w:hAnsi="Arial" w:cs="Arial" w:hint="eastAsia"/>
          <w:sz w:val="24"/>
          <w:szCs w:val="24"/>
        </w:rPr>
        <w:t xml:space="preserve"> </w:t>
      </w:r>
      <w:r w:rsidRPr="00382274">
        <w:rPr>
          <w:rFonts w:ascii="Arial" w:eastAsia="宋体" w:hAnsi="Arial" w:cs="Arial" w:hint="eastAsia"/>
          <w:sz w:val="24"/>
          <w:szCs w:val="24"/>
        </w:rPr>
        <w:t>下，将场地分为以下几个部分：</w:t>
      </w:r>
    </w:p>
    <w:p w14:paraId="6A354CBB" w14:textId="483D93B0" w:rsidR="00AC4D09" w:rsidRPr="00382274" w:rsidRDefault="00AC4D09" w:rsidP="00382274">
      <w:pPr>
        <w:pStyle w:val="a5"/>
        <w:numPr>
          <w:ilvl w:val="0"/>
          <w:numId w:val="12"/>
        </w:numPr>
        <w:spacing w:line="400" w:lineRule="exact"/>
        <w:ind w:firstLineChars="0"/>
        <w:rPr>
          <w:rFonts w:ascii="Arial" w:eastAsia="宋体" w:hAnsi="Arial" w:cs="Arial"/>
          <w:sz w:val="24"/>
          <w:szCs w:val="24"/>
        </w:rPr>
      </w:pPr>
      <w:r w:rsidRPr="00382274">
        <w:rPr>
          <w:rFonts w:ascii="Arial" w:eastAsia="宋体" w:hAnsi="Arial" w:cs="Arial" w:hint="eastAsia"/>
          <w:sz w:val="24"/>
          <w:szCs w:val="24"/>
        </w:rPr>
        <w:t>社区文化展览区（包括社区公共展厅、工厂体验车间、种植体验馆</w:t>
      </w:r>
      <w:r w:rsidR="000F6DFC" w:rsidRPr="00382274">
        <w:rPr>
          <w:rFonts w:ascii="Arial" w:eastAsia="宋体" w:hAnsi="Arial" w:cs="Arial" w:hint="eastAsia"/>
          <w:sz w:val="24"/>
          <w:szCs w:val="24"/>
        </w:rPr>
        <w:t>、工业商店</w:t>
      </w:r>
      <w:r w:rsidRPr="00382274">
        <w:rPr>
          <w:rFonts w:ascii="Arial" w:eastAsia="宋体" w:hAnsi="Arial" w:cs="Arial" w:hint="eastAsia"/>
          <w:sz w:val="24"/>
          <w:szCs w:val="24"/>
        </w:rPr>
        <w:t>）</w:t>
      </w:r>
    </w:p>
    <w:p w14:paraId="19CD85F7" w14:textId="29A202D3" w:rsidR="00AC4D09" w:rsidRPr="00382274" w:rsidRDefault="00AC4D09" w:rsidP="00382274">
      <w:pPr>
        <w:pStyle w:val="a5"/>
        <w:numPr>
          <w:ilvl w:val="0"/>
          <w:numId w:val="12"/>
        </w:numPr>
        <w:spacing w:line="400" w:lineRule="exact"/>
        <w:ind w:firstLineChars="0"/>
        <w:rPr>
          <w:rFonts w:ascii="Arial" w:eastAsia="宋体" w:hAnsi="Arial" w:cs="Arial"/>
          <w:sz w:val="24"/>
          <w:szCs w:val="24"/>
        </w:rPr>
      </w:pPr>
      <w:r w:rsidRPr="00382274">
        <w:rPr>
          <w:rFonts w:ascii="Arial" w:eastAsia="宋体" w:hAnsi="Arial" w:cs="Arial" w:hint="eastAsia"/>
          <w:sz w:val="24"/>
          <w:szCs w:val="24"/>
        </w:rPr>
        <w:t>公共活动区（社区健身活动区，儿童活动中心、棋牌休闲区）</w:t>
      </w:r>
    </w:p>
    <w:p w14:paraId="7C991B03" w14:textId="1075A433" w:rsidR="00AC4D09" w:rsidRPr="00382274" w:rsidRDefault="00AC4D09" w:rsidP="00382274">
      <w:pPr>
        <w:pStyle w:val="a5"/>
        <w:numPr>
          <w:ilvl w:val="0"/>
          <w:numId w:val="12"/>
        </w:numPr>
        <w:spacing w:line="400" w:lineRule="exact"/>
        <w:ind w:firstLineChars="0"/>
        <w:rPr>
          <w:rFonts w:ascii="Arial" w:eastAsia="宋体" w:hAnsi="Arial" w:cs="Arial"/>
          <w:sz w:val="24"/>
          <w:szCs w:val="24"/>
        </w:rPr>
      </w:pPr>
      <w:r w:rsidRPr="00382274">
        <w:rPr>
          <w:rFonts w:ascii="Arial" w:eastAsia="宋体" w:hAnsi="Arial" w:cs="Arial" w:hint="eastAsia"/>
          <w:sz w:val="24"/>
          <w:szCs w:val="24"/>
        </w:rPr>
        <w:t>工业景观区（观景台、高炉游乐场）</w:t>
      </w:r>
    </w:p>
    <w:p w14:paraId="18AE2A78" w14:textId="2767A530" w:rsidR="00AC4D09" w:rsidRDefault="00AC4D09" w:rsidP="00382274">
      <w:pPr>
        <w:spacing w:line="400" w:lineRule="exact"/>
        <w:ind w:firstLine="454"/>
        <w:rPr>
          <w:rFonts w:ascii="Arial" w:eastAsia="宋体" w:hAnsi="Arial" w:cs="Arial"/>
          <w:sz w:val="24"/>
          <w:szCs w:val="24"/>
        </w:rPr>
      </w:pPr>
      <w:r w:rsidRPr="00382274">
        <w:rPr>
          <w:rFonts w:ascii="Arial" w:eastAsia="宋体" w:hAnsi="Arial" w:cs="Arial" w:hint="eastAsia"/>
          <w:sz w:val="24"/>
          <w:szCs w:val="24"/>
        </w:rPr>
        <w:t>根据前期的调研分析得出，该社区居民缺乏组织自发性活动和社会性活动的空间，因此在改造过程中，笔者将该地居民可能产生的自发性与社会性活动进行统筹划分，分别置入到以下功能区内。其中，棋牌、健身、种植等活动为该地居民原本存在的自发性活动，而集会、广场舞、观影等功能则是新置入的功能。</w:t>
      </w:r>
    </w:p>
    <w:p w14:paraId="4E38EDD1" w14:textId="77777777" w:rsidR="00382274" w:rsidRPr="00382274" w:rsidRDefault="00382274" w:rsidP="00382274">
      <w:pPr>
        <w:spacing w:line="400" w:lineRule="exact"/>
        <w:ind w:firstLine="454"/>
        <w:rPr>
          <w:rFonts w:ascii="Arial" w:eastAsia="宋体" w:hAnsi="Arial" w:cs="Arial"/>
          <w:sz w:val="24"/>
          <w:szCs w:val="24"/>
        </w:rPr>
      </w:pPr>
    </w:p>
    <w:p w14:paraId="6C9FF21E" w14:textId="79083A6C" w:rsidR="00AC4D09" w:rsidRDefault="00AC4D09" w:rsidP="00382274">
      <w:pPr>
        <w:spacing w:line="400" w:lineRule="exact"/>
        <w:ind w:firstLine="454"/>
        <w:jc w:val="center"/>
        <w:rPr>
          <w:rFonts w:ascii="Arial" w:eastAsia="宋体" w:hAnsi="Arial" w:cs="Arial"/>
          <w:sz w:val="24"/>
          <w:szCs w:val="24"/>
        </w:rPr>
      </w:pPr>
      <w:r w:rsidRPr="00382274">
        <w:rPr>
          <w:rFonts w:ascii="Arial" w:eastAsia="宋体" w:hAnsi="Arial" w:cs="Arial" w:hint="eastAsia"/>
          <w:sz w:val="24"/>
          <w:szCs w:val="24"/>
        </w:rPr>
        <w:t>（活动功能分析图）</w:t>
      </w:r>
    </w:p>
    <w:p w14:paraId="4BB636B9" w14:textId="77777777" w:rsidR="00382274" w:rsidRPr="00382274" w:rsidRDefault="00382274" w:rsidP="00382274">
      <w:pPr>
        <w:spacing w:line="400" w:lineRule="exact"/>
        <w:ind w:firstLine="454"/>
        <w:rPr>
          <w:rFonts w:ascii="Arial" w:eastAsia="宋体" w:hAnsi="Arial" w:cs="Arial"/>
          <w:sz w:val="24"/>
          <w:szCs w:val="24"/>
        </w:rPr>
      </w:pPr>
    </w:p>
    <w:p w14:paraId="4F184F66" w14:textId="77777777" w:rsidR="00AC4D09" w:rsidRPr="00382274" w:rsidRDefault="00AC4D09" w:rsidP="00382274">
      <w:pPr>
        <w:spacing w:line="400" w:lineRule="exact"/>
        <w:ind w:firstLine="454"/>
        <w:rPr>
          <w:rFonts w:ascii="Arial" w:eastAsia="宋体" w:hAnsi="Arial" w:cs="Arial"/>
          <w:sz w:val="24"/>
          <w:szCs w:val="24"/>
        </w:rPr>
      </w:pPr>
      <w:r w:rsidRPr="00382274">
        <w:rPr>
          <w:rFonts w:ascii="Arial" w:eastAsia="宋体" w:hAnsi="Arial" w:cs="Arial" w:hint="eastAsia"/>
          <w:sz w:val="24"/>
          <w:szCs w:val="24"/>
        </w:rPr>
        <w:t>为了将新的城市人群引入场地，西部的一号厂房与北部的二号厂房被改造成了展厅和体验车间，以展览吸引城市中不同的群体来到场地中，同时利用工厂中遗留的工业机械设备唤醒社区原住民们对工业时代文化的记忆。</w:t>
      </w:r>
    </w:p>
    <w:p w14:paraId="21A563CB" w14:textId="40B42D07" w:rsidR="00AC4D09" w:rsidRPr="00D9072C" w:rsidRDefault="00AC4D09" w:rsidP="00D9072C">
      <w:pPr>
        <w:spacing w:line="400" w:lineRule="exact"/>
        <w:ind w:firstLine="454"/>
        <w:rPr>
          <w:rFonts w:ascii="Arial" w:eastAsia="宋体" w:hAnsi="Arial" w:cs="Arial"/>
          <w:sz w:val="24"/>
          <w:szCs w:val="24"/>
        </w:rPr>
      </w:pPr>
      <w:r w:rsidRPr="00382274">
        <w:rPr>
          <w:rFonts w:ascii="Arial" w:eastAsia="宋体" w:hAnsi="Arial" w:cs="Arial" w:hint="eastAsia"/>
          <w:sz w:val="24"/>
          <w:szCs w:val="24"/>
        </w:rPr>
        <w:t>由于厂房本身具有浓厚的时代气息和历史特色，厂房本身也可被看作是展览的一部分。由厂区中原有的构筑物进行改造而成的观景平台与高炉游乐场丰富了活动的可能性，为游客和原住民两种人群提供了共同的活动空间。</w:t>
      </w:r>
    </w:p>
    <w:p w14:paraId="468B8A35" w14:textId="486B9D8F" w:rsidR="008022E5" w:rsidRPr="0010715D" w:rsidRDefault="008022E5" w:rsidP="0010715D">
      <w:pPr>
        <w:pStyle w:val="3"/>
        <w:rPr>
          <w:rFonts w:ascii="Arial" w:hAnsi="Arial" w:cs="Arial"/>
        </w:rPr>
      </w:pPr>
      <w:bookmarkStart w:id="30" w:name="_Toc516062358"/>
      <w:r w:rsidRPr="0010715D">
        <w:rPr>
          <w:rFonts w:ascii="Arial" w:hAnsi="Arial" w:cs="Arial"/>
        </w:rPr>
        <w:t>3.2.2</w:t>
      </w:r>
      <w:r w:rsidRPr="0010715D">
        <w:rPr>
          <w:rFonts w:ascii="Arial" w:hAnsi="Arial" w:cs="Arial"/>
        </w:rPr>
        <w:tab/>
      </w:r>
      <w:r w:rsidRPr="0010715D">
        <w:rPr>
          <w:rFonts w:ascii="Arial" w:hAnsi="Arial" w:cs="Arial" w:hint="eastAsia"/>
        </w:rPr>
        <w:t>场地流线梳理</w:t>
      </w:r>
      <w:bookmarkEnd w:id="30"/>
    </w:p>
    <w:p w14:paraId="4738A5A0" w14:textId="68F45B2B" w:rsidR="00890ACF" w:rsidRDefault="00890ACF" w:rsidP="00512F07">
      <w:pPr>
        <w:spacing w:line="400" w:lineRule="exact"/>
        <w:ind w:firstLine="454"/>
        <w:rPr>
          <w:rFonts w:ascii="Arial" w:eastAsia="宋体" w:hAnsi="Arial" w:cs="Arial"/>
          <w:sz w:val="24"/>
          <w:szCs w:val="24"/>
        </w:rPr>
      </w:pPr>
      <w:r w:rsidRPr="00512F07">
        <w:rPr>
          <w:rFonts w:ascii="Arial" w:eastAsia="宋体" w:hAnsi="Arial" w:cs="Arial" w:hint="eastAsia"/>
          <w:sz w:val="24"/>
          <w:szCs w:val="24"/>
        </w:rPr>
        <w:t>该方案的流线梳理中最重要的是如何将两个不同的群体引入场地中，并尽可能地产生交集。基于这个要求，场地中一共设计了三条主要流线。第一条流线从居民区横穿高架桥至一号厂房展厅二层，将原住民人群从健身区域引向公共活动区。第二条流线从厂房南侧大门起始，为工厂中遗留的火车轨道，位于场地中部，贯穿各个功能区，主要为游客人群服务；第三条流线为联通各个小厂房建筑的空中连廊，增强了各功能区之间的联系。</w:t>
      </w:r>
    </w:p>
    <w:p w14:paraId="015A82C7" w14:textId="77777777" w:rsidR="00512F07" w:rsidRPr="00512F07" w:rsidRDefault="00512F07" w:rsidP="00512F07">
      <w:pPr>
        <w:spacing w:line="400" w:lineRule="exact"/>
        <w:ind w:firstLine="454"/>
        <w:rPr>
          <w:rFonts w:ascii="Arial" w:eastAsia="宋体" w:hAnsi="Arial" w:cs="Arial"/>
          <w:sz w:val="24"/>
          <w:szCs w:val="24"/>
        </w:rPr>
      </w:pPr>
    </w:p>
    <w:p w14:paraId="6336C869" w14:textId="1EFB7BB4" w:rsidR="00890ACF" w:rsidRPr="00971D83" w:rsidRDefault="00890ACF" w:rsidP="004C2CE3">
      <w:pPr>
        <w:spacing w:line="400" w:lineRule="exact"/>
        <w:ind w:firstLine="454"/>
        <w:jc w:val="center"/>
        <w:rPr>
          <w:rFonts w:ascii="Arial" w:eastAsia="宋体" w:hAnsi="Arial" w:cs="Arial"/>
          <w:sz w:val="24"/>
          <w:szCs w:val="24"/>
        </w:rPr>
      </w:pPr>
      <w:r w:rsidRPr="00971D83">
        <w:rPr>
          <w:rFonts w:ascii="Arial" w:eastAsia="宋体" w:hAnsi="Arial" w:cs="Arial" w:hint="eastAsia"/>
          <w:sz w:val="24"/>
          <w:szCs w:val="24"/>
        </w:rPr>
        <w:t>（不同人群分时段活动流线图）</w:t>
      </w:r>
    </w:p>
    <w:p w14:paraId="30C5763E" w14:textId="77777777" w:rsidR="00512F07" w:rsidRPr="00971D83" w:rsidRDefault="00512F07" w:rsidP="00971D83">
      <w:pPr>
        <w:spacing w:line="400" w:lineRule="exact"/>
        <w:ind w:firstLine="454"/>
        <w:rPr>
          <w:rFonts w:ascii="Arial" w:eastAsia="宋体" w:hAnsi="Arial" w:cs="Arial"/>
          <w:sz w:val="24"/>
          <w:szCs w:val="24"/>
        </w:rPr>
      </w:pPr>
    </w:p>
    <w:p w14:paraId="47B34374" w14:textId="7174FBF4" w:rsidR="00890ACF" w:rsidRDefault="00890ACF" w:rsidP="00971D83">
      <w:pPr>
        <w:spacing w:line="400" w:lineRule="exact"/>
        <w:ind w:firstLine="454"/>
        <w:rPr>
          <w:rFonts w:ascii="Arial" w:eastAsia="宋体" w:hAnsi="Arial" w:cs="Arial"/>
          <w:sz w:val="24"/>
          <w:szCs w:val="24"/>
        </w:rPr>
      </w:pPr>
      <w:r w:rsidRPr="00512F07">
        <w:rPr>
          <w:rFonts w:ascii="Arial" w:eastAsia="宋体" w:hAnsi="Arial" w:cs="Arial"/>
          <w:sz w:val="24"/>
          <w:szCs w:val="24"/>
        </w:rPr>
        <w:t xml:space="preserve">  </w:t>
      </w:r>
      <w:r w:rsidRPr="00512F07">
        <w:rPr>
          <w:rFonts w:ascii="Arial" w:eastAsia="宋体" w:hAnsi="Arial" w:cs="Arial" w:hint="eastAsia"/>
          <w:sz w:val="24"/>
          <w:szCs w:val="24"/>
        </w:rPr>
        <w:t>第一条流线利用了从高架桥西面居民区到工厂的</w:t>
      </w:r>
      <w:r w:rsidRPr="00512F07">
        <w:rPr>
          <w:rFonts w:ascii="Arial" w:eastAsia="宋体" w:hAnsi="Arial" w:cs="Arial" w:hint="eastAsia"/>
          <w:sz w:val="24"/>
          <w:szCs w:val="24"/>
        </w:rPr>
        <w:t>3m</w:t>
      </w:r>
      <w:r w:rsidRPr="00512F07">
        <w:rPr>
          <w:rFonts w:ascii="Arial" w:eastAsia="宋体" w:hAnsi="Arial" w:cs="Arial" w:hint="eastAsia"/>
          <w:sz w:val="24"/>
          <w:szCs w:val="24"/>
        </w:rPr>
        <w:t>高差，用一条空中连</w:t>
      </w:r>
      <w:r w:rsidRPr="00512F07">
        <w:rPr>
          <w:rFonts w:ascii="Arial" w:eastAsia="宋体" w:hAnsi="Arial" w:cs="Arial" w:hint="eastAsia"/>
          <w:sz w:val="24"/>
          <w:szCs w:val="24"/>
        </w:rPr>
        <w:lastRenderedPageBreak/>
        <w:t>廊直接将原住民引入厂房的二层，也就是社区展厅的部分，原住民可以从二层展厅到达工厂体验车间并下至活动广场。这条流线联通了老年人健身广场、社区展厅和工厂体验车间，是原住民与游客人群的第一个交集点。</w:t>
      </w:r>
    </w:p>
    <w:p w14:paraId="57102DB1" w14:textId="77777777" w:rsidR="00512F07" w:rsidRPr="00512F07" w:rsidRDefault="00512F07" w:rsidP="004C2CE3">
      <w:pPr>
        <w:spacing w:line="400" w:lineRule="exact"/>
        <w:rPr>
          <w:rFonts w:ascii="Arial" w:eastAsia="宋体" w:hAnsi="Arial" w:cs="Arial"/>
          <w:sz w:val="24"/>
          <w:szCs w:val="24"/>
        </w:rPr>
      </w:pPr>
    </w:p>
    <w:p w14:paraId="136B75C1" w14:textId="55BE1158" w:rsidR="00890ACF" w:rsidRPr="00231BBF" w:rsidRDefault="00890ACF" w:rsidP="00231BBF">
      <w:pPr>
        <w:spacing w:line="400" w:lineRule="exact"/>
        <w:ind w:firstLine="454"/>
        <w:jc w:val="center"/>
        <w:rPr>
          <w:rFonts w:ascii="Arial" w:eastAsia="宋体" w:hAnsi="Arial" w:cs="Arial"/>
          <w:sz w:val="24"/>
          <w:szCs w:val="24"/>
        </w:rPr>
      </w:pPr>
      <w:r w:rsidRPr="00DC3067">
        <w:rPr>
          <w:rFonts w:ascii="Arial" w:eastAsia="宋体" w:hAnsi="Arial" w:cs="Arial" w:hint="eastAsia"/>
          <w:sz w:val="24"/>
          <w:szCs w:val="24"/>
        </w:rPr>
        <w:t>（第一条流线图）</w:t>
      </w:r>
    </w:p>
    <w:p w14:paraId="1C913054" w14:textId="7BC1D2BA" w:rsidR="00890ACF" w:rsidRDefault="00890ACF" w:rsidP="00DC3067">
      <w:pPr>
        <w:spacing w:line="400" w:lineRule="exact"/>
        <w:ind w:firstLine="454"/>
        <w:rPr>
          <w:rFonts w:ascii="Arial" w:eastAsia="宋体" w:hAnsi="Arial" w:cs="Arial"/>
          <w:sz w:val="24"/>
          <w:szCs w:val="24"/>
        </w:rPr>
      </w:pPr>
      <w:r w:rsidRPr="00DC3067">
        <w:rPr>
          <w:rFonts w:ascii="Arial" w:eastAsia="宋体" w:hAnsi="Arial" w:cs="Arial" w:hint="eastAsia"/>
          <w:sz w:val="24"/>
          <w:szCs w:val="24"/>
        </w:rPr>
        <w:t>第二条流线从高架桥底的工厂入口进入场地，是游客进入场地的主要路径。在原本的火车轨道的基础上，拓宽了道路，并由此将所有东西向联排厂房一分为二。这样一来，原本过于大尺度的空间变得更加亲切、利于活动发生。这条路线将三个功能区域串联起来，可以被看做厂房中的中轴线。</w:t>
      </w:r>
    </w:p>
    <w:p w14:paraId="36C9A969" w14:textId="77777777" w:rsidR="00DC3067" w:rsidRPr="00DC3067" w:rsidRDefault="00DC3067" w:rsidP="00DC3067">
      <w:pPr>
        <w:spacing w:line="400" w:lineRule="exact"/>
        <w:ind w:firstLine="454"/>
        <w:rPr>
          <w:rFonts w:ascii="Arial" w:eastAsia="宋体" w:hAnsi="Arial" w:cs="Arial"/>
          <w:sz w:val="24"/>
          <w:szCs w:val="24"/>
        </w:rPr>
      </w:pPr>
    </w:p>
    <w:p w14:paraId="08F7B75F" w14:textId="5E714636" w:rsidR="00890ACF" w:rsidRDefault="00890ACF" w:rsidP="00231BBF">
      <w:pPr>
        <w:spacing w:line="400" w:lineRule="exact"/>
        <w:ind w:firstLine="454"/>
        <w:rPr>
          <w:rFonts w:ascii="Arial" w:eastAsia="宋体" w:hAnsi="Arial" w:cs="Arial"/>
          <w:sz w:val="24"/>
          <w:szCs w:val="24"/>
        </w:rPr>
      </w:pPr>
      <w:r w:rsidRPr="00122875">
        <w:rPr>
          <w:rFonts w:ascii="Arial" w:eastAsia="宋体" w:hAnsi="Arial" w:cs="Arial" w:hint="eastAsia"/>
          <w:sz w:val="24"/>
          <w:szCs w:val="24"/>
        </w:rPr>
        <w:t>（第二条流线图）</w:t>
      </w:r>
    </w:p>
    <w:p w14:paraId="3A9F6A65" w14:textId="77777777" w:rsidR="00E40EBB" w:rsidRPr="00122875" w:rsidRDefault="00E40EBB" w:rsidP="00122875">
      <w:pPr>
        <w:spacing w:line="400" w:lineRule="exact"/>
        <w:ind w:firstLine="454"/>
        <w:rPr>
          <w:rFonts w:ascii="Arial" w:eastAsia="宋体" w:hAnsi="Arial" w:cs="Arial"/>
          <w:sz w:val="24"/>
          <w:szCs w:val="24"/>
        </w:rPr>
      </w:pPr>
    </w:p>
    <w:p w14:paraId="732B04DC" w14:textId="280C8EDA" w:rsidR="00890ACF" w:rsidRDefault="00890ACF" w:rsidP="00122875">
      <w:pPr>
        <w:spacing w:line="400" w:lineRule="exact"/>
        <w:ind w:firstLine="454"/>
        <w:rPr>
          <w:rFonts w:ascii="Arial" w:eastAsia="宋体" w:hAnsi="Arial" w:cs="Arial"/>
          <w:sz w:val="24"/>
          <w:szCs w:val="24"/>
        </w:rPr>
      </w:pPr>
      <w:r w:rsidRPr="00122875">
        <w:rPr>
          <w:rFonts w:ascii="Arial" w:eastAsia="宋体" w:hAnsi="Arial" w:cs="Arial" w:hint="eastAsia"/>
          <w:sz w:val="24"/>
          <w:szCs w:val="24"/>
        </w:rPr>
        <w:t>第三条流线采用了和第一条流线中的空中连廊相同的手法，先后连接种植体验馆、工业商店、观景平台、社区剧院和儿童活动中心。一方面加强了厂房之间的联系，另一方面也促进了两种群体在流线上的交织。</w:t>
      </w:r>
    </w:p>
    <w:p w14:paraId="6BE344C6" w14:textId="77777777" w:rsidR="00E40EBB" w:rsidRPr="00122875" w:rsidRDefault="00E40EBB" w:rsidP="00122875">
      <w:pPr>
        <w:spacing w:line="400" w:lineRule="exact"/>
        <w:ind w:firstLine="454"/>
        <w:rPr>
          <w:rFonts w:ascii="Arial" w:eastAsia="宋体" w:hAnsi="Arial" w:cs="Arial"/>
          <w:sz w:val="24"/>
          <w:szCs w:val="24"/>
        </w:rPr>
      </w:pPr>
    </w:p>
    <w:p w14:paraId="3716C75E" w14:textId="56322E2B" w:rsidR="00890ACF" w:rsidRPr="00122875" w:rsidRDefault="00890ACF" w:rsidP="00231BBF">
      <w:pPr>
        <w:spacing w:line="400" w:lineRule="exact"/>
        <w:ind w:firstLine="454"/>
        <w:rPr>
          <w:rFonts w:ascii="Arial" w:eastAsia="宋体" w:hAnsi="Arial" w:cs="Arial"/>
          <w:sz w:val="24"/>
          <w:szCs w:val="24"/>
        </w:rPr>
      </w:pPr>
      <w:r w:rsidRPr="00122875">
        <w:rPr>
          <w:rFonts w:ascii="Arial" w:eastAsia="宋体" w:hAnsi="Arial" w:cs="Arial" w:hint="eastAsia"/>
          <w:sz w:val="24"/>
          <w:szCs w:val="24"/>
        </w:rPr>
        <w:t>（第三条流线图）</w:t>
      </w:r>
    </w:p>
    <w:p w14:paraId="5FB8B215" w14:textId="77777777" w:rsidR="00890ACF" w:rsidRPr="00122875" w:rsidRDefault="00890ACF" w:rsidP="00122875">
      <w:pPr>
        <w:spacing w:line="400" w:lineRule="exact"/>
        <w:ind w:firstLine="454"/>
        <w:rPr>
          <w:rFonts w:ascii="Arial" w:eastAsia="宋体" w:hAnsi="Arial" w:cs="Arial"/>
          <w:sz w:val="24"/>
          <w:szCs w:val="24"/>
        </w:rPr>
      </w:pPr>
    </w:p>
    <w:p w14:paraId="1E1BC38D" w14:textId="7366A6BB" w:rsidR="00890ACF" w:rsidRPr="0010715D" w:rsidRDefault="0010715D" w:rsidP="0010715D">
      <w:pPr>
        <w:pStyle w:val="3"/>
        <w:rPr>
          <w:rFonts w:ascii="Arial" w:hAnsi="Arial" w:cs="Arial"/>
        </w:rPr>
      </w:pPr>
      <w:bookmarkStart w:id="31" w:name="_Toc516062359"/>
      <w:r w:rsidRPr="0010715D">
        <w:rPr>
          <w:rFonts w:ascii="Arial" w:hAnsi="Arial" w:cs="Arial"/>
        </w:rPr>
        <w:t>3.2.2</w:t>
      </w:r>
      <w:r w:rsidRPr="0010715D">
        <w:rPr>
          <w:rFonts w:ascii="Arial" w:hAnsi="Arial" w:cs="Arial"/>
        </w:rPr>
        <w:tab/>
      </w:r>
      <w:r w:rsidR="00890ACF" w:rsidRPr="0010715D">
        <w:rPr>
          <w:rFonts w:ascii="Arial" w:hAnsi="Arial" w:cs="Arial" w:hint="eastAsia"/>
        </w:rPr>
        <w:t>促进社区人群弥合的公共空间策略</w:t>
      </w:r>
      <w:bookmarkEnd w:id="31"/>
    </w:p>
    <w:p w14:paraId="51B2DA9E" w14:textId="206A6FB1" w:rsidR="0012452B" w:rsidRDefault="0012452B" w:rsidP="002A284C">
      <w:pPr>
        <w:spacing w:line="400" w:lineRule="exact"/>
        <w:ind w:firstLine="454"/>
        <w:rPr>
          <w:rFonts w:ascii="Arial" w:eastAsia="宋体" w:hAnsi="Arial" w:cs="Arial"/>
          <w:sz w:val="24"/>
          <w:szCs w:val="24"/>
        </w:rPr>
      </w:pPr>
      <w:r w:rsidRPr="002A284C">
        <w:rPr>
          <w:rFonts w:ascii="Arial" w:eastAsia="宋体" w:hAnsi="Arial" w:cs="Arial" w:hint="eastAsia"/>
          <w:sz w:val="24"/>
          <w:szCs w:val="24"/>
        </w:rPr>
        <w:t>为了让空间适宜人们的心理尺度，在置入各种功能之前，对空间进行了重新梳理。可以看出原场地的厂房是紧密相连的状态，具有很强的秩序感和统一性，这种秩序感会使得空间不适宜小型的自发性和社会性活动的产生。而其空间尺度又与传统的邻里空间相距甚远。因此，在设计中首先将第三条流线进行拓宽，将联排厂房从该流线处一分为二，让原本过长的空间变得更加亲切。再将部分厂房拆除，仅保留其结构部分，这样是为了打破厂房密不透风的紧密感，使空间出现层次。为了加强各个单体厂房之间的联系，在一些厂房之间设置了空中廊道。</w:t>
      </w:r>
    </w:p>
    <w:p w14:paraId="2E4B9F6F" w14:textId="77777777" w:rsidR="002A284C" w:rsidRPr="002A284C" w:rsidRDefault="002A284C" w:rsidP="002A284C">
      <w:pPr>
        <w:spacing w:line="400" w:lineRule="exact"/>
        <w:ind w:firstLine="454"/>
        <w:rPr>
          <w:rFonts w:ascii="Arial" w:eastAsia="宋体" w:hAnsi="Arial" w:cs="Arial"/>
          <w:sz w:val="24"/>
          <w:szCs w:val="24"/>
        </w:rPr>
      </w:pPr>
    </w:p>
    <w:p w14:paraId="5579D0C4" w14:textId="26303FC4" w:rsidR="0012452B" w:rsidRDefault="0012452B" w:rsidP="002A284C">
      <w:pPr>
        <w:spacing w:line="400" w:lineRule="exact"/>
        <w:ind w:firstLine="454"/>
        <w:rPr>
          <w:rFonts w:ascii="Arial" w:eastAsia="宋体" w:hAnsi="Arial" w:cs="Arial"/>
          <w:sz w:val="24"/>
          <w:szCs w:val="24"/>
        </w:rPr>
      </w:pPr>
      <w:r w:rsidRPr="002A284C">
        <w:rPr>
          <w:rFonts w:ascii="Arial" w:eastAsia="宋体" w:hAnsi="Arial" w:cs="Arial" w:hint="eastAsia"/>
          <w:sz w:val="24"/>
          <w:szCs w:val="24"/>
        </w:rPr>
        <w:t>（原场地图</w:t>
      </w:r>
      <w:r w:rsidRPr="002A284C">
        <w:rPr>
          <w:rFonts w:ascii="Arial" w:eastAsia="宋体" w:hAnsi="Arial" w:cs="Arial" w:hint="eastAsia"/>
          <w:sz w:val="24"/>
          <w:szCs w:val="24"/>
        </w:rPr>
        <w:t xml:space="preserve"> </w:t>
      </w:r>
      <w:r w:rsidRPr="002A284C">
        <w:rPr>
          <w:rFonts w:ascii="Arial" w:eastAsia="宋体" w:hAnsi="Arial" w:cs="Arial" w:hint="eastAsia"/>
          <w:sz w:val="24"/>
          <w:szCs w:val="24"/>
        </w:rPr>
        <w:t>图源：作者自绘）</w:t>
      </w:r>
    </w:p>
    <w:p w14:paraId="240AFEE6" w14:textId="77777777" w:rsidR="002A284C" w:rsidRPr="002A284C" w:rsidRDefault="002A284C" w:rsidP="002A284C">
      <w:pPr>
        <w:spacing w:line="400" w:lineRule="exact"/>
        <w:ind w:firstLine="454"/>
        <w:rPr>
          <w:rFonts w:ascii="Arial" w:eastAsia="宋体" w:hAnsi="Arial" w:cs="Arial"/>
          <w:sz w:val="24"/>
          <w:szCs w:val="24"/>
        </w:rPr>
      </w:pPr>
    </w:p>
    <w:p w14:paraId="3D4AC239" w14:textId="54E175FA" w:rsidR="0012452B" w:rsidRDefault="0012452B" w:rsidP="002A284C">
      <w:pPr>
        <w:spacing w:line="400" w:lineRule="exact"/>
        <w:ind w:firstLine="454"/>
        <w:rPr>
          <w:rFonts w:ascii="Arial" w:eastAsia="宋体" w:hAnsi="Arial" w:cs="Arial"/>
          <w:sz w:val="24"/>
          <w:szCs w:val="24"/>
        </w:rPr>
      </w:pPr>
      <w:r w:rsidRPr="002A284C">
        <w:rPr>
          <w:rFonts w:ascii="Arial" w:eastAsia="宋体" w:hAnsi="Arial" w:cs="Arial" w:hint="eastAsia"/>
          <w:sz w:val="24"/>
          <w:szCs w:val="24"/>
        </w:rPr>
        <w:t>（空间梳理图一</w:t>
      </w:r>
      <w:r w:rsidRPr="002A284C">
        <w:rPr>
          <w:rFonts w:ascii="Arial" w:eastAsia="宋体" w:hAnsi="Arial" w:cs="Arial" w:hint="eastAsia"/>
          <w:sz w:val="24"/>
          <w:szCs w:val="24"/>
        </w:rPr>
        <w:t xml:space="preserve"> </w:t>
      </w:r>
      <w:r w:rsidRPr="002A284C">
        <w:rPr>
          <w:rFonts w:ascii="Arial" w:eastAsia="宋体" w:hAnsi="Arial" w:cs="Arial" w:hint="eastAsia"/>
          <w:sz w:val="24"/>
          <w:szCs w:val="24"/>
        </w:rPr>
        <w:t>图源：作者自绘）</w:t>
      </w:r>
    </w:p>
    <w:p w14:paraId="6877C90A" w14:textId="77777777" w:rsidR="002A284C" w:rsidRPr="002A284C" w:rsidRDefault="002A284C" w:rsidP="002A284C">
      <w:pPr>
        <w:spacing w:line="400" w:lineRule="exact"/>
        <w:ind w:firstLine="454"/>
        <w:rPr>
          <w:rFonts w:ascii="Arial" w:eastAsia="宋体" w:hAnsi="Arial" w:cs="Arial"/>
          <w:sz w:val="24"/>
          <w:szCs w:val="24"/>
        </w:rPr>
      </w:pPr>
    </w:p>
    <w:p w14:paraId="7809E86F" w14:textId="566880F0" w:rsidR="0012452B" w:rsidRDefault="0012452B" w:rsidP="002A284C">
      <w:pPr>
        <w:spacing w:line="400" w:lineRule="exact"/>
        <w:ind w:firstLine="454"/>
        <w:rPr>
          <w:rFonts w:ascii="Arial" w:eastAsia="宋体" w:hAnsi="Arial" w:cs="Arial"/>
          <w:sz w:val="24"/>
          <w:szCs w:val="24"/>
        </w:rPr>
      </w:pPr>
      <w:r w:rsidRPr="002A284C">
        <w:rPr>
          <w:rFonts w:ascii="Arial" w:eastAsia="宋体" w:hAnsi="Arial" w:cs="Arial" w:hint="eastAsia"/>
          <w:sz w:val="24"/>
          <w:szCs w:val="24"/>
        </w:rPr>
        <w:lastRenderedPageBreak/>
        <w:t>（空间梳理图二</w:t>
      </w:r>
      <w:r w:rsidRPr="002A284C">
        <w:rPr>
          <w:rFonts w:ascii="Arial" w:eastAsia="宋体" w:hAnsi="Arial" w:cs="Arial" w:hint="eastAsia"/>
          <w:sz w:val="24"/>
          <w:szCs w:val="24"/>
        </w:rPr>
        <w:t xml:space="preserve"> </w:t>
      </w:r>
      <w:r w:rsidRPr="002A284C">
        <w:rPr>
          <w:rFonts w:ascii="Arial" w:eastAsia="宋体" w:hAnsi="Arial" w:cs="Arial" w:hint="eastAsia"/>
          <w:sz w:val="24"/>
          <w:szCs w:val="24"/>
        </w:rPr>
        <w:t>图源：作者自绘）</w:t>
      </w:r>
    </w:p>
    <w:p w14:paraId="02275E25" w14:textId="77777777" w:rsidR="002A284C" w:rsidRPr="002A284C" w:rsidRDefault="002A284C" w:rsidP="002A284C">
      <w:pPr>
        <w:spacing w:line="400" w:lineRule="exact"/>
        <w:ind w:firstLine="454"/>
        <w:rPr>
          <w:rFonts w:ascii="Arial" w:eastAsia="宋体" w:hAnsi="Arial" w:cs="Arial"/>
          <w:sz w:val="24"/>
          <w:szCs w:val="24"/>
        </w:rPr>
      </w:pPr>
    </w:p>
    <w:p w14:paraId="2F26E176" w14:textId="3B535495" w:rsidR="0012452B" w:rsidRDefault="0012452B" w:rsidP="002A284C">
      <w:pPr>
        <w:spacing w:line="400" w:lineRule="exact"/>
        <w:ind w:firstLine="454"/>
        <w:rPr>
          <w:rFonts w:ascii="Arial" w:eastAsia="宋体" w:hAnsi="Arial" w:cs="Arial"/>
          <w:sz w:val="24"/>
          <w:szCs w:val="24"/>
        </w:rPr>
      </w:pPr>
      <w:r w:rsidRPr="002A284C">
        <w:rPr>
          <w:rFonts w:ascii="Arial" w:eastAsia="宋体" w:hAnsi="Arial" w:cs="Arial" w:hint="eastAsia"/>
          <w:sz w:val="24"/>
          <w:szCs w:val="24"/>
        </w:rPr>
        <w:t>（空间梳理图三</w:t>
      </w:r>
      <w:r w:rsidRPr="002A284C">
        <w:rPr>
          <w:rFonts w:ascii="Arial" w:eastAsia="宋体" w:hAnsi="Arial" w:cs="Arial" w:hint="eastAsia"/>
          <w:sz w:val="24"/>
          <w:szCs w:val="24"/>
        </w:rPr>
        <w:t xml:space="preserve"> </w:t>
      </w:r>
      <w:r w:rsidRPr="002A284C">
        <w:rPr>
          <w:rFonts w:ascii="Arial" w:eastAsia="宋体" w:hAnsi="Arial" w:cs="Arial" w:hint="eastAsia"/>
          <w:sz w:val="24"/>
          <w:szCs w:val="24"/>
        </w:rPr>
        <w:t>图源：作者自绘）</w:t>
      </w:r>
    </w:p>
    <w:p w14:paraId="06E0B93E" w14:textId="77777777" w:rsidR="002A284C" w:rsidRPr="002A284C" w:rsidRDefault="002A284C" w:rsidP="002A284C">
      <w:pPr>
        <w:spacing w:line="400" w:lineRule="exact"/>
        <w:ind w:firstLine="454"/>
        <w:rPr>
          <w:rFonts w:ascii="Arial" w:eastAsia="宋体" w:hAnsi="Arial" w:cs="Arial"/>
          <w:sz w:val="24"/>
          <w:szCs w:val="24"/>
        </w:rPr>
      </w:pPr>
    </w:p>
    <w:p w14:paraId="01A43E84" w14:textId="16F9EBCE" w:rsidR="0012452B" w:rsidRPr="008935AD" w:rsidRDefault="0012452B" w:rsidP="008935AD">
      <w:pPr>
        <w:pStyle w:val="a5"/>
        <w:numPr>
          <w:ilvl w:val="0"/>
          <w:numId w:val="15"/>
        </w:numPr>
        <w:spacing w:line="400" w:lineRule="exact"/>
        <w:ind w:firstLineChars="0"/>
        <w:rPr>
          <w:rFonts w:ascii="Arial" w:eastAsia="宋体" w:hAnsi="Arial" w:cs="Arial"/>
          <w:sz w:val="24"/>
          <w:szCs w:val="24"/>
        </w:rPr>
      </w:pPr>
      <w:r w:rsidRPr="008935AD">
        <w:rPr>
          <w:rFonts w:ascii="Arial" w:eastAsia="宋体" w:hAnsi="Arial" w:cs="Arial" w:hint="eastAsia"/>
          <w:sz w:val="24"/>
          <w:szCs w:val="24"/>
        </w:rPr>
        <w:t>社区文化展览区</w:t>
      </w:r>
    </w:p>
    <w:p w14:paraId="14FF0ED8" w14:textId="678CE58D" w:rsidR="0012452B" w:rsidRPr="00FA6347" w:rsidRDefault="0012452B" w:rsidP="00FA6347">
      <w:pPr>
        <w:spacing w:line="400" w:lineRule="exact"/>
        <w:ind w:firstLine="454"/>
        <w:rPr>
          <w:rFonts w:ascii="Arial" w:eastAsia="宋体" w:hAnsi="Arial" w:cs="Arial"/>
          <w:sz w:val="24"/>
          <w:szCs w:val="24"/>
        </w:rPr>
      </w:pPr>
      <w:r w:rsidRPr="00FA6347">
        <w:rPr>
          <w:rFonts w:ascii="Arial" w:eastAsia="宋体" w:hAnsi="Arial" w:cs="Arial" w:hint="eastAsia"/>
          <w:sz w:val="24"/>
          <w:szCs w:val="24"/>
        </w:rPr>
        <w:t>在文化展览部分，添加了丰富的社区文化体验活动。</w:t>
      </w:r>
    </w:p>
    <w:p w14:paraId="17E9337D" w14:textId="75B777E9" w:rsidR="0012452B" w:rsidRPr="00F31C12" w:rsidRDefault="0012452B" w:rsidP="00F31C12">
      <w:pPr>
        <w:pStyle w:val="a5"/>
        <w:numPr>
          <w:ilvl w:val="0"/>
          <w:numId w:val="16"/>
        </w:numPr>
        <w:spacing w:line="400" w:lineRule="exact"/>
        <w:ind w:firstLineChars="0"/>
        <w:rPr>
          <w:rFonts w:ascii="Arial" w:eastAsia="宋体" w:hAnsi="Arial" w:cs="Arial"/>
          <w:sz w:val="24"/>
          <w:szCs w:val="24"/>
        </w:rPr>
      </w:pPr>
      <w:r w:rsidRPr="00F31C12">
        <w:rPr>
          <w:rFonts w:ascii="Arial" w:eastAsia="宋体" w:hAnsi="Arial" w:cs="Arial" w:hint="eastAsia"/>
          <w:sz w:val="24"/>
          <w:szCs w:val="24"/>
        </w:rPr>
        <w:t>社区展厅</w:t>
      </w:r>
    </w:p>
    <w:p w14:paraId="6868F82B" w14:textId="6EEA5139" w:rsidR="0012452B" w:rsidRDefault="0012452B" w:rsidP="00F31C12">
      <w:pPr>
        <w:spacing w:line="400" w:lineRule="exact"/>
        <w:ind w:firstLine="454"/>
        <w:rPr>
          <w:rFonts w:ascii="Arial" w:eastAsia="宋体" w:hAnsi="Arial" w:cs="Arial"/>
          <w:sz w:val="24"/>
          <w:szCs w:val="24"/>
        </w:rPr>
      </w:pPr>
      <w:r w:rsidRPr="00F31C12">
        <w:rPr>
          <w:rFonts w:ascii="Arial" w:eastAsia="宋体" w:hAnsi="Arial" w:cs="Arial" w:hint="eastAsia"/>
          <w:sz w:val="24"/>
          <w:szCs w:val="24"/>
        </w:rPr>
        <w:t>社区展厅在设计上考虑到了展厅本身与内外环境的关系。用新置入的体块将厂房分割为内向空间（用于室内展陈等）和外向空间（提供交流、休憩、观景的活动平台）两种不同性质的空间。</w:t>
      </w:r>
    </w:p>
    <w:p w14:paraId="2E3ADA3D" w14:textId="77777777" w:rsidR="00086AD6" w:rsidRPr="00F31C12" w:rsidRDefault="00086AD6" w:rsidP="00F31C12">
      <w:pPr>
        <w:spacing w:line="400" w:lineRule="exact"/>
        <w:ind w:firstLine="454"/>
        <w:rPr>
          <w:rFonts w:ascii="Arial" w:eastAsia="宋体" w:hAnsi="Arial" w:cs="Arial"/>
          <w:sz w:val="24"/>
          <w:szCs w:val="24"/>
        </w:rPr>
      </w:pPr>
    </w:p>
    <w:p w14:paraId="1E058332" w14:textId="22D32A9B" w:rsidR="0012452B" w:rsidRDefault="0012452B" w:rsidP="00D520FD">
      <w:pPr>
        <w:spacing w:line="400" w:lineRule="exact"/>
        <w:ind w:firstLine="454"/>
        <w:rPr>
          <w:rFonts w:ascii="Arial" w:eastAsia="宋体" w:hAnsi="Arial" w:cs="Arial"/>
          <w:sz w:val="24"/>
          <w:szCs w:val="24"/>
        </w:rPr>
      </w:pPr>
      <w:r w:rsidRPr="00637287">
        <w:rPr>
          <w:rFonts w:ascii="Arial" w:eastAsia="宋体" w:hAnsi="Arial" w:cs="Arial" w:hint="eastAsia"/>
          <w:sz w:val="24"/>
          <w:szCs w:val="24"/>
        </w:rPr>
        <w:t>（草图一</w:t>
      </w:r>
      <w:r w:rsidRPr="00637287">
        <w:rPr>
          <w:rFonts w:ascii="Arial" w:eastAsia="宋体" w:hAnsi="Arial" w:cs="Arial" w:hint="eastAsia"/>
          <w:sz w:val="24"/>
          <w:szCs w:val="24"/>
        </w:rPr>
        <w:t xml:space="preserve"> </w:t>
      </w:r>
      <w:r w:rsidRPr="00637287">
        <w:rPr>
          <w:rFonts w:ascii="Arial" w:eastAsia="宋体" w:hAnsi="Arial" w:cs="Arial" w:hint="eastAsia"/>
          <w:sz w:val="24"/>
          <w:szCs w:val="24"/>
        </w:rPr>
        <w:t>图源：作者自绘）</w:t>
      </w:r>
    </w:p>
    <w:p w14:paraId="1A164AFC" w14:textId="77777777" w:rsidR="00086AD6" w:rsidRPr="00637287" w:rsidRDefault="00086AD6" w:rsidP="00D520FD">
      <w:pPr>
        <w:spacing w:line="400" w:lineRule="exact"/>
        <w:ind w:firstLine="454"/>
        <w:rPr>
          <w:rFonts w:ascii="Arial" w:eastAsia="宋体" w:hAnsi="Arial" w:cs="Arial"/>
          <w:sz w:val="24"/>
          <w:szCs w:val="24"/>
        </w:rPr>
      </w:pPr>
    </w:p>
    <w:p w14:paraId="5486D0CE" w14:textId="06CB68E3" w:rsidR="0012452B" w:rsidRDefault="0012452B" w:rsidP="00D520FD">
      <w:pPr>
        <w:spacing w:line="400" w:lineRule="exact"/>
        <w:ind w:firstLine="454"/>
        <w:rPr>
          <w:rFonts w:ascii="Arial" w:eastAsia="宋体" w:hAnsi="Arial" w:cs="Arial"/>
          <w:sz w:val="24"/>
          <w:szCs w:val="24"/>
        </w:rPr>
      </w:pPr>
      <w:r w:rsidRPr="00231BBF">
        <w:rPr>
          <w:rFonts w:ascii="Arial" w:eastAsia="宋体" w:hAnsi="Arial" w:cs="Arial" w:hint="eastAsia"/>
          <w:sz w:val="24"/>
          <w:szCs w:val="24"/>
        </w:rPr>
        <w:t>一号厂房是贯穿整个场地的最大型厂房。整个厂房宽约</w:t>
      </w:r>
      <w:r w:rsidRPr="00231BBF">
        <w:rPr>
          <w:rFonts w:ascii="Arial" w:eastAsia="宋体" w:hAnsi="Arial" w:cs="Arial" w:hint="eastAsia"/>
          <w:sz w:val="24"/>
          <w:szCs w:val="24"/>
        </w:rPr>
        <w:t>25</w:t>
      </w:r>
      <w:r w:rsidRPr="00231BBF">
        <w:rPr>
          <w:rFonts w:ascii="Arial" w:eastAsia="宋体" w:hAnsi="Arial" w:cs="Arial" w:hint="eastAsia"/>
          <w:sz w:val="24"/>
          <w:szCs w:val="24"/>
        </w:rPr>
        <w:t>米，长</w:t>
      </w:r>
      <w:r w:rsidRPr="00231BBF">
        <w:rPr>
          <w:rFonts w:ascii="Arial" w:eastAsia="宋体" w:hAnsi="Arial" w:cs="Arial" w:hint="eastAsia"/>
          <w:sz w:val="24"/>
          <w:szCs w:val="24"/>
        </w:rPr>
        <w:t>142</w:t>
      </w:r>
      <w:r w:rsidRPr="00231BBF">
        <w:rPr>
          <w:rFonts w:ascii="Arial" w:eastAsia="宋体" w:hAnsi="Arial" w:cs="Arial" w:hint="eastAsia"/>
          <w:sz w:val="24"/>
          <w:szCs w:val="24"/>
        </w:rPr>
        <w:t>米。在厂房的结构框架之下，置入了两个体块作为展厅，将空间尺度缩小到适宜人的心理尺度。厂房中设计了两条廊道，其中西侧展厅廊道的设置打破了其立面上的单调感，游客人群可以从厂房西侧的展厅廊道进入二层；而东侧连接两个展厅的空中廊道则是将东侧的联排厂房作为展览和城市景观的一部分，让整个厂区的景观一览无余。在厂房的南北两端，置入了两个用于休憩和交流活动的体块。</w:t>
      </w:r>
    </w:p>
    <w:p w14:paraId="4483936C" w14:textId="77777777" w:rsidR="001517FA" w:rsidRPr="00231BBF" w:rsidRDefault="001517FA" w:rsidP="00D520FD">
      <w:pPr>
        <w:spacing w:line="400" w:lineRule="exact"/>
        <w:ind w:firstLine="454"/>
        <w:rPr>
          <w:rFonts w:ascii="Arial" w:eastAsia="宋体" w:hAnsi="Arial" w:cs="Arial"/>
          <w:sz w:val="24"/>
          <w:szCs w:val="24"/>
        </w:rPr>
      </w:pPr>
    </w:p>
    <w:p w14:paraId="53055F27" w14:textId="06BB709A" w:rsidR="0012452B" w:rsidRDefault="0012452B" w:rsidP="001517FA">
      <w:pPr>
        <w:spacing w:line="400" w:lineRule="exact"/>
        <w:ind w:firstLine="454"/>
        <w:rPr>
          <w:rFonts w:ascii="Arial" w:eastAsia="宋体" w:hAnsi="Arial" w:cs="Arial"/>
          <w:sz w:val="24"/>
          <w:szCs w:val="24"/>
        </w:rPr>
      </w:pPr>
      <w:r w:rsidRPr="00637287">
        <w:rPr>
          <w:rFonts w:ascii="Arial" w:eastAsia="宋体" w:hAnsi="Arial" w:cs="Arial" w:hint="eastAsia"/>
          <w:sz w:val="24"/>
          <w:szCs w:val="24"/>
        </w:rPr>
        <w:t>（体块示意图</w:t>
      </w:r>
      <w:r w:rsidRPr="00637287">
        <w:rPr>
          <w:rFonts w:ascii="Arial" w:eastAsia="宋体" w:hAnsi="Arial" w:cs="Arial" w:hint="eastAsia"/>
          <w:sz w:val="24"/>
          <w:szCs w:val="24"/>
        </w:rPr>
        <w:t xml:space="preserve"> </w:t>
      </w:r>
      <w:r w:rsidRPr="00637287">
        <w:rPr>
          <w:rFonts w:ascii="Arial" w:eastAsia="宋体" w:hAnsi="Arial" w:cs="Arial" w:hint="eastAsia"/>
          <w:sz w:val="24"/>
          <w:szCs w:val="24"/>
        </w:rPr>
        <w:t>图源：作者自绘）</w:t>
      </w:r>
    </w:p>
    <w:p w14:paraId="5FDB79AB" w14:textId="77777777" w:rsidR="001517FA" w:rsidRPr="00637287" w:rsidRDefault="001517FA" w:rsidP="001517FA">
      <w:pPr>
        <w:spacing w:line="400" w:lineRule="exact"/>
        <w:ind w:firstLine="454"/>
        <w:rPr>
          <w:rFonts w:ascii="Arial" w:eastAsia="宋体" w:hAnsi="Arial" w:cs="Arial"/>
          <w:sz w:val="24"/>
          <w:szCs w:val="24"/>
        </w:rPr>
      </w:pPr>
    </w:p>
    <w:p w14:paraId="10203FBA" w14:textId="77777777" w:rsidR="0012452B" w:rsidRPr="00637287" w:rsidRDefault="0012452B" w:rsidP="001517FA">
      <w:pPr>
        <w:spacing w:line="400" w:lineRule="exact"/>
        <w:ind w:firstLine="454"/>
        <w:rPr>
          <w:rFonts w:ascii="Arial" w:eastAsia="宋体" w:hAnsi="Arial" w:cs="Arial"/>
          <w:sz w:val="24"/>
          <w:szCs w:val="24"/>
        </w:rPr>
      </w:pPr>
      <w:r w:rsidRPr="00637287">
        <w:rPr>
          <w:rFonts w:ascii="Arial" w:eastAsia="宋体" w:hAnsi="Arial" w:cs="Arial" w:hint="eastAsia"/>
          <w:sz w:val="24"/>
          <w:szCs w:val="24"/>
        </w:rPr>
        <w:t>从流线上来说，游客群体和原住民群体分别从该厂房的南北两端进入场地，最终在两个展厅中部的大台阶出汇合。</w:t>
      </w:r>
    </w:p>
    <w:p w14:paraId="40396CE8" w14:textId="77777777" w:rsidR="0012452B" w:rsidRPr="00AE4F25" w:rsidRDefault="0012452B" w:rsidP="00AE4F25">
      <w:pPr>
        <w:pStyle w:val="a5"/>
        <w:numPr>
          <w:ilvl w:val="0"/>
          <w:numId w:val="16"/>
        </w:numPr>
        <w:spacing w:line="400" w:lineRule="exact"/>
        <w:ind w:firstLineChars="0"/>
        <w:rPr>
          <w:rFonts w:ascii="Arial" w:eastAsia="宋体" w:hAnsi="Arial" w:cs="Arial"/>
          <w:sz w:val="24"/>
          <w:szCs w:val="24"/>
        </w:rPr>
      </w:pPr>
      <w:r w:rsidRPr="00AE4F25">
        <w:rPr>
          <w:rFonts w:ascii="Arial" w:eastAsia="宋体" w:hAnsi="Arial" w:cs="Arial" w:hint="eastAsia"/>
          <w:sz w:val="24"/>
          <w:szCs w:val="24"/>
        </w:rPr>
        <w:t>工厂体验车间</w:t>
      </w:r>
    </w:p>
    <w:p w14:paraId="7613CBCE" w14:textId="658065D3" w:rsidR="0012452B" w:rsidRPr="00AE4F25"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工厂体验车间从形态上来说与社区展厅相反，在厂房的二层做减法，提供了与一层的视线交流中庭，人们可以从两个中庭上至二层。从功能上来说，一层主要为工厂中原有的大型器械展示和体验，而二层是两个金属加工体验车间。</w:t>
      </w:r>
    </w:p>
    <w:p w14:paraId="707EA1A2" w14:textId="77777777" w:rsidR="0012452B" w:rsidRPr="00AE4F25" w:rsidRDefault="0012452B" w:rsidP="003240E6">
      <w:pPr>
        <w:pStyle w:val="a5"/>
        <w:numPr>
          <w:ilvl w:val="0"/>
          <w:numId w:val="16"/>
        </w:numPr>
        <w:spacing w:line="400" w:lineRule="exact"/>
        <w:ind w:firstLineChars="0"/>
        <w:rPr>
          <w:rFonts w:ascii="Arial" w:eastAsia="宋体" w:hAnsi="Arial" w:cs="Arial"/>
          <w:sz w:val="24"/>
          <w:szCs w:val="24"/>
        </w:rPr>
      </w:pPr>
      <w:r w:rsidRPr="00AE4F25">
        <w:rPr>
          <w:rFonts w:ascii="Arial" w:eastAsia="宋体" w:hAnsi="Arial" w:cs="Arial" w:hint="eastAsia"/>
          <w:sz w:val="24"/>
          <w:szCs w:val="24"/>
        </w:rPr>
        <w:t>种植体验馆</w:t>
      </w:r>
    </w:p>
    <w:p w14:paraId="450BB12C" w14:textId="0734BB9E" w:rsidR="0012452B" w:rsidRPr="00AE4F25"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种植体验馆的灵感来源于老社区屋顶上的“屋顶花园”。很多住在顶层的居民会在屋顶上用小箱子种植植物，而邻里空间调研时也发现，庭院作为社区中最小的邻里空间承载了许多静态的自发性活动，如饮茶、棋牌等，而绿植又是这些庭</w:t>
      </w:r>
      <w:r w:rsidRPr="00AE4F25">
        <w:rPr>
          <w:rFonts w:ascii="Arial" w:eastAsia="宋体" w:hAnsi="Arial" w:cs="Arial" w:hint="eastAsia"/>
          <w:sz w:val="24"/>
          <w:szCs w:val="24"/>
        </w:rPr>
        <w:lastRenderedPageBreak/>
        <w:t>院中不可或缺的一部分，大多数居民庭院中都精心栽培有绿植。</w:t>
      </w:r>
    </w:p>
    <w:p w14:paraId="6C98BF6C" w14:textId="77777777" w:rsidR="0012452B" w:rsidRPr="00AE4F25"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种植体验馆和与之相邻的种植广场为一体，为当地居民提供了独特的社区活动场所。人们可以在此处认领种植单元，进行栽培和加工和售卖。种植体验馆中包括种植课室、手工艺工作室和种植馆茶室，一层则作为植物集市。</w:t>
      </w:r>
    </w:p>
    <w:p w14:paraId="63CBB4DF" w14:textId="77777777" w:rsidR="00CD2DBF" w:rsidRDefault="00CD2DBF" w:rsidP="00AE4F25">
      <w:pPr>
        <w:spacing w:line="400" w:lineRule="exact"/>
        <w:ind w:firstLine="454"/>
        <w:rPr>
          <w:rFonts w:ascii="Arial" w:eastAsia="宋体" w:hAnsi="Arial" w:cs="Arial"/>
          <w:sz w:val="24"/>
          <w:szCs w:val="24"/>
        </w:rPr>
      </w:pPr>
    </w:p>
    <w:p w14:paraId="3AF4754A" w14:textId="3925376A" w:rsidR="0012452B" w:rsidRPr="00AE4F25"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（种植体验馆</w:t>
      </w:r>
      <w:r w:rsidRPr="00AE4F25">
        <w:rPr>
          <w:rFonts w:ascii="Arial" w:eastAsia="宋体" w:hAnsi="Arial" w:cs="Arial" w:hint="eastAsia"/>
          <w:sz w:val="24"/>
          <w:szCs w:val="24"/>
        </w:rPr>
        <w:t xml:space="preserve"> </w:t>
      </w:r>
      <w:r w:rsidRPr="00AE4F25">
        <w:rPr>
          <w:rFonts w:ascii="Arial" w:eastAsia="宋体" w:hAnsi="Arial" w:cs="Arial" w:hint="eastAsia"/>
          <w:sz w:val="24"/>
          <w:szCs w:val="24"/>
        </w:rPr>
        <w:t>图源：作者自绘）</w:t>
      </w:r>
    </w:p>
    <w:p w14:paraId="6877905C" w14:textId="77777777" w:rsidR="00CD2DBF" w:rsidRDefault="00CD2DBF" w:rsidP="00AE4F25">
      <w:pPr>
        <w:spacing w:line="400" w:lineRule="exact"/>
        <w:ind w:firstLine="454"/>
        <w:rPr>
          <w:rFonts w:ascii="Arial" w:eastAsia="宋体" w:hAnsi="Arial" w:cs="Arial"/>
          <w:sz w:val="24"/>
          <w:szCs w:val="24"/>
        </w:rPr>
      </w:pPr>
    </w:p>
    <w:p w14:paraId="4F4476D1" w14:textId="18E6C746" w:rsidR="0012452B" w:rsidRPr="00AE4F25" w:rsidRDefault="0012452B" w:rsidP="00CD2DBF">
      <w:pPr>
        <w:pStyle w:val="a5"/>
        <w:numPr>
          <w:ilvl w:val="0"/>
          <w:numId w:val="16"/>
        </w:numPr>
        <w:spacing w:line="400" w:lineRule="exact"/>
        <w:ind w:firstLineChars="0"/>
        <w:rPr>
          <w:rFonts w:ascii="Arial" w:eastAsia="宋体" w:hAnsi="Arial" w:cs="Arial"/>
          <w:sz w:val="24"/>
          <w:szCs w:val="24"/>
        </w:rPr>
      </w:pPr>
      <w:r w:rsidRPr="00AE4F25">
        <w:rPr>
          <w:rFonts w:ascii="Arial" w:eastAsia="宋体" w:hAnsi="Arial" w:cs="Arial" w:hint="eastAsia"/>
          <w:sz w:val="24"/>
          <w:szCs w:val="24"/>
        </w:rPr>
        <w:t>工业商店</w:t>
      </w:r>
    </w:p>
    <w:p w14:paraId="108F0F17" w14:textId="254E0A2F" w:rsidR="0012452B" w:rsidRPr="00AE4F25"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工业商店主要为游客群体提供各种具有工业特色的周边商品，是场地中不多的商业空间。</w:t>
      </w:r>
    </w:p>
    <w:p w14:paraId="5B428CB1" w14:textId="77777777" w:rsidR="0012452B" w:rsidRPr="00AE4F25"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（工业商店</w:t>
      </w:r>
      <w:r w:rsidRPr="00AE4F25">
        <w:rPr>
          <w:rFonts w:ascii="Arial" w:eastAsia="宋体" w:hAnsi="Arial" w:cs="Arial" w:hint="eastAsia"/>
          <w:sz w:val="24"/>
          <w:szCs w:val="24"/>
        </w:rPr>
        <w:t xml:space="preserve"> </w:t>
      </w:r>
      <w:r w:rsidRPr="00AE4F25">
        <w:rPr>
          <w:rFonts w:ascii="Arial" w:eastAsia="宋体" w:hAnsi="Arial" w:cs="Arial" w:hint="eastAsia"/>
          <w:sz w:val="24"/>
          <w:szCs w:val="24"/>
        </w:rPr>
        <w:t>图源：作者自绘）</w:t>
      </w:r>
    </w:p>
    <w:p w14:paraId="231C4A01" w14:textId="77777777" w:rsidR="0012452B" w:rsidRPr="00AE4F25" w:rsidRDefault="0012452B" w:rsidP="00AE4F25">
      <w:pPr>
        <w:spacing w:line="400" w:lineRule="exact"/>
        <w:ind w:firstLine="454"/>
        <w:rPr>
          <w:rFonts w:ascii="Arial" w:eastAsia="宋体" w:hAnsi="Arial" w:cs="Arial"/>
          <w:sz w:val="24"/>
          <w:szCs w:val="24"/>
        </w:rPr>
      </w:pPr>
    </w:p>
    <w:p w14:paraId="0F4FCAD4" w14:textId="77777777" w:rsidR="0012452B" w:rsidRPr="00AE4F25" w:rsidRDefault="0012452B" w:rsidP="00F6303E">
      <w:pPr>
        <w:pStyle w:val="a5"/>
        <w:numPr>
          <w:ilvl w:val="0"/>
          <w:numId w:val="16"/>
        </w:numPr>
        <w:spacing w:line="400" w:lineRule="exact"/>
        <w:ind w:firstLineChars="0"/>
        <w:rPr>
          <w:rFonts w:ascii="Arial" w:eastAsia="宋体" w:hAnsi="Arial" w:cs="Arial"/>
          <w:sz w:val="24"/>
          <w:szCs w:val="24"/>
        </w:rPr>
      </w:pPr>
      <w:r w:rsidRPr="00AE4F25">
        <w:rPr>
          <w:rFonts w:ascii="Arial" w:eastAsia="宋体" w:hAnsi="Arial" w:cs="Arial" w:hint="eastAsia"/>
          <w:sz w:val="24"/>
          <w:szCs w:val="24"/>
        </w:rPr>
        <w:t>社区剧院</w:t>
      </w:r>
    </w:p>
    <w:p w14:paraId="0324DEEB" w14:textId="428C7083" w:rsidR="0012452B"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社区剧院由两个相邻的联排厂房组成，在设计上利用了两厂房间的高差，平时将活动荧屏放下可以看电影，有活动演出时则可收起荧屏。</w:t>
      </w:r>
    </w:p>
    <w:p w14:paraId="20C52F8D" w14:textId="77777777" w:rsidR="00A82A37" w:rsidRPr="00AE4F25" w:rsidRDefault="00A82A37" w:rsidP="00AE4F25">
      <w:pPr>
        <w:spacing w:line="400" w:lineRule="exact"/>
        <w:ind w:firstLine="454"/>
        <w:rPr>
          <w:rFonts w:ascii="Arial" w:eastAsia="宋体" w:hAnsi="Arial" w:cs="Arial"/>
          <w:sz w:val="24"/>
          <w:szCs w:val="24"/>
        </w:rPr>
      </w:pPr>
    </w:p>
    <w:p w14:paraId="38887DD1" w14:textId="47BE0585" w:rsidR="0012452B"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（社区剧院分析图一</w:t>
      </w:r>
      <w:r w:rsidRPr="00AE4F25">
        <w:rPr>
          <w:rFonts w:ascii="Arial" w:eastAsia="宋体" w:hAnsi="Arial" w:cs="Arial" w:hint="eastAsia"/>
          <w:sz w:val="24"/>
          <w:szCs w:val="24"/>
        </w:rPr>
        <w:t xml:space="preserve"> </w:t>
      </w:r>
      <w:r w:rsidRPr="00AE4F25">
        <w:rPr>
          <w:rFonts w:ascii="Arial" w:eastAsia="宋体" w:hAnsi="Arial" w:cs="Arial" w:hint="eastAsia"/>
          <w:sz w:val="24"/>
          <w:szCs w:val="24"/>
        </w:rPr>
        <w:t>图源：作者自绘）</w:t>
      </w:r>
    </w:p>
    <w:p w14:paraId="5FE69C3A" w14:textId="77777777" w:rsidR="00A82A37" w:rsidRPr="00AE4F25" w:rsidRDefault="00A82A37" w:rsidP="00AE4F25">
      <w:pPr>
        <w:spacing w:line="400" w:lineRule="exact"/>
        <w:ind w:firstLine="454"/>
        <w:rPr>
          <w:rFonts w:ascii="Arial" w:eastAsia="宋体" w:hAnsi="Arial" w:cs="Arial"/>
          <w:sz w:val="24"/>
          <w:szCs w:val="24"/>
        </w:rPr>
      </w:pPr>
    </w:p>
    <w:p w14:paraId="674F875A" w14:textId="2D043FE7" w:rsidR="0012452B"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（社区剧院分析图二</w:t>
      </w:r>
      <w:r w:rsidRPr="00AE4F25">
        <w:rPr>
          <w:rFonts w:ascii="Arial" w:eastAsia="宋体" w:hAnsi="Arial" w:cs="Arial" w:hint="eastAsia"/>
          <w:sz w:val="24"/>
          <w:szCs w:val="24"/>
        </w:rPr>
        <w:t xml:space="preserve"> </w:t>
      </w:r>
      <w:r w:rsidRPr="00AE4F25">
        <w:rPr>
          <w:rFonts w:ascii="Arial" w:eastAsia="宋体" w:hAnsi="Arial" w:cs="Arial" w:hint="eastAsia"/>
          <w:sz w:val="24"/>
          <w:szCs w:val="24"/>
        </w:rPr>
        <w:t>图源：作者自绘）</w:t>
      </w:r>
    </w:p>
    <w:p w14:paraId="17144ACD" w14:textId="77777777" w:rsidR="00A82A37" w:rsidRPr="00AE4F25" w:rsidRDefault="00A82A37" w:rsidP="00AE4F25">
      <w:pPr>
        <w:spacing w:line="400" w:lineRule="exact"/>
        <w:ind w:firstLine="454"/>
        <w:rPr>
          <w:rFonts w:ascii="Arial" w:eastAsia="宋体" w:hAnsi="Arial" w:cs="Arial"/>
          <w:sz w:val="24"/>
          <w:szCs w:val="24"/>
        </w:rPr>
      </w:pPr>
    </w:p>
    <w:p w14:paraId="71088306" w14:textId="77777777" w:rsidR="0012452B" w:rsidRPr="00AE4F25" w:rsidRDefault="0012452B" w:rsidP="00AE4F25">
      <w:pPr>
        <w:spacing w:line="400" w:lineRule="exact"/>
        <w:ind w:firstLine="454"/>
        <w:rPr>
          <w:rFonts w:ascii="Arial" w:eastAsia="宋体" w:hAnsi="Arial" w:cs="Arial"/>
          <w:sz w:val="24"/>
          <w:szCs w:val="24"/>
        </w:rPr>
      </w:pPr>
      <w:r w:rsidRPr="00AE4F25">
        <w:rPr>
          <w:rFonts w:ascii="Arial" w:eastAsia="宋体" w:hAnsi="Arial" w:cs="Arial" w:hint="eastAsia"/>
          <w:sz w:val="24"/>
          <w:szCs w:val="24"/>
        </w:rPr>
        <w:t>（社区剧院效果图</w:t>
      </w:r>
      <w:r w:rsidRPr="00AE4F25">
        <w:rPr>
          <w:rFonts w:ascii="Arial" w:eastAsia="宋体" w:hAnsi="Arial" w:cs="Arial" w:hint="eastAsia"/>
          <w:sz w:val="24"/>
          <w:szCs w:val="24"/>
        </w:rPr>
        <w:t xml:space="preserve"> </w:t>
      </w:r>
      <w:r w:rsidRPr="00AE4F25">
        <w:rPr>
          <w:rFonts w:ascii="Arial" w:eastAsia="宋体" w:hAnsi="Arial" w:cs="Arial" w:hint="eastAsia"/>
          <w:sz w:val="24"/>
          <w:szCs w:val="24"/>
        </w:rPr>
        <w:t>图源：作者自绘）</w:t>
      </w:r>
    </w:p>
    <w:p w14:paraId="6E977CA1" w14:textId="77777777" w:rsidR="0012452B" w:rsidRPr="00501627" w:rsidRDefault="0012452B" w:rsidP="00501627">
      <w:pPr>
        <w:spacing w:line="400" w:lineRule="exact"/>
        <w:ind w:firstLine="454"/>
        <w:rPr>
          <w:rFonts w:ascii="Arial" w:eastAsia="宋体" w:hAnsi="Arial" w:cs="Arial"/>
          <w:sz w:val="24"/>
          <w:szCs w:val="24"/>
        </w:rPr>
      </w:pPr>
    </w:p>
    <w:p w14:paraId="44952BA4" w14:textId="7078C840" w:rsidR="0012452B" w:rsidRPr="00501627" w:rsidRDefault="0012452B" w:rsidP="00501627">
      <w:pPr>
        <w:pStyle w:val="a5"/>
        <w:numPr>
          <w:ilvl w:val="0"/>
          <w:numId w:val="15"/>
        </w:numPr>
        <w:spacing w:line="400" w:lineRule="exact"/>
        <w:ind w:firstLineChars="0"/>
        <w:rPr>
          <w:rFonts w:ascii="Arial" w:eastAsia="宋体" w:hAnsi="Arial" w:cs="Arial"/>
          <w:sz w:val="24"/>
          <w:szCs w:val="24"/>
        </w:rPr>
      </w:pPr>
      <w:r w:rsidRPr="00501627">
        <w:rPr>
          <w:rFonts w:ascii="Arial" w:eastAsia="宋体" w:hAnsi="Arial" w:cs="Arial" w:hint="eastAsia"/>
          <w:sz w:val="24"/>
          <w:szCs w:val="24"/>
        </w:rPr>
        <w:t>公共活动区（社区健身活动区，儿童活动中心、棋牌休闲区</w:t>
      </w:r>
      <w:r w:rsidR="00501627">
        <w:rPr>
          <w:rFonts w:ascii="Arial" w:eastAsia="宋体" w:hAnsi="Arial" w:cs="Arial" w:hint="eastAsia"/>
          <w:sz w:val="24"/>
          <w:szCs w:val="24"/>
        </w:rPr>
        <w:t>）</w:t>
      </w:r>
    </w:p>
    <w:p w14:paraId="29B815DC" w14:textId="155F3138" w:rsidR="0012452B" w:rsidRPr="00501627" w:rsidRDefault="0012452B" w:rsidP="00501627">
      <w:pPr>
        <w:spacing w:line="400" w:lineRule="exact"/>
        <w:ind w:firstLine="454"/>
        <w:rPr>
          <w:rFonts w:ascii="Arial" w:eastAsia="宋体" w:hAnsi="Arial" w:cs="Arial"/>
          <w:sz w:val="24"/>
          <w:szCs w:val="24"/>
        </w:rPr>
      </w:pPr>
      <w:r w:rsidRPr="00501627">
        <w:rPr>
          <w:rFonts w:ascii="Arial" w:eastAsia="宋体" w:hAnsi="Arial" w:cs="Arial" w:hint="eastAsia"/>
          <w:sz w:val="24"/>
          <w:szCs w:val="24"/>
        </w:rPr>
        <w:t>公共活动区实际上是为当地居民提供了日常自发性活动的发生场所，综合考虑了社区中各不同人群的需求，如老人的晨练健身需求和看管孩子的需求，儿童的游乐需求、居民们日常的棋牌娱乐需求等。在公共活动区的设置上主要考虑的是社区居民随时间顺序的活动发生情景。</w:t>
      </w:r>
    </w:p>
    <w:p w14:paraId="162B6640" w14:textId="77777777" w:rsidR="0012452B" w:rsidRPr="00501627" w:rsidRDefault="0012452B" w:rsidP="006C5058">
      <w:pPr>
        <w:pStyle w:val="a5"/>
        <w:numPr>
          <w:ilvl w:val="0"/>
          <w:numId w:val="17"/>
        </w:numPr>
        <w:spacing w:line="400" w:lineRule="exact"/>
        <w:ind w:firstLineChars="0"/>
        <w:rPr>
          <w:rFonts w:ascii="Arial" w:eastAsia="宋体" w:hAnsi="Arial" w:cs="Arial"/>
          <w:sz w:val="24"/>
          <w:szCs w:val="24"/>
        </w:rPr>
      </w:pPr>
      <w:r w:rsidRPr="00501627">
        <w:rPr>
          <w:rFonts w:ascii="Arial" w:eastAsia="宋体" w:hAnsi="Arial" w:cs="Arial" w:hint="eastAsia"/>
          <w:sz w:val="24"/>
          <w:szCs w:val="24"/>
        </w:rPr>
        <w:t>社区健身活动区</w:t>
      </w:r>
    </w:p>
    <w:p w14:paraId="19FE6A1D" w14:textId="2A5F6B06" w:rsidR="0012452B" w:rsidRPr="00501627" w:rsidRDefault="0012452B" w:rsidP="00501627">
      <w:pPr>
        <w:spacing w:line="400" w:lineRule="exact"/>
        <w:ind w:firstLine="454"/>
        <w:rPr>
          <w:rFonts w:ascii="Arial" w:eastAsia="宋体" w:hAnsi="Arial" w:cs="Arial"/>
          <w:sz w:val="24"/>
          <w:szCs w:val="24"/>
        </w:rPr>
      </w:pPr>
      <w:r w:rsidRPr="00501627">
        <w:rPr>
          <w:rFonts w:ascii="Arial" w:eastAsia="宋体" w:hAnsi="Arial" w:cs="Arial" w:hint="eastAsia"/>
          <w:sz w:val="24"/>
          <w:szCs w:val="24"/>
        </w:rPr>
        <w:t>健身活动区是一个小型的广场，位于高架桥西部的长重厂社区内，作为原住民进入场地的一个楔子，与横跨高架桥的空中廊道相连接。大部分中老年退休人群习惯在清晨进行健身活动，作为一天的开始。因此将健身活动区设在居民区内，可以起到引导人群的作用。</w:t>
      </w:r>
    </w:p>
    <w:p w14:paraId="50398B3D" w14:textId="260A8C0F" w:rsidR="0012452B" w:rsidRDefault="0012452B" w:rsidP="00501627">
      <w:pPr>
        <w:spacing w:line="400" w:lineRule="exact"/>
        <w:ind w:firstLine="454"/>
        <w:rPr>
          <w:rFonts w:ascii="Arial" w:eastAsia="宋体" w:hAnsi="Arial" w:cs="Arial"/>
          <w:sz w:val="24"/>
          <w:szCs w:val="24"/>
        </w:rPr>
      </w:pPr>
      <w:r w:rsidRPr="00501627">
        <w:rPr>
          <w:rFonts w:ascii="Arial" w:eastAsia="宋体" w:hAnsi="Arial" w:cs="Arial" w:hint="eastAsia"/>
          <w:sz w:val="24"/>
          <w:szCs w:val="24"/>
        </w:rPr>
        <w:lastRenderedPageBreak/>
        <w:t>（健身活动区效果图</w:t>
      </w:r>
      <w:r w:rsidRPr="00501627">
        <w:rPr>
          <w:rFonts w:ascii="Arial" w:eastAsia="宋体" w:hAnsi="Arial" w:cs="Arial" w:hint="eastAsia"/>
          <w:sz w:val="24"/>
          <w:szCs w:val="24"/>
        </w:rPr>
        <w:t xml:space="preserve"> </w:t>
      </w:r>
      <w:r w:rsidRPr="00501627">
        <w:rPr>
          <w:rFonts w:ascii="Arial" w:eastAsia="宋体" w:hAnsi="Arial" w:cs="Arial" w:hint="eastAsia"/>
          <w:sz w:val="24"/>
          <w:szCs w:val="24"/>
        </w:rPr>
        <w:t>图源：作者自绘）</w:t>
      </w:r>
    </w:p>
    <w:p w14:paraId="7DABDFDC" w14:textId="77777777" w:rsidR="006C5058" w:rsidRPr="00501627" w:rsidRDefault="006C5058" w:rsidP="00501627">
      <w:pPr>
        <w:spacing w:line="400" w:lineRule="exact"/>
        <w:ind w:firstLine="454"/>
        <w:rPr>
          <w:rFonts w:ascii="Arial" w:eastAsia="宋体" w:hAnsi="Arial" w:cs="Arial"/>
          <w:sz w:val="24"/>
          <w:szCs w:val="24"/>
        </w:rPr>
      </w:pPr>
    </w:p>
    <w:p w14:paraId="4A9F7F8C" w14:textId="77777777" w:rsidR="0012452B" w:rsidRPr="00501627" w:rsidRDefault="0012452B" w:rsidP="006C5058">
      <w:pPr>
        <w:pStyle w:val="a5"/>
        <w:numPr>
          <w:ilvl w:val="0"/>
          <w:numId w:val="17"/>
        </w:numPr>
        <w:spacing w:line="400" w:lineRule="exact"/>
        <w:ind w:firstLineChars="0"/>
        <w:rPr>
          <w:rFonts w:ascii="Arial" w:eastAsia="宋体" w:hAnsi="Arial" w:cs="Arial"/>
          <w:sz w:val="24"/>
          <w:szCs w:val="24"/>
        </w:rPr>
      </w:pPr>
      <w:r w:rsidRPr="00501627">
        <w:rPr>
          <w:rFonts w:ascii="Arial" w:eastAsia="宋体" w:hAnsi="Arial" w:cs="Arial" w:hint="eastAsia"/>
          <w:sz w:val="24"/>
          <w:szCs w:val="24"/>
        </w:rPr>
        <w:t>儿童活动中心</w:t>
      </w:r>
    </w:p>
    <w:p w14:paraId="63ECF646" w14:textId="687083F1" w:rsidR="0012452B" w:rsidRDefault="0012452B" w:rsidP="006C5058">
      <w:pPr>
        <w:spacing w:line="400" w:lineRule="exact"/>
        <w:ind w:firstLine="454"/>
        <w:rPr>
          <w:rFonts w:ascii="Arial" w:eastAsia="宋体" w:hAnsi="Arial" w:cs="Arial"/>
          <w:sz w:val="24"/>
          <w:szCs w:val="24"/>
        </w:rPr>
      </w:pPr>
      <w:r w:rsidRPr="00501627">
        <w:rPr>
          <w:rFonts w:ascii="Arial" w:eastAsia="宋体" w:hAnsi="Arial" w:cs="Arial" w:hint="eastAsia"/>
          <w:sz w:val="24"/>
          <w:szCs w:val="24"/>
        </w:rPr>
        <w:t>儿童活动中心与工业游乐场相连。游乐场的滑梯直接通到建筑中。在场地中置入了一个由高炉改建成的游乐构筑物，以及大跃进时期未建成的土高炉为蓝本的种植池和城市家具作为点缀。</w:t>
      </w:r>
    </w:p>
    <w:p w14:paraId="3F82A4CB" w14:textId="77777777" w:rsidR="006C5058" w:rsidRPr="006C5058" w:rsidRDefault="006C5058" w:rsidP="006C5058">
      <w:pPr>
        <w:spacing w:line="400" w:lineRule="exact"/>
        <w:ind w:firstLine="454"/>
        <w:rPr>
          <w:rFonts w:ascii="Arial" w:eastAsia="宋体" w:hAnsi="Arial" w:cs="Arial"/>
          <w:sz w:val="24"/>
          <w:szCs w:val="24"/>
        </w:rPr>
      </w:pPr>
    </w:p>
    <w:p w14:paraId="14B0C229" w14:textId="11F8DD56" w:rsidR="0012452B" w:rsidRDefault="0012452B" w:rsidP="00501627">
      <w:pPr>
        <w:spacing w:line="400" w:lineRule="exact"/>
        <w:ind w:firstLine="454"/>
        <w:rPr>
          <w:rFonts w:ascii="Arial" w:eastAsia="宋体" w:hAnsi="Arial" w:cs="Arial"/>
          <w:sz w:val="24"/>
          <w:szCs w:val="24"/>
        </w:rPr>
      </w:pPr>
      <w:r w:rsidRPr="00501627">
        <w:rPr>
          <w:rFonts w:ascii="Arial" w:eastAsia="宋体" w:hAnsi="Arial" w:cs="Arial" w:hint="eastAsia"/>
          <w:sz w:val="24"/>
          <w:szCs w:val="24"/>
        </w:rPr>
        <w:t>（儿童活动中心效果图</w:t>
      </w:r>
      <w:r w:rsidRPr="00501627">
        <w:rPr>
          <w:rFonts w:ascii="Arial" w:eastAsia="宋体" w:hAnsi="Arial" w:cs="Arial" w:hint="eastAsia"/>
          <w:sz w:val="24"/>
          <w:szCs w:val="24"/>
        </w:rPr>
        <w:t xml:space="preserve"> </w:t>
      </w:r>
      <w:r w:rsidRPr="00501627">
        <w:rPr>
          <w:rFonts w:ascii="Arial" w:eastAsia="宋体" w:hAnsi="Arial" w:cs="Arial" w:hint="eastAsia"/>
          <w:sz w:val="24"/>
          <w:szCs w:val="24"/>
        </w:rPr>
        <w:t>图源：作者自绘）</w:t>
      </w:r>
    </w:p>
    <w:p w14:paraId="134FDAB3" w14:textId="77777777" w:rsidR="006C5058" w:rsidRPr="00501627" w:rsidRDefault="006C5058" w:rsidP="00501627">
      <w:pPr>
        <w:spacing w:line="400" w:lineRule="exact"/>
        <w:ind w:firstLine="454"/>
        <w:rPr>
          <w:rFonts w:ascii="Arial" w:eastAsia="宋体" w:hAnsi="Arial" w:cs="Arial"/>
          <w:sz w:val="24"/>
          <w:szCs w:val="24"/>
        </w:rPr>
      </w:pPr>
    </w:p>
    <w:p w14:paraId="5C15537E" w14:textId="77777777" w:rsidR="0012452B" w:rsidRPr="00501627" w:rsidRDefault="0012452B" w:rsidP="006C5058">
      <w:pPr>
        <w:pStyle w:val="a5"/>
        <w:numPr>
          <w:ilvl w:val="0"/>
          <w:numId w:val="17"/>
        </w:numPr>
        <w:spacing w:line="400" w:lineRule="exact"/>
        <w:ind w:firstLineChars="0"/>
        <w:rPr>
          <w:rFonts w:ascii="Arial" w:eastAsia="宋体" w:hAnsi="Arial" w:cs="Arial"/>
          <w:sz w:val="24"/>
          <w:szCs w:val="24"/>
        </w:rPr>
      </w:pPr>
      <w:r w:rsidRPr="00501627">
        <w:rPr>
          <w:rFonts w:ascii="Arial" w:eastAsia="宋体" w:hAnsi="Arial" w:cs="Arial" w:hint="eastAsia"/>
          <w:sz w:val="24"/>
          <w:szCs w:val="24"/>
        </w:rPr>
        <w:t>棋牌休闲区</w:t>
      </w:r>
    </w:p>
    <w:p w14:paraId="3930F63F" w14:textId="45335CC2" w:rsidR="0012452B" w:rsidRDefault="0012452B" w:rsidP="00501627">
      <w:pPr>
        <w:spacing w:line="400" w:lineRule="exact"/>
        <w:ind w:firstLine="454"/>
        <w:rPr>
          <w:rFonts w:ascii="Arial" w:eastAsia="宋体" w:hAnsi="Arial" w:cs="Arial"/>
          <w:sz w:val="24"/>
          <w:szCs w:val="24"/>
        </w:rPr>
      </w:pPr>
      <w:r w:rsidRPr="00501627">
        <w:rPr>
          <w:rFonts w:ascii="Arial" w:eastAsia="宋体" w:hAnsi="Arial" w:cs="Arial" w:hint="eastAsia"/>
          <w:sz w:val="24"/>
          <w:szCs w:val="24"/>
        </w:rPr>
        <w:t>棋牌休闲区紧邻社区剧院和剧院咖啡厅，是新旧人群产生交集的另一个场所。</w:t>
      </w:r>
    </w:p>
    <w:p w14:paraId="5E7A5DEF" w14:textId="77777777" w:rsidR="006C5058" w:rsidRPr="00501627" w:rsidRDefault="006C5058" w:rsidP="00501627">
      <w:pPr>
        <w:spacing w:line="400" w:lineRule="exact"/>
        <w:ind w:firstLine="454"/>
        <w:rPr>
          <w:rFonts w:ascii="Arial" w:eastAsia="宋体" w:hAnsi="Arial" w:cs="Arial"/>
          <w:sz w:val="24"/>
          <w:szCs w:val="24"/>
        </w:rPr>
      </w:pPr>
    </w:p>
    <w:p w14:paraId="266390D3" w14:textId="17728367" w:rsidR="0012452B" w:rsidRDefault="0012452B" w:rsidP="00501627">
      <w:pPr>
        <w:spacing w:line="400" w:lineRule="exact"/>
        <w:ind w:firstLine="454"/>
        <w:rPr>
          <w:rFonts w:ascii="Arial" w:eastAsia="宋体" w:hAnsi="Arial" w:cs="Arial"/>
          <w:sz w:val="24"/>
          <w:szCs w:val="24"/>
        </w:rPr>
      </w:pPr>
      <w:r w:rsidRPr="00501627">
        <w:rPr>
          <w:rFonts w:ascii="Arial" w:eastAsia="宋体" w:hAnsi="Arial" w:cs="Arial" w:hint="eastAsia"/>
          <w:sz w:val="24"/>
          <w:szCs w:val="24"/>
        </w:rPr>
        <w:t>（棋牌休息区效果图</w:t>
      </w:r>
      <w:r w:rsidRPr="00501627">
        <w:rPr>
          <w:rFonts w:ascii="Arial" w:eastAsia="宋体" w:hAnsi="Arial" w:cs="Arial" w:hint="eastAsia"/>
          <w:sz w:val="24"/>
          <w:szCs w:val="24"/>
        </w:rPr>
        <w:t xml:space="preserve"> </w:t>
      </w:r>
      <w:r w:rsidRPr="00501627">
        <w:rPr>
          <w:rFonts w:ascii="Arial" w:eastAsia="宋体" w:hAnsi="Arial" w:cs="Arial" w:hint="eastAsia"/>
          <w:sz w:val="24"/>
          <w:szCs w:val="24"/>
        </w:rPr>
        <w:t>图源：作者自绘）</w:t>
      </w:r>
    </w:p>
    <w:p w14:paraId="1F27B746" w14:textId="77777777" w:rsidR="006C5058" w:rsidRPr="00501627" w:rsidRDefault="006C5058" w:rsidP="00501627">
      <w:pPr>
        <w:spacing w:line="400" w:lineRule="exact"/>
        <w:ind w:firstLine="454"/>
        <w:rPr>
          <w:rFonts w:ascii="Arial" w:eastAsia="宋体" w:hAnsi="Arial" w:cs="Arial"/>
          <w:sz w:val="24"/>
          <w:szCs w:val="24"/>
        </w:rPr>
      </w:pPr>
    </w:p>
    <w:p w14:paraId="54B7C27F" w14:textId="51AEBC64" w:rsidR="0012452B" w:rsidRDefault="0012452B" w:rsidP="00501627">
      <w:pPr>
        <w:spacing w:line="400" w:lineRule="exact"/>
        <w:ind w:firstLine="454"/>
        <w:rPr>
          <w:rFonts w:ascii="Arial" w:eastAsia="宋体" w:hAnsi="Arial" w:cs="Arial"/>
          <w:sz w:val="24"/>
          <w:szCs w:val="24"/>
        </w:rPr>
      </w:pPr>
      <w:r w:rsidRPr="00501627">
        <w:rPr>
          <w:rFonts w:ascii="Arial" w:eastAsia="宋体" w:hAnsi="Arial" w:cs="Arial" w:hint="eastAsia"/>
          <w:sz w:val="24"/>
          <w:szCs w:val="24"/>
        </w:rPr>
        <w:t>（棋牌休息区剖面</w:t>
      </w:r>
      <w:r w:rsidRPr="00501627">
        <w:rPr>
          <w:rFonts w:ascii="Arial" w:eastAsia="宋体" w:hAnsi="Arial" w:cs="Arial" w:hint="eastAsia"/>
          <w:sz w:val="24"/>
          <w:szCs w:val="24"/>
        </w:rPr>
        <w:t xml:space="preserve"> </w:t>
      </w:r>
      <w:r w:rsidRPr="00501627">
        <w:rPr>
          <w:rFonts w:ascii="Arial" w:eastAsia="宋体" w:hAnsi="Arial" w:cs="Arial" w:hint="eastAsia"/>
          <w:sz w:val="24"/>
          <w:szCs w:val="24"/>
        </w:rPr>
        <w:t>图源：作者自绘）</w:t>
      </w:r>
    </w:p>
    <w:p w14:paraId="377E1881" w14:textId="77777777" w:rsidR="006C5058" w:rsidRPr="00501627" w:rsidRDefault="006C5058" w:rsidP="00501627">
      <w:pPr>
        <w:spacing w:line="400" w:lineRule="exact"/>
        <w:ind w:firstLine="454"/>
        <w:rPr>
          <w:rFonts w:ascii="Arial" w:eastAsia="宋体" w:hAnsi="Arial" w:cs="Arial"/>
          <w:sz w:val="24"/>
          <w:szCs w:val="24"/>
        </w:rPr>
      </w:pPr>
    </w:p>
    <w:p w14:paraId="28AD65CB" w14:textId="7BE0E806" w:rsidR="0012452B" w:rsidRPr="00B942C9" w:rsidRDefault="0012452B" w:rsidP="00B942C9">
      <w:pPr>
        <w:pStyle w:val="a5"/>
        <w:numPr>
          <w:ilvl w:val="0"/>
          <w:numId w:val="15"/>
        </w:numPr>
        <w:spacing w:line="400" w:lineRule="exact"/>
        <w:ind w:firstLineChars="0"/>
        <w:rPr>
          <w:rFonts w:ascii="Arial" w:eastAsia="宋体" w:hAnsi="Arial" w:cs="Arial"/>
          <w:sz w:val="24"/>
          <w:szCs w:val="24"/>
        </w:rPr>
      </w:pPr>
      <w:r w:rsidRPr="00B942C9">
        <w:rPr>
          <w:rFonts w:ascii="Arial" w:eastAsia="宋体" w:hAnsi="Arial" w:cs="Arial" w:hint="eastAsia"/>
          <w:sz w:val="24"/>
          <w:szCs w:val="24"/>
        </w:rPr>
        <w:t>工业景观区</w:t>
      </w:r>
    </w:p>
    <w:p w14:paraId="1F26E68E" w14:textId="42B52E4E" w:rsidR="0012452B" w:rsidRDefault="0012452B" w:rsidP="00DC3E16">
      <w:pPr>
        <w:spacing w:line="400" w:lineRule="exact"/>
        <w:ind w:firstLine="454"/>
        <w:rPr>
          <w:rFonts w:ascii="Arial" w:eastAsia="宋体" w:hAnsi="Arial" w:cs="Arial"/>
          <w:sz w:val="24"/>
          <w:szCs w:val="24"/>
        </w:rPr>
      </w:pPr>
      <w:r w:rsidRPr="00DC3E16">
        <w:rPr>
          <w:rFonts w:ascii="Arial" w:eastAsia="宋体" w:hAnsi="Arial" w:cs="Arial" w:hint="eastAsia"/>
          <w:sz w:val="24"/>
          <w:szCs w:val="24"/>
        </w:rPr>
        <w:t>观景平台与高炉游乐场中的工业构筑物实际上是由场地中原有的一个小型高炉拆分而成。其中高炉的下部分作为观景平台，通过改造后的观光电梯与社区展厅相连。</w:t>
      </w:r>
    </w:p>
    <w:p w14:paraId="3BBE4AAA" w14:textId="77777777" w:rsidR="00DC3E16" w:rsidRPr="00DC3E16" w:rsidRDefault="00DC3E16" w:rsidP="00DC3E16">
      <w:pPr>
        <w:spacing w:line="400" w:lineRule="exact"/>
        <w:ind w:firstLine="454"/>
        <w:rPr>
          <w:rFonts w:ascii="Arial" w:eastAsia="宋体" w:hAnsi="Arial" w:cs="Arial"/>
          <w:sz w:val="24"/>
          <w:szCs w:val="24"/>
        </w:rPr>
      </w:pPr>
    </w:p>
    <w:p w14:paraId="326785D7" w14:textId="77777777" w:rsidR="0012452B" w:rsidRPr="00DC3E16" w:rsidRDefault="0012452B" w:rsidP="00DC3E16">
      <w:pPr>
        <w:spacing w:line="400" w:lineRule="exact"/>
        <w:ind w:firstLine="454"/>
        <w:rPr>
          <w:rFonts w:ascii="Arial" w:eastAsia="宋体" w:hAnsi="Arial" w:cs="Arial"/>
          <w:sz w:val="24"/>
          <w:szCs w:val="24"/>
        </w:rPr>
      </w:pPr>
      <w:r w:rsidRPr="00DC3E16">
        <w:rPr>
          <w:rFonts w:ascii="Arial" w:eastAsia="宋体" w:hAnsi="Arial" w:cs="Arial" w:hint="eastAsia"/>
          <w:sz w:val="24"/>
          <w:szCs w:val="24"/>
        </w:rPr>
        <w:t>（观景平台效果图</w:t>
      </w:r>
      <w:r w:rsidRPr="00DC3E16">
        <w:rPr>
          <w:rFonts w:ascii="Arial" w:eastAsia="宋体" w:hAnsi="Arial" w:cs="Arial" w:hint="eastAsia"/>
          <w:sz w:val="24"/>
          <w:szCs w:val="24"/>
        </w:rPr>
        <w:t xml:space="preserve"> </w:t>
      </w:r>
      <w:r w:rsidRPr="00DC3E16">
        <w:rPr>
          <w:rFonts w:ascii="Arial" w:eastAsia="宋体" w:hAnsi="Arial" w:cs="Arial" w:hint="eastAsia"/>
          <w:sz w:val="24"/>
          <w:szCs w:val="24"/>
        </w:rPr>
        <w:t>图源：作者自绘）</w:t>
      </w:r>
    </w:p>
    <w:p w14:paraId="4886620C" w14:textId="77777777" w:rsidR="0012452B" w:rsidRPr="00DC3E16" w:rsidRDefault="0012452B" w:rsidP="00DC3E16">
      <w:pPr>
        <w:spacing w:line="400" w:lineRule="exact"/>
        <w:ind w:firstLine="454"/>
        <w:rPr>
          <w:rFonts w:ascii="Arial" w:eastAsia="宋体" w:hAnsi="Arial" w:cs="Arial"/>
          <w:sz w:val="24"/>
          <w:szCs w:val="24"/>
        </w:rPr>
      </w:pPr>
    </w:p>
    <w:p w14:paraId="666C3123" w14:textId="0E433DEB" w:rsidR="0012452B" w:rsidRDefault="0012452B" w:rsidP="00DC3E16">
      <w:pPr>
        <w:spacing w:line="400" w:lineRule="exact"/>
        <w:ind w:firstLine="454"/>
        <w:rPr>
          <w:rFonts w:ascii="Arial" w:eastAsia="宋体" w:hAnsi="Arial" w:cs="Arial"/>
          <w:sz w:val="24"/>
          <w:szCs w:val="24"/>
        </w:rPr>
      </w:pPr>
      <w:r w:rsidRPr="00DC3E16">
        <w:rPr>
          <w:rFonts w:ascii="Arial" w:eastAsia="宋体" w:hAnsi="Arial" w:cs="Arial" w:hint="eastAsia"/>
          <w:sz w:val="24"/>
          <w:szCs w:val="24"/>
        </w:rPr>
        <w:t>高炉游乐场将管道改造成滑梯，其错综复杂的结构成了可以供孩子们攀爬、眺望的娱乐设施。</w:t>
      </w:r>
    </w:p>
    <w:p w14:paraId="44AB11E6" w14:textId="77777777" w:rsidR="00DC3E16" w:rsidRPr="00DC3E16" w:rsidRDefault="00DC3E16" w:rsidP="00DC3E16">
      <w:pPr>
        <w:spacing w:line="400" w:lineRule="exact"/>
        <w:ind w:firstLine="454"/>
        <w:rPr>
          <w:rFonts w:ascii="Arial" w:eastAsia="宋体" w:hAnsi="Arial" w:cs="Arial"/>
          <w:sz w:val="24"/>
          <w:szCs w:val="24"/>
        </w:rPr>
      </w:pPr>
    </w:p>
    <w:p w14:paraId="5FA5F031" w14:textId="77777777" w:rsidR="0012452B" w:rsidRPr="00DC3E16" w:rsidRDefault="0012452B" w:rsidP="00DC3E16">
      <w:pPr>
        <w:spacing w:line="400" w:lineRule="exact"/>
        <w:ind w:firstLine="454"/>
        <w:rPr>
          <w:rFonts w:ascii="Arial" w:eastAsia="宋体" w:hAnsi="Arial" w:cs="Arial"/>
          <w:sz w:val="24"/>
          <w:szCs w:val="24"/>
        </w:rPr>
      </w:pPr>
      <w:r w:rsidRPr="00DC3E16">
        <w:rPr>
          <w:rFonts w:ascii="Arial" w:eastAsia="宋体" w:hAnsi="Arial" w:cs="Arial" w:hint="eastAsia"/>
          <w:sz w:val="24"/>
          <w:szCs w:val="24"/>
        </w:rPr>
        <w:t>（高炉游乐场效果图</w:t>
      </w:r>
      <w:r w:rsidRPr="00DC3E16">
        <w:rPr>
          <w:rFonts w:ascii="Arial" w:eastAsia="宋体" w:hAnsi="Arial" w:cs="Arial" w:hint="eastAsia"/>
          <w:sz w:val="24"/>
          <w:szCs w:val="24"/>
        </w:rPr>
        <w:t xml:space="preserve"> </w:t>
      </w:r>
      <w:r w:rsidRPr="00DC3E16">
        <w:rPr>
          <w:rFonts w:ascii="Arial" w:eastAsia="宋体" w:hAnsi="Arial" w:cs="Arial" w:hint="eastAsia"/>
          <w:sz w:val="24"/>
          <w:szCs w:val="24"/>
        </w:rPr>
        <w:t>图源：作者自绘）</w:t>
      </w:r>
    </w:p>
    <w:p w14:paraId="7BFC77E4" w14:textId="77777777" w:rsidR="0012452B" w:rsidRPr="0032456F" w:rsidRDefault="0012452B" w:rsidP="0012452B"/>
    <w:p w14:paraId="1F905BD8" w14:textId="150B3871" w:rsidR="0012452B" w:rsidRPr="00505AEE" w:rsidRDefault="0012452B" w:rsidP="00505AEE">
      <w:pPr>
        <w:pStyle w:val="a5"/>
        <w:numPr>
          <w:ilvl w:val="0"/>
          <w:numId w:val="15"/>
        </w:numPr>
        <w:spacing w:line="400" w:lineRule="exact"/>
        <w:ind w:firstLineChars="0"/>
        <w:rPr>
          <w:rFonts w:ascii="Arial" w:eastAsia="宋体" w:hAnsi="Arial" w:cs="Arial"/>
          <w:sz w:val="24"/>
          <w:szCs w:val="24"/>
        </w:rPr>
      </w:pPr>
      <w:r w:rsidRPr="00505AEE">
        <w:rPr>
          <w:rFonts w:ascii="Arial" w:eastAsia="宋体" w:hAnsi="Arial" w:cs="Arial" w:hint="eastAsia"/>
          <w:sz w:val="24"/>
          <w:szCs w:val="24"/>
        </w:rPr>
        <w:t>对场地中高差的利用</w:t>
      </w:r>
    </w:p>
    <w:p w14:paraId="6A094812" w14:textId="3D1234AF" w:rsidR="0012452B" w:rsidRPr="007D2081" w:rsidRDefault="0012452B" w:rsidP="007D2081">
      <w:pPr>
        <w:spacing w:line="400" w:lineRule="exact"/>
        <w:ind w:firstLine="454"/>
        <w:rPr>
          <w:rFonts w:ascii="Arial" w:eastAsia="宋体" w:hAnsi="Arial" w:cs="Arial"/>
          <w:sz w:val="24"/>
          <w:szCs w:val="24"/>
        </w:rPr>
      </w:pPr>
      <w:r w:rsidRPr="00295C63">
        <w:rPr>
          <w:rFonts w:ascii="Arial" w:eastAsia="宋体" w:hAnsi="Arial" w:cs="Arial" w:hint="eastAsia"/>
          <w:sz w:val="24"/>
          <w:szCs w:val="24"/>
        </w:rPr>
        <w:t>原场地联排厂房的部分由南向北越来越低，到了二号厂房处又变高。在功能置入时对这种高差变化进行了利用。观景平台位于高度最高的南部，有最佳的视野。而儿童中心高度最低，方便家长对孩子视线上的看护。</w:t>
      </w:r>
    </w:p>
    <w:p w14:paraId="011EC7B7" w14:textId="5A92F0E6" w:rsidR="0012452B" w:rsidRPr="00836C71" w:rsidRDefault="0012452B" w:rsidP="00836C71">
      <w:pPr>
        <w:pStyle w:val="1"/>
        <w:rPr>
          <w:rFonts w:ascii="Arial" w:hAnsi="Arial" w:cs="Arial"/>
          <w:szCs w:val="30"/>
        </w:rPr>
      </w:pPr>
      <w:bookmarkStart w:id="32" w:name="_Toc516062360"/>
      <w:r w:rsidRPr="00836C71">
        <w:rPr>
          <w:rFonts w:ascii="Arial" w:hAnsi="Arial" w:cs="Arial" w:hint="eastAsia"/>
          <w:szCs w:val="30"/>
        </w:rPr>
        <w:lastRenderedPageBreak/>
        <w:t>第</w:t>
      </w:r>
      <w:r w:rsidRPr="00836C71">
        <w:rPr>
          <w:rFonts w:ascii="Arial" w:hAnsi="Arial" w:cs="Arial" w:hint="eastAsia"/>
          <w:szCs w:val="30"/>
        </w:rPr>
        <w:t>4</w:t>
      </w:r>
      <w:r w:rsidRPr="00836C71">
        <w:rPr>
          <w:rFonts w:ascii="Arial" w:hAnsi="Arial" w:cs="Arial" w:hint="eastAsia"/>
          <w:szCs w:val="30"/>
        </w:rPr>
        <w:t>章</w:t>
      </w:r>
      <w:r w:rsidRPr="00836C71">
        <w:rPr>
          <w:rFonts w:ascii="Arial" w:hAnsi="Arial" w:cs="Arial" w:hint="eastAsia"/>
          <w:szCs w:val="30"/>
        </w:rPr>
        <w:t xml:space="preserve"> </w:t>
      </w:r>
      <w:r w:rsidR="00FE23E3">
        <w:rPr>
          <w:rFonts w:ascii="Arial" w:hAnsi="Arial" w:cs="Arial" w:hint="eastAsia"/>
          <w:szCs w:val="30"/>
        </w:rPr>
        <w:t>结论</w:t>
      </w:r>
      <w:bookmarkEnd w:id="32"/>
    </w:p>
    <w:p w14:paraId="14E05D8C" w14:textId="77777777" w:rsidR="0012452B" w:rsidRPr="00EE399E" w:rsidRDefault="0012452B" w:rsidP="00EE399E">
      <w:pPr>
        <w:spacing w:line="400" w:lineRule="exact"/>
        <w:ind w:firstLine="454"/>
        <w:rPr>
          <w:rFonts w:ascii="Arial" w:eastAsia="宋体" w:hAnsi="Arial" w:cs="Arial"/>
          <w:sz w:val="24"/>
          <w:szCs w:val="24"/>
        </w:rPr>
      </w:pPr>
      <w:r w:rsidRPr="00EE399E">
        <w:rPr>
          <w:rFonts w:ascii="Arial" w:eastAsia="宋体" w:hAnsi="Arial" w:cs="Arial" w:hint="eastAsia"/>
          <w:sz w:val="24"/>
          <w:szCs w:val="24"/>
        </w:rPr>
        <w:t>本次研究从社区人群与更新后旧城的关系进行思考，原住民人群在旧城更新的过程中，从场地的主人沦落为被遗忘的人群，这种现象本身就值得进行一系列社会学层面的探讨。但是作为设计者，我们考虑的主要是如何从设计层面解决矛盾。</w:t>
      </w:r>
    </w:p>
    <w:p w14:paraId="7E7181D3" w14:textId="77777777" w:rsidR="0012452B" w:rsidRPr="00EE399E" w:rsidRDefault="0012452B" w:rsidP="00EE399E">
      <w:pPr>
        <w:spacing w:line="400" w:lineRule="exact"/>
        <w:ind w:firstLine="454"/>
        <w:rPr>
          <w:rFonts w:ascii="Arial" w:eastAsia="宋体" w:hAnsi="Arial" w:cs="Arial"/>
          <w:sz w:val="24"/>
          <w:szCs w:val="24"/>
        </w:rPr>
      </w:pPr>
      <w:r w:rsidRPr="00EE399E">
        <w:rPr>
          <w:rFonts w:ascii="Arial" w:eastAsia="宋体" w:hAnsi="Arial" w:cs="Arial" w:hint="eastAsia"/>
          <w:sz w:val="24"/>
          <w:szCs w:val="24"/>
        </w:rPr>
        <w:t>通过对长沙重型机械厂和其附属的长重社区进行调研，对老社区邻里交往空间有了基本的了解和归纳，基于不同人群的需求将这些邻里交往空间置入到曾经的工厂中，使工厂成为新老社区人群交融的一个纽带。让社区独有的工业历史文脉从建筑与人文两个层面上得以延续，以活动激活人群，以人群激活场地，这便是笔者在这次调研与设计中想要寻求的解决方式。</w:t>
      </w:r>
    </w:p>
    <w:p w14:paraId="7EB25588" w14:textId="77777777" w:rsidR="0012452B" w:rsidRPr="00EE399E" w:rsidRDefault="0012452B" w:rsidP="00EE399E">
      <w:pPr>
        <w:spacing w:line="400" w:lineRule="exact"/>
        <w:ind w:firstLine="454"/>
        <w:rPr>
          <w:rFonts w:ascii="Arial" w:eastAsia="宋体" w:hAnsi="Arial" w:cs="Arial"/>
          <w:sz w:val="24"/>
          <w:szCs w:val="24"/>
        </w:rPr>
      </w:pPr>
    </w:p>
    <w:p w14:paraId="73E4B472" w14:textId="5618473B" w:rsidR="00947C47" w:rsidRPr="00EE399E" w:rsidRDefault="00947C47" w:rsidP="00EE399E">
      <w:pPr>
        <w:spacing w:line="400" w:lineRule="exact"/>
        <w:ind w:firstLine="454"/>
        <w:rPr>
          <w:rFonts w:ascii="Arial" w:eastAsia="宋体" w:hAnsi="Arial" w:cs="Arial"/>
          <w:sz w:val="24"/>
          <w:szCs w:val="24"/>
        </w:rPr>
      </w:pPr>
    </w:p>
    <w:p w14:paraId="7C717BAB" w14:textId="28A25C23" w:rsidR="009377E8" w:rsidRPr="00EE399E" w:rsidRDefault="009377E8" w:rsidP="00EE399E">
      <w:pPr>
        <w:spacing w:line="400" w:lineRule="exact"/>
        <w:ind w:firstLine="454"/>
        <w:rPr>
          <w:rFonts w:ascii="Arial" w:eastAsia="宋体" w:hAnsi="Arial" w:cs="Arial"/>
          <w:sz w:val="24"/>
          <w:szCs w:val="24"/>
        </w:rPr>
      </w:pPr>
    </w:p>
    <w:p w14:paraId="77B57EDB" w14:textId="08D09717" w:rsidR="009377E8" w:rsidRPr="00EE399E" w:rsidRDefault="009377E8" w:rsidP="00EE399E">
      <w:pPr>
        <w:spacing w:line="400" w:lineRule="exact"/>
        <w:ind w:firstLine="454"/>
        <w:rPr>
          <w:rFonts w:ascii="Arial" w:eastAsia="宋体" w:hAnsi="Arial" w:cs="Arial"/>
          <w:sz w:val="24"/>
          <w:szCs w:val="24"/>
        </w:rPr>
      </w:pPr>
    </w:p>
    <w:p w14:paraId="454106D3" w14:textId="6AAFB2B4" w:rsidR="009377E8" w:rsidRPr="00EE399E" w:rsidRDefault="009377E8" w:rsidP="00EE399E">
      <w:pPr>
        <w:spacing w:line="400" w:lineRule="exact"/>
        <w:ind w:firstLine="454"/>
        <w:rPr>
          <w:rFonts w:ascii="Arial" w:eastAsia="宋体" w:hAnsi="Arial" w:cs="Arial"/>
          <w:sz w:val="24"/>
          <w:szCs w:val="24"/>
        </w:rPr>
      </w:pPr>
    </w:p>
    <w:p w14:paraId="71678C5D" w14:textId="2C80B7FC" w:rsidR="009377E8" w:rsidRPr="00EE399E" w:rsidRDefault="009377E8" w:rsidP="00EE399E">
      <w:pPr>
        <w:spacing w:line="400" w:lineRule="exact"/>
        <w:ind w:firstLine="454"/>
        <w:rPr>
          <w:rFonts w:ascii="Arial" w:eastAsia="宋体" w:hAnsi="Arial" w:cs="Arial"/>
          <w:sz w:val="24"/>
          <w:szCs w:val="24"/>
        </w:rPr>
      </w:pPr>
    </w:p>
    <w:p w14:paraId="611EFD1C" w14:textId="7CE10EB5" w:rsidR="009377E8" w:rsidRPr="00EE399E" w:rsidRDefault="009377E8" w:rsidP="00EE399E">
      <w:pPr>
        <w:spacing w:line="400" w:lineRule="exact"/>
        <w:ind w:firstLine="454"/>
        <w:rPr>
          <w:rFonts w:ascii="Arial" w:eastAsia="宋体" w:hAnsi="Arial" w:cs="Arial"/>
          <w:sz w:val="24"/>
          <w:szCs w:val="24"/>
        </w:rPr>
      </w:pPr>
    </w:p>
    <w:p w14:paraId="60FE3967" w14:textId="13ED03CE" w:rsidR="009377E8" w:rsidRPr="00EE399E" w:rsidRDefault="009377E8" w:rsidP="00EE399E">
      <w:pPr>
        <w:spacing w:line="400" w:lineRule="exact"/>
        <w:ind w:firstLine="454"/>
        <w:rPr>
          <w:rFonts w:ascii="Arial" w:eastAsia="宋体" w:hAnsi="Arial" w:cs="Arial"/>
          <w:sz w:val="24"/>
          <w:szCs w:val="24"/>
        </w:rPr>
      </w:pPr>
    </w:p>
    <w:p w14:paraId="06B7B215" w14:textId="5037849A" w:rsidR="009377E8" w:rsidRPr="00EE399E" w:rsidRDefault="009377E8" w:rsidP="00EE399E">
      <w:pPr>
        <w:spacing w:line="400" w:lineRule="exact"/>
        <w:ind w:firstLine="454"/>
        <w:rPr>
          <w:rFonts w:ascii="Arial" w:eastAsia="宋体" w:hAnsi="Arial" w:cs="Arial"/>
          <w:sz w:val="24"/>
          <w:szCs w:val="24"/>
        </w:rPr>
      </w:pPr>
    </w:p>
    <w:p w14:paraId="7CE6F1E4" w14:textId="42DAB1E3" w:rsidR="009377E8" w:rsidRPr="00EE399E" w:rsidRDefault="009377E8" w:rsidP="00EE399E">
      <w:pPr>
        <w:spacing w:line="400" w:lineRule="exact"/>
        <w:ind w:firstLine="454"/>
        <w:rPr>
          <w:rFonts w:ascii="Arial" w:eastAsia="宋体" w:hAnsi="Arial" w:cs="Arial"/>
          <w:sz w:val="24"/>
          <w:szCs w:val="24"/>
        </w:rPr>
      </w:pPr>
    </w:p>
    <w:p w14:paraId="5AE72742" w14:textId="70D9E7FD" w:rsidR="009377E8" w:rsidRPr="00EE399E" w:rsidRDefault="009377E8" w:rsidP="00EE399E">
      <w:pPr>
        <w:spacing w:line="400" w:lineRule="exact"/>
        <w:ind w:firstLine="454"/>
        <w:rPr>
          <w:rFonts w:ascii="Arial" w:eastAsia="宋体" w:hAnsi="Arial" w:cs="Arial"/>
          <w:sz w:val="24"/>
          <w:szCs w:val="24"/>
        </w:rPr>
      </w:pPr>
    </w:p>
    <w:p w14:paraId="72A5CD04" w14:textId="5DB7193F" w:rsidR="009377E8" w:rsidRPr="00EE399E" w:rsidRDefault="009377E8" w:rsidP="00EE399E">
      <w:pPr>
        <w:spacing w:line="400" w:lineRule="exact"/>
        <w:ind w:firstLine="454"/>
        <w:rPr>
          <w:rFonts w:ascii="Arial" w:eastAsia="宋体" w:hAnsi="Arial" w:cs="Arial"/>
          <w:sz w:val="24"/>
          <w:szCs w:val="24"/>
        </w:rPr>
      </w:pPr>
    </w:p>
    <w:p w14:paraId="54507D65" w14:textId="2EE78108" w:rsidR="009377E8" w:rsidRPr="00EE399E" w:rsidRDefault="009377E8" w:rsidP="00EE399E">
      <w:pPr>
        <w:spacing w:line="400" w:lineRule="exact"/>
        <w:ind w:firstLine="454"/>
        <w:rPr>
          <w:rFonts w:ascii="Arial" w:eastAsia="宋体" w:hAnsi="Arial" w:cs="Arial"/>
          <w:sz w:val="24"/>
          <w:szCs w:val="24"/>
        </w:rPr>
      </w:pPr>
    </w:p>
    <w:p w14:paraId="024DD49F" w14:textId="7EE27A86" w:rsidR="009377E8" w:rsidRPr="00EE399E" w:rsidRDefault="009377E8" w:rsidP="00EE399E">
      <w:pPr>
        <w:spacing w:line="400" w:lineRule="exact"/>
        <w:ind w:firstLine="454"/>
        <w:rPr>
          <w:rFonts w:ascii="Arial" w:eastAsia="宋体" w:hAnsi="Arial" w:cs="Arial"/>
          <w:sz w:val="24"/>
          <w:szCs w:val="24"/>
        </w:rPr>
      </w:pPr>
    </w:p>
    <w:p w14:paraId="518371AC" w14:textId="3AACC227" w:rsidR="009377E8" w:rsidRPr="00EE399E" w:rsidRDefault="009377E8" w:rsidP="00EE399E">
      <w:pPr>
        <w:spacing w:line="400" w:lineRule="exact"/>
        <w:ind w:firstLine="454"/>
        <w:rPr>
          <w:rFonts w:ascii="Arial" w:eastAsia="宋体" w:hAnsi="Arial" w:cs="Arial"/>
          <w:sz w:val="24"/>
          <w:szCs w:val="24"/>
        </w:rPr>
      </w:pPr>
    </w:p>
    <w:p w14:paraId="10A136E0" w14:textId="13C2E7A6" w:rsidR="009377E8" w:rsidRPr="00EE399E" w:rsidRDefault="009377E8" w:rsidP="00EE399E">
      <w:pPr>
        <w:spacing w:line="400" w:lineRule="exact"/>
        <w:ind w:firstLine="454"/>
        <w:rPr>
          <w:rFonts w:ascii="Arial" w:eastAsia="宋体" w:hAnsi="Arial" w:cs="Arial"/>
          <w:sz w:val="24"/>
          <w:szCs w:val="24"/>
        </w:rPr>
      </w:pPr>
    </w:p>
    <w:p w14:paraId="373D8E97" w14:textId="4F94150A" w:rsidR="009377E8" w:rsidRPr="00EE399E" w:rsidRDefault="009377E8" w:rsidP="00EE399E">
      <w:pPr>
        <w:spacing w:line="400" w:lineRule="exact"/>
        <w:ind w:firstLine="454"/>
        <w:rPr>
          <w:rFonts w:ascii="Arial" w:eastAsia="宋体" w:hAnsi="Arial" w:cs="Arial"/>
          <w:sz w:val="24"/>
          <w:szCs w:val="24"/>
        </w:rPr>
      </w:pPr>
    </w:p>
    <w:p w14:paraId="34AB6DD7" w14:textId="2FA1A6FA" w:rsidR="009377E8" w:rsidRPr="00EE399E" w:rsidRDefault="009377E8" w:rsidP="00EE399E">
      <w:pPr>
        <w:spacing w:line="400" w:lineRule="exact"/>
        <w:rPr>
          <w:rFonts w:ascii="Arial" w:eastAsia="宋体" w:hAnsi="Arial" w:cs="Arial"/>
          <w:sz w:val="24"/>
          <w:szCs w:val="24"/>
        </w:rPr>
      </w:pPr>
    </w:p>
    <w:p w14:paraId="208C0795" w14:textId="52309506" w:rsidR="009377E8" w:rsidRDefault="009377E8" w:rsidP="00FE23E3">
      <w:pPr>
        <w:pStyle w:val="1"/>
        <w:rPr>
          <w:rFonts w:ascii="Arial" w:hAnsi="Arial" w:cs="Arial"/>
          <w:szCs w:val="30"/>
        </w:rPr>
      </w:pPr>
      <w:bookmarkStart w:id="33" w:name="_Toc516062361"/>
      <w:r w:rsidRPr="00FE23E3">
        <w:rPr>
          <w:rFonts w:ascii="Arial" w:hAnsi="Arial" w:cs="Arial" w:hint="eastAsia"/>
          <w:szCs w:val="30"/>
        </w:rPr>
        <w:lastRenderedPageBreak/>
        <w:t>插图索引</w:t>
      </w:r>
      <w:bookmarkEnd w:id="33"/>
    </w:p>
    <w:p w14:paraId="2CD1EF7B" w14:textId="5524C96A" w:rsidR="00FE23E3" w:rsidRDefault="00FE23E3" w:rsidP="00FE23E3"/>
    <w:p w14:paraId="7F4FDBA5" w14:textId="2FC96162" w:rsidR="00302B49" w:rsidRDefault="00302B49" w:rsidP="00FE23E3"/>
    <w:p w14:paraId="5BA9ABC4" w14:textId="0889DBA0" w:rsidR="00302B49" w:rsidRDefault="00302B49" w:rsidP="00FE23E3"/>
    <w:p w14:paraId="2BBB4897" w14:textId="32CDDB0D" w:rsidR="00302B49" w:rsidRDefault="00302B49" w:rsidP="00FE23E3"/>
    <w:p w14:paraId="1E595977" w14:textId="18CBBFBD" w:rsidR="00302B49" w:rsidRDefault="00302B49" w:rsidP="00FE23E3"/>
    <w:p w14:paraId="5B8770ED" w14:textId="0CCF3673" w:rsidR="00302B49" w:rsidRDefault="00302B49" w:rsidP="00FE23E3"/>
    <w:p w14:paraId="04689786" w14:textId="56FCB1A6" w:rsidR="00302B49" w:rsidRDefault="00302B49" w:rsidP="00FE23E3"/>
    <w:p w14:paraId="37380951" w14:textId="2EFE5D5B" w:rsidR="00302B49" w:rsidRDefault="00302B49" w:rsidP="00FE23E3"/>
    <w:p w14:paraId="6F502C58" w14:textId="394853E5" w:rsidR="00302B49" w:rsidRDefault="00302B49" w:rsidP="00FE23E3"/>
    <w:p w14:paraId="26C75268" w14:textId="5D3DA6C5" w:rsidR="00302B49" w:rsidRDefault="00302B49" w:rsidP="00FE23E3"/>
    <w:p w14:paraId="2133B427" w14:textId="513510E1" w:rsidR="00302B49" w:rsidRDefault="00302B49" w:rsidP="00FE23E3"/>
    <w:p w14:paraId="7BD56FCF" w14:textId="45334A04" w:rsidR="00302B49" w:rsidRDefault="00302B49" w:rsidP="00FE23E3"/>
    <w:p w14:paraId="5BAB5CA2" w14:textId="0F3031F0" w:rsidR="00302B49" w:rsidRDefault="00302B49" w:rsidP="00FE23E3"/>
    <w:p w14:paraId="46F89017" w14:textId="22D08406" w:rsidR="00302B49" w:rsidRDefault="00302B49" w:rsidP="00FE23E3"/>
    <w:p w14:paraId="3465A8C8" w14:textId="7E35A948" w:rsidR="00302B49" w:rsidRDefault="00302B49" w:rsidP="00FE23E3"/>
    <w:p w14:paraId="6BAC186E" w14:textId="4B6F741D" w:rsidR="00302B49" w:rsidRDefault="00302B49" w:rsidP="00FE23E3"/>
    <w:p w14:paraId="0DC647FE" w14:textId="466BC48B" w:rsidR="00302B49" w:rsidRDefault="00302B49" w:rsidP="00FE23E3"/>
    <w:p w14:paraId="2F5FEC3A" w14:textId="741B320B" w:rsidR="00302B49" w:rsidRDefault="00302B49" w:rsidP="00FE23E3"/>
    <w:p w14:paraId="525BBD9E" w14:textId="6701DC33" w:rsidR="00302B49" w:rsidRDefault="00302B49" w:rsidP="00FE23E3"/>
    <w:p w14:paraId="4D697A07" w14:textId="791D39D0" w:rsidR="00302B49" w:rsidRDefault="00302B49" w:rsidP="00FE23E3"/>
    <w:p w14:paraId="713FCB8F" w14:textId="4037F5EB" w:rsidR="00302B49" w:rsidRDefault="00302B49" w:rsidP="00FE23E3"/>
    <w:p w14:paraId="3DE1FF2E" w14:textId="6E9C3326" w:rsidR="00302B49" w:rsidRDefault="00302B49" w:rsidP="00FE23E3"/>
    <w:p w14:paraId="7963370E" w14:textId="66D60D34" w:rsidR="00302B49" w:rsidRDefault="00302B49" w:rsidP="00FE23E3"/>
    <w:p w14:paraId="3CC561B4" w14:textId="6B2FC326" w:rsidR="00302B49" w:rsidRDefault="00302B49" w:rsidP="00FE23E3"/>
    <w:p w14:paraId="225E67AB" w14:textId="029AE232" w:rsidR="00302B49" w:rsidRDefault="00302B49" w:rsidP="00FE23E3"/>
    <w:p w14:paraId="0AE43889" w14:textId="2A550E76" w:rsidR="00302B49" w:rsidRDefault="00302B49" w:rsidP="00FE23E3"/>
    <w:p w14:paraId="1C187F9D" w14:textId="111EB924" w:rsidR="00302B49" w:rsidRDefault="00302B49" w:rsidP="00FE23E3"/>
    <w:p w14:paraId="62B15113" w14:textId="774768E7" w:rsidR="00302B49" w:rsidRDefault="00302B49" w:rsidP="00FE23E3"/>
    <w:p w14:paraId="09904BF9" w14:textId="52D7EF5F" w:rsidR="00302B49" w:rsidRDefault="00302B49" w:rsidP="00FE23E3"/>
    <w:p w14:paraId="4106EB60" w14:textId="67D88FD5" w:rsidR="00302B49" w:rsidRDefault="00302B49" w:rsidP="00FE23E3"/>
    <w:p w14:paraId="7A12BE35" w14:textId="567D64A8" w:rsidR="00302B49" w:rsidRDefault="00302B49" w:rsidP="00FE23E3"/>
    <w:p w14:paraId="238B5DB9" w14:textId="72D48CAA" w:rsidR="00302B49" w:rsidRDefault="00302B49" w:rsidP="00FE23E3"/>
    <w:p w14:paraId="5F2556B5" w14:textId="4E13A553" w:rsidR="00302B49" w:rsidRDefault="00302B49" w:rsidP="00FE23E3"/>
    <w:p w14:paraId="62BA306D" w14:textId="7838A5F8" w:rsidR="00302B49" w:rsidRDefault="00302B49" w:rsidP="00FE23E3"/>
    <w:p w14:paraId="30440B0A" w14:textId="77777777" w:rsidR="00302B49" w:rsidRDefault="00302B49" w:rsidP="00FE23E3"/>
    <w:p w14:paraId="31E98BFA" w14:textId="67ABBF8C" w:rsidR="00FE23E3" w:rsidRDefault="00FE23E3" w:rsidP="00FE23E3"/>
    <w:p w14:paraId="42E053DF" w14:textId="65F7F64E" w:rsidR="00FE23E3" w:rsidRDefault="00FE23E3" w:rsidP="00FE23E3">
      <w:pPr>
        <w:pStyle w:val="1"/>
        <w:rPr>
          <w:rFonts w:ascii="Arial" w:hAnsi="Arial" w:cs="Arial"/>
          <w:szCs w:val="30"/>
        </w:rPr>
      </w:pPr>
      <w:bookmarkStart w:id="34" w:name="_Toc516062363"/>
      <w:r w:rsidRPr="00FE23E3">
        <w:rPr>
          <w:rFonts w:ascii="Arial" w:hAnsi="Arial" w:cs="Arial" w:hint="eastAsia"/>
          <w:szCs w:val="30"/>
        </w:rPr>
        <w:lastRenderedPageBreak/>
        <w:t>参考文献</w:t>
      </w:r>
      <w:bookmarkEnd w:id="34"/>
    </w:p>
    <w:p w14:paraId="5C26AB45" w14:textId="77777777"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[1] </w:t>
      </w:r>
      <w:r w:rsidRPr="00EA7858">
        <w:rPr>
          <w:rFonts w:ascii="Times New Roman" w:eastAsia="宋体" w:hAnsi="Times New Roman" w:cs="Times New Roman"/>
          <w:kern w:val="0"/>
          <w:szCs w:val="21"/>
        </w:rPr>
        <w:t>段锐</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城市记忆与社会变迁</w:t>
      </w:r>
      <w:r w:rsidRPr="00EA7858">
        <w:rPr>
          <w:rFonts w:ascii="Times New Roman" w:eastAsia="宋体" w:hAnsi="Times New Roman" w:cs="Times New Roman"/>
          <w:kern w:val="0"/>
          <w:szCs w:val="21"/>
        </w:rPr>
        <w:t>:</w:t>
      </w:r>
      <w:r w:rsidRPr="00EA7858">
        <w:rPr>
          <w:rFonts w:ascii="Times New Roman" w:eastAsia="宋体" w:hAnsi="Times New Roman" w:cs="Times New Roman"/>
          <w:kern w:val="0"/>
          <w:szCs w:val="21"/>
        </w:rPr>
        <w:t>长沙工业文化遗产初探</w:t>
      </w:r>
      <w:r w:rsidRPr="00EA7858">
        <w:rPr>
          <w:rFonts w:ascii="Times New Roman" w:eastAsia="宋体" w:hAnsi="Times New Roman" w:cs="Times New Roman"/>
          <w:kern w:val="0"/>
          <w:szCs w:val="21"/>
        </w:rPr>
        <w:t xml:space="preserve">[J]. </w:t>
      </w:r>
      <w:r w:rsidRPr="00EA7858">
        <w:rPr>
          <w:rFonts w:ascii="Times New Roman" w:eastAsia="宋体" w:hAnsi="Times New Roman" w:cs="Times New Roman"/>
          <w:kern w:val="0"/>
          <w:szCs w:val="21"/>
        </w:rPr>
        <w:t>湖南社会科学</w:t>
      </w:r>
      <w:r w:rsidRPr="00EA7858">
        <w:rPr>
          <w:rFonts w:ascii="Times New Roman" w:eastAsia="宋体" w:hAnsi="Times New Roman" w:cs="Times New Roman"/>
          <w:kern w:val="0"/>
          <w:szCs w:val="21"/>
        </w:rPr>
        <w:t>, 2013(4):255-258.</w:t>
      </w:r>
    </w:p>
    <w:p w14:paraId="5FBBE46D" w14:textId="6EA4831B"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[2] </w:t>
      </w:r>
      <w:r w:rsidRPr="00EA7858">
        <w:rPr>
          <w:rFonts w:ascii="Times New Roman" w:eastAsia="宋体" w:hAnsi="Times New Roman" w:cs="Times New Roman"/>
          <w:kern w:val="0"/>
          <w:szCs w:val="21"/>
        </w:rPr>
        <w:t>柳旭</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城市旧工业建筑工厂改造的现实分析</w:t>
      </w:r>
      <w:r w:rsidRPr="00EA7858">
        <w:rPr>
          <w:rFonts w:ascii="Times New Roman" w:eastAsia="宋体" w:hAnsi="Times New Roman" w:cs="Times New Roman"/>
          <w:kern w:val="0"/>
          <w:szCs w:val="21"/>
        </w:rPr>
        <w:t xml:space="preserve">[J]. </w:t>
      </w:r>
      <w:r w:rsidRPr="00EA7858">
        <w:rPr>
          <w:rFonts w:ascii="Times New Roman" w:eastAsia="宋体" w:hAnsi="Times New Roman" w:cs="Times New Roman"/>
          <w:kern w:val="0"/>
          <w:szCs w:val="21"/>
        </w:rPr>
        <w:t>门窗</w:t>
      </w:r>
      <w:r w:rsidRPr="00EA7858">
        <w:rPr>
          <w:rFonts w:ascii="Times New Roman" w:eastAsia="宋体" w:hAnsi="Times New Roman" w:cs="Times New Roman"/>
          <w:kern w:val="0"/>
          <w:szCs w:val="21"/>
        </w:rPr>
        <w:t>, 2016(10):232-232.</w:t>
      </w:r>
    </w:p>
    <w:p w14:paraId="48DC023A" w14:textId="384687AA"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[3] </w:t>
      </w:r>
      <w:r w:rsidRPr="00EA7858">
        <w:rPr>
          <w:rFonts w:ascii="Times New Roman" w:eastAsia="宋体" w:hAnsi="Times New Roman" w:cs="Times New Roman"/>
          <w:kern w:val="0"/>
          <w:szCs w:val="21"/>
        </w:rPr>
        <w:t>李文华</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工业遗产不可承受之重</w:t>
      </w:r>
      <w:r w:rsidRPr="00EA7858">
        <w:rPr>
          <w:rFonts w:ascii="Times New Roman" w:eastAsia="宋体" w:hAnsi="Times New Roman" w:cs="Times New Roman"/>
          <w:kern w:val="0"/>
          <w:szCs w:val="21"/>
        </w:rPr>
        <w:t>——</w:t>
      </w:r>
      <w:r w:rsidRPr="00EA7858">
        <w:rPr>
          <w:rFonts w:ascii="Times New Roman" w:eastAsia="宋体" w:hAnsi="Times New Roman" w:cs="Times New Roman"/>
          <w:kern w:val="0"/>
          <w:szCs w:val="21"/>
        </w:rPr>
        <w:t>论长沙重型机器厂的保护与利用</w:t>
      </w:r>
      <w:r w:rsidRPr="00EA7858">
        <w:rPr>
          <w:rFonts w:ascii="Times New Roman" w:eastAsia="宋体" w:hAnsi="Times New Roman" w:cs="Times New Roman"/>
          <w:kern w:val="0"/>
          <w:szCs w:val="21"/>
        </w:rPr>
        <w:t xml:space="preserve">[J]. </w:t>
      </w:r>
      <w:r w:rsidRPr="00EA7858">
        <w:rPr>
          <w:rFonts w:ascii="Times New Roman" w:eastAsia="宋体" w:hAnsi="Times New Roman" w:cs="Times New Roman"/>
          <w:kern w:val="0"/>
          <w:szCs w:val="21"/>
        </w:rPr>
        <w:t>中外建筑</w:t>
      </w:r>
      <w:r w:rsidRPr="00EA7858">
        <w:rPr>
          <w:rFonts w:ascii="Times New Roman" w:eastAsia="宋体" w:hAnsi="Times New Roman" w:cs="Times New Roman"/>
          <w:kern w:val="0"/>
          <w:szCs w:val="21"/>
        </w:rPr>
        <w:t>, 2015(5):37-40.</w:t>
      </w:r>
    </w:p>
    <w:p w14:paraId="47207483" w14:textId="04CF4B1F"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[4] </w:t>
      </w:r>
      <w:r w:rsidRPr="00EA7858">
        <w:rPr>
          <w:rFonts w:ascii="Times New Roman" w:eastAsia="宋体" w:hAnsi="Times New Roman" w:cs="Times New Roman"/>
          <w:kern w:val="0"/>
          <w:szCs w:val="21"/>
        </w:rPr>
        <w:t>芦原义信</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街道的美学</w:t>
      </w:r>
      <w:r w:rsidRPr="00EA7858">
        <w:rPr>
          <w:rFonts w:ascii="Times New Roman" w:eastAsia="宋体" w:hAnsi="Times New Roman" w:cs="Times New Roman"/>
          <w:kern w:val="0"/>
          <w:szCs w:val="21"/>
        </w:rPr>
        <w:t xml:space="preserve">[M]. </w:t>
      </w:r>
      <w:r w:rsidRPr="00EA7858">
        <w:rPr>
          <w:rFonts w:ascii="Times New Roman" w:eastAsia="宋体" w:hAnsi="Times New Roman" w:cs="Times New Roman"/>
          <w:kern w:val="0"/>
          <w:szCs w:val="21"/>
        </w:rPr>
        <w:t>百花文艺出版社</w:t>
      </w:r>
      <w:r w:rsidRPr="00EA7858">
        <w:rPr>
          <w:rFonts w:ascii="Times New Roman" w:eastAsia="宋体" w:hAnsi="Times New Roman" w:cs="Times New Roman"/>
          <w:kern w:val="0"/>
          <w:szCs w:val="21"/>
        </w:rPr>
        <w:t>, 2006.</w:t>
      </w:r>
    </w:p>
    <w:p w14:paraId="21ACF7BF" w14:textId="1F8186E2"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[5] </w:t>
      </w:r>
      <w:r w:rsidRPr="00EA7858">
        <w:rPr>
          <w:rFonts w:ascii="Times New Roman" w:eastAsia="宋体" w:hAnsi="Times New Roman" w:cs="Times New Roman"/>
          <w:kern w:val="0"/>
          <w:szCs w:val="21"/>
        </w:rPr>
        <w:t>毛经纬</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张卫</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近代长沙工业建筑对城市格局的影响</w:t>
      </w:r>
      <w:r w:rsidRPr="00EA7858">
        <w:rPr>
          <w:rFonts w:ascii="Times New Roman" w:eastAsia="宋体" w:hAnsi="Times New Roman" w:cs="Times New Roman"/>
          <w:kern w:val="0"/>
          <w:szCs w:val="21"/>
        </w:rPr>
        <w:t xml:space="preserve">[J]. </w:t>
      </w:r>
      <w:r w:rsidRPr="00EA7858">
        <w:rPr>
          <w:rFonts w:ascii="Times New Roman" w:eastAsia="宋体" w:hAnsi="Times New Roman" w:cs="Times New Roman"/>
          <w:kern w:val="0"/>
          <w:szCs w:val="21"/>
        </w:rPr>
        <w:t>中外建筑</w:t>
      </w:r>
      <w:r w:rsidRPr="00EA7858">
        <w:rPr>
          <w:rFonts w:ascii="Times New Roman" w:eastAsia="宋体" w:hAnsi="Times New Roman" w:cs="Times New Roman"/>
          <w:kern w:val="0"/>
          <w:szCs w:val="21"/>
        </w:rPr>
        <w:t>, 2012(5):63-64.</w:t>
      </w:r>
    </w:p>
    <w:p w14:paraId="0CAD0D9A" w14:textId="47203C6E"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[6] </w:t>
      </w:r>
      <w:r w:rsidRPr="00EA7858">
        <w:rPr>
          <w:rFonts w:ascii="Times New Roman" w:eastAsia="宋体" w:hAnsi="Times New Roman" w:cs="Times New Roman"/>
          <w:kern w:val="0"/>
          <w:szCs w:val="21"/>
        </w:rPr>
        <w:t>沈实现</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韩炳越</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旧工业建筑的自我更新</w:t>
      </w:r>
      <w:r w:rsidRPr="00EA7858">
        <w:rPr>
          <w:rFonts w:ascii="Times New Roman" w:eastAsia="宋体" w:hAnsi="Times New Roman" w:cs="Times New Roman"/>
          <w:kern w:val="0"/>
          <w:szCs w:val="21"/>
        </w:rPr>
        <w:t>--798</w:t>
      </w:r>
      <w:r w:rsidRPr="00EA7858">
        <w:rPr>
          <w:rFonts w:ascii="Times New Roman" w:eastAsia="宋体" w:hAnsi="Times New Roman" w:cs="Times New Roman"/>
          <w:kern w:val="0"/>
          <w:szCs w:val="21"/>
        </w:rPr>
        <w:t>工厂的改造</w:t>
      </w:r>
      <w:r w:rsidRPr="00EA7858">
        <w:rPr>
          <w:rFonts w:ascii="Times New Roman" w:eastAsia="宋体" w:hAnsi="Times New Roman" w:cs="Times New Roman"/>
          <w:kern w:val="0"/>
          <w:szCs w:val="21"/>
        </w:rPr>
        <w:t xml:space="preserve">[J]. </w:t>
      </w:r>
      <w:r w:rsidRPr="00EA7858">
        <w:rPr>
          <w:rFonts w:ascii="Times New Roman" w:eastAsia="宋体" w:hAnsi="Times New Roman" w:cs="Times New Roman"/>
          <w:kern w:val="0"/>
          <w:szCs w:val="21"/>
        </w:rPr>
        <w:t>工业建筑</w:t>
      </w:r>
      <w:r w:rsidRPr="00EA7858">
        <w:rPr>
          <w:rFonts w:ascii="Times New Roman" w:eastAsia="宋体" w:hAnsi="Times New Roman" w:cs="Times New Roman"/>
          <w:kern w:val="0"/>
          <w:szCs w:val="21"/>
        </w:rPr>
        <w:t>, 2005, 35(8):45-47.</w:t>
      </w:r>
    </w:p>
    <w:p w14:paraId="2E49F5FD" w14:textId="3ABB27DF"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[7] </w:t>
      </w:r>
      <w:r w:rsidRPr="00EA7858">
        <w:rPr>
          <w:rFonts w:ascii="Times New Roman" w:eastAsia="宋体" w:hAnsi="Times New Roman" w:cs="Times New Roman"/>
          <w:kern w:val="0"/>
          <w:szCs w:val="21"/>
        </w:rPr>
        <w:t>王蔚</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魏春雨</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长沙近代工业建筑遗产保护研究</w:t>
      </w:r>
      <w:r w:rsidRPr="00EA7858">
        <w:rPr>
          <w:rFonts w:ascii="Times New Roman" w:eastAsia="宋体" w:hAnsi="Times New Roman" w:cs="Times New Roman"/>
          <w:kern w:val="0"/>
          <w:szCs w:val="21"/>
        </w:rPr>
        <w:t xml:space="preserve">[J]. </w:t>
      </w:r>
      <w:r w:rsidRPr="00EA7858">
        <w:rPr>
          <w:rFonts w:ascii="Times New Roman" w:eastAsia="宋体" w:hAnsi="Times New Roman" w:cs="Times New Roman"/>
          <w:kern w:val="0"/>
          <w:szCs w:val="21"/>
        </w:rPr>
        <w:t>工业建筑</w:t>
      </w:r>
      <w:r w:rsidRPr="00EA7858">
        <w:rPr>
          <w:rFonts w:ascii="Times New Roman" w:eastAsia="宋体" w:hAnsi="Times New Roman" w:cs="Times New Roman"/>
          <w:kern w:val="0"/>
          <w:szCs w:val="21"/>
        </w:rPr>
        <w:t>, 2011, 41(4):54-58.</w:t>
      </w:r>
    </w:p>
    <w:p w14:paraId="3F9C0CA9" w14:textId="38F55CAB"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[8] </w:t>
      </w:r>
      <w:r w:rsidRPr="00EA7858">
        <w:rPr>
          <w:rFonts w:ascii="Times New Roman" w:eastAsia="宋体" w:hAnsi="Times New Roman" w:cs="Times New Roman"/>
          <w:kern w:val="0"/>
          <w:szCs w:val="21"/>
        </w:rPr>
        <w:t>刘定</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长沙开埠以来的城市规划和城市发展研究</w:t>
      </w:r>
      <w:r w:rsidRPr="00EA7858">
        <w:rPr>
          <w:rFonts w:ascii="Times New Roman" w:eastAsia="宋体" w:hAnsi="Times New Roman" w:cs="Times New Roman"/>
          <w:kern w:val="0"/>
          <w:szCs w:val="21"/>
        </w:rPr>
        <w:t xml:space="preserve">[D]. </w:t>
      </w:r>
      <w:r w:rsidRPr="00EA7858">
        <w:rPr>
          <w:rFonts w:ascii="Times New Roman" w:eastAsia="宋体" w:hAnsi="Times New Roman" w:cs="Times New Roman"/>
          <w:kern w:val="0"/>
          <w:szCs w:val="21"/>
        </w:rPr>
        <w:t>陕西师范大学</w:t>
      </w:r>
      <w:r w:rsidRPr="00EA7858">
        <w:rPr>
          <w:rFonts w:ascii="Times New Roman" w:eastAsia="宋体" w:hAnsi="Times New Roman" w:cs="Times New Roman"/>
          <w:kern w:val="0"/>
          <w:szCs w:val="21"/>
        </w:rPr>
        <w:t>, 2009.</w:t>
      </w:r>
    </w:p>
    <w:p w14:paraId="3AB08F3D" w14:textId="37F0F0FA"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[9] </w:t>
      </w:r>
      <w:r w:rsidRPr="00EA7858">
        <w:rPr>
          <w:rFonts w:ascii="Times New Roman" w:eastAsia="宋体" w:hAnsi="Times New Roman" w:cs="Times New Roman"/>
          <w:kern w:val="0"/>
          <w:szCs w:val="21"/>
        </w:rPr>
        <w:t>胡玲</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总体规划背景下长沙市工业建筑遗产保护与更新研究</w:t>
      </w:r>
      <w:r w:rsidRPr="00EA7858">
        <w:rPr>
          <w:rFonts w:ascii="Times New Roman" w:eastAsia="宋体" w:hAnsi="Times New Roman" w:cs="Times New Roman"/>
          <w:kern w:val="0"/>
          <w:szCs w:val="21"/>
        </w:rPr>
        <w:t xml:space="preserve">[D]. </w:t>
      </w:r>
      <w:r w:rsidRPr="00EA7858">
        <w:rPr>
          <w:rFonts w:ascii="Times New Roman" w:eastAsia="宋体" w:hAnsi="Times New Roman" w:cs="Times New Roman"/>
          <w:kern w:val="0"/>
          <w:szCs w:val="21"/>
        </w:rPr>
        <w:t>长沙理工大学</w:t>
      </w:r>
      <w:r w:rsidRPr="00EA7858">
        <w:rPr>
          <w:rFonts w:ascii="Times New Roman" w:eastAsia="宋体" w:hAnsi="Times New Roman" w:cs="Times New Roman"/>
          <w:kern w:val="0"/>
          <w:szCs w:val="21"/>
        </w:rPr>
        <w:t>, 2011.</w:t>
      </w:r>
    </w:p>
    <w:p w14:paraId="563BEFCC" w14:textId="31596D08"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[10] </w:t>
      </w:r>
      <w:r w:rsidRPr="00EA7858">
        <w:rPr>
          <w:rFonts w:ascii="Times New Roman" w:eastAsia="宋体" w:hAnsi="Times New Roman" w:cs="Times New Roman"/>
          <w:kern w:val="0"/>
          <w:szCs w:val="21"/>
        </w:rPr>
        <w:t>姜文锦</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陈可石</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马学广</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我国旧城改造的空间生产研究</w:t>
      </w:r>
      <w:r w:rsidRPr="00EA7858">
        <w:rPr>
          <w:rFonts w:ascii="Times New Roman" w:eastAsia="宋体" w:hAnsi="Times New Roman" w:cs="Times New Roman"/>
          <w:kern w:val="0"/>
          <w:szCs w:val="21"/>
        </w:rPr>
        <w:t>——</w:t>
      </w:r>
      <w:r w:rsidRPr="00EA7858">
        <w:rPr>
          <w:rFonts w:ascii="Times New Roman" w:eastAsia="宋体" w:hAnsi="Times New Roman" w:cs="Times New Roman"/>
          <w:kern w:val="0"/>
          <w:szCs w:val="21"/>
        </w:rPr>
        <w:t>以上海新天地为例</w:t>
      </w:r>
      <w:r w:rsidRPr="00EA7858">
        <w:rPr>
          <w:rFonts w:ascii="Times New Roman" w:eastAsia="宋体" w:hAnsi="Times New Roman" w:cs="Times New Roman"/>
          <w:kern w:val="0"/>
          <w:szCs w:val="21"/>
        </w:rPr>
        <w:t xml:space="preserve">[J]. </w:t>
      </w:r>
      <w:r w:rsidRPr="00EA7858">
        <w:rPr>
          <w:rFonts w:ascii="Times New Roman" w:eastAsia="宋体" w:hAnsi="Times New Roman" w:cs="Times New Roman"/>
          <w:kern w:val="0"/>
          <w:szCs w:val="21"/>
        </w:rPr>
        <w:t>城市发展研究</w:t>
      </w:r>
      <w:r w:rsidRPr="00EA7858">
        <w:rPr>
          <w:rFonts w:ascii="Times New Roman" w:eastAsia="宋体" w:hAnsi="Times New Roman" w:cs="Times New Roman"/>
          <w:kern w:val="0"/>
          <w:szCs w:val="21"/>
        </w:rPr>
        <w:t>, 2011, 18(10):84-89.</w:t>
      </w:r>
    </w:p>
    <w:p w14:paraId="3500F7EB" w14:textId="4EB886F3"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[11] </w:t>
      </w:r>
      <w:r w:rsidRPr="00EA7858">
        <w:rPr>
          <w:rFonts w:ascii="Times New Roman" w:eastAsia="宋体" w:hAnsi="Times New Roman" w:cs="Times New Roman"/>
          <w:kern w:val="0"/>
          <w:szCs w:val="21"/>
        </w:rPr>
        <w:t>鲍曼</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废弃的生命</w:t>
      </w:r>
      <w:r w:rsidRPr="00EA7858">
        <w:rPr>
          <w:rFonts w:ascii="Times New Roman" w:eastAsia="宋体" w:hAnsi="Times New Roman" w:cs="Times New Roman"/>
          <w:kern w:val="0"/>
          <w:szCs w:val="21"/>
        </w:rPr>
        <w:t xml:space="preserve">[M]. </w:t>
      </w:r>
      <w:r w:rsidRPr="00EA7858">
        <w:rPr>
          <w:rFonts w:ascii="Times New Roman" w:eastAsia="宋体" w:hAnsi="Times New Roman" w:cs="Times New Roman"/>
          <w:kern w:val="0"/>
          <w:szCs w:val="21"/>
        </w:rPr>
        <w:t>江苏人民出版社</w:t>
      </w:r>
      <w:r w:rsidRPr="00EA7858">
        <w:rPr>
          <w:rFonts w:ascii="Times New Roman" w:eastAsia="宋体" w:hAnsi="Times New Roman" w:cs="Times New Roman"/>
          <w:kern w:val="0"/>
          <w:szCs w:val="21"/>
        </w:rPr>
        <w:t>, 2006.</w:t>
      </w:r>
    </w:p>
    <w:p w14:paraId="0133CF23" w14:textId="77777777"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[12] </w:t>
      </w:r>
      <w:r w:rsidRPr="00EA7858">
        <w:rPr>
          <w:rFonts w:ascii="Times New Roman" w:eastAsia="宋体" w:hAnsi="Times New Roman" w:cs="Times New Roman"/>
          <w:kern w:val="0"/>
          <w:szCs w:val="21"/>
        </w:rPr>
        <w:t>崔思达</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旧城更新改造中邻里交往空间规划研究</w:t>
      </w:r>
      <w:r w:rsidRPr="00EA7858">
        <w:rPr>
          <w:rFonts w:ascii="Times New Roman" w:eastAsia="宋体" w:hAnsi="Times New Roman" w:cs="Times New Roman"/>
          <w:kern w:val="0"/>
          <w:szCs w:val="21"/>
        </w:rPr>
        <w:t xml:space="preserve">[D]. </w:t>
      </w:r>
      <w:r w:rsidRPr="00EA7858">
        <w:rPr>
          <w:rFonts w:ascii="Times New Roman" w:eastAsia="宋体" w:hAnsi="Times New Roman" w:cs="Times New Roman"/>
          <w:kern w:val="0"/>
          <w:szCs w:val="21"/>
        </w:rPr>
        <w:t>天津大学</w:t>
      </w:r>
      <w:r w:rsidRPr="00EA7858">
        <w:rPr>
          <w:rFonts w:ascii="Times New Roman" w:eastAsia="宋体" w:hAnsi="Times New Roman" w:cs="Times New Roman"/>
          <w:kern w:val="0"/>
          <w:szCs w:val="21"/>
        </w:rPr>
        <w:t>, 2013.</w:t>
      </w:r>
    </w:p>
    <w:p w14:paraId="3B9E203F" w14:textId="77777777"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[13] </w:t>
      </w:r>
      <w:r w:rsidRPr="00EA7858">
        <w:rPr>
          <w:rFonts w:ascii="Times New Roman" w:eastAsia="宋体" w:hAnsi="Times New Roman" w:cs="Times New Roman"/>
          <w:kern w:val="0"/>
          <w:szCs w:val="21"/>
        </w:rPr>
        <w:t>吴良镛</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北京旧城与菊儿胡同</w:t>
      </w:r>
      <w:r w:rsidRPr="00EA7858">
        <w:rPr>
          <w:rFonts w:ascii="Times New Roman" w:eastAsia="宋体" w:hAnsi="Times New Roman" w:cs="Times New Roman"/>
          <w:kern w:val="0"/>
          <w:szCs w:val="21"/>
        </w:rPr>
        <w:t xml:space="preserve">[M]. </w:t>
      </w:r>
      <w:r w:rsidRPr="00EA7858">
        <w:rPr>
          <w:rFonts w:ascii="Times New Roman" w:eastAsia="宋体" w:hAnsi="Times New Roman" w:cs="Times New Roman"/>
          <w:kern w:val="0"/>
          <w:szCs w:val="21"/>
        </w:rPr>
        <w:t>中国建筑工业出版社</w:t>
      </w:r>
      <w:r w:rsidRPr="00EA7858">
        <w:rPr>
          <w:rFonts w:ascii="Times New Roman" w:eastAsia="宋体" w:hAnsi="Times New Roman" w:cs="Times New Roman"/>
          <w:kern w:val="0"/>
          <w:szCs w:val="21"/>
        </w:rPr>
        <w:t>, 1994.</w:t>
      </w:r>
    </w:p>
    <w:p w14:paraId="2CDCAC07" w14:textId="181DF737"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[14] </w:t>
      </w:r>
      <w:r w:rsidRPr="00EA7858">
        <w:rPr>
          <w:rFonts w:ascii="Times New Roman" w:eastAsia="宋体" w:hAnsi="Times New Roman" w:cs="Times New Roman"/>
          <w:kern w:val="0"/>
          <w:szCs w:val="21"/>
        </w:rPr>
        <w:t>艾腾</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邻里交往空间研究</w:t>
      </w:r>
      <w:r w:rsidRPr="00EA7858">
        <w:rPr>
          <w:rFonts w:ascii="Times New Roman" w:eastAsia="宋体" w:hAnsi="Times New Roman" w:cs="Times New Roman"/>
          <w:kern w:val="0"/>
          <w:szCs w:val="21"/>
        </w:rPr>
        <w:t xml:space="preserve">[D]. </w:t>
      </w:r>
      <w:r w:rsidRPr="00EA7858">
        <w:rPr>
          <w:rFonts w:ascii="Times New Roman" w:eastAsia="宋体" w:hAnsi="Times New Roman" w:cs="Times New Roman"/>
          <w:kern w:val="0"/>
          <w:szCs w:val="21"/>
        </w:rPr>
        <w:t>长安大学</w:t>
      </w:r>
      <w:r w:rsidRPr="00EA7858">
        <w:rPr>
          <w:rFonts w:ascii="Times New Roman" w:eastAsia="宋体" w:hAnsi="Times New Roman" w:cs="Times New Roman"/>
          <w:kern w:val="0"/>
          <w:szCs w:val="21"/>
        </w:rPr>
        <w:t>, 2013.</w:t>
      </w:r>
    </w:p>
    <w:p w14:paraId="76A5259E" w14:textId="50A1B1C7"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[15] </w:t>
      </w:r>
      <w:r w:rsidRPr="00EA7858">
        <w:rPr>
          <w:rFonts w:ascii="Times New Roman" w:eastAsia="宋体" w:hAnsi="Times New Roman" w:cs="Times New Roman"/>
          <w:kern w:val="0"/>
          <w:szCs w:val="21"/>
        </w:rPr>
        <w:t>李立杨</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利于邻里交往的单位社区更新模式与对策研究</w:t>
      </w:r>
      <w:r w:rsidRPr="00EA7858">
        <w:rPr>
          <w:rFonts w:ascii="Times New Roman" w:eastAsia="宋体" w:hAnsi="Times New Roman" w:cs="Times New Roman"/>
          <w:kern w:val="0"/>
          <w:szCs w:val="21"/>
        </w:rPr>
        <w:t xml:space="preserve">[D]. </w:t>
      </w:r>
      <w:r w:rsidRPr="00EA7858">
        <w:rPr>
          <w:rFonts w:ascii="Times New Roman" w:eastAsia="宋体" w:hAnsi="Times New Roman" w:cs="Times New Roman"/>
          <w:kern w:val="0"/>
          <w:szCs w:val="21"/>
        </w:rPr>
        <w:t>东北林业大学</w:t>
      </w:r>
      <w:r w:rsidRPr="00EA7858">
        <w:rPr>
          <w:rFonts w:ascii="Times New Roman" w:eastAsia="宋体" w:hAnsi="Times New Roman" w:cs="Times New Roman"/>
          <w:kern w:val="0"/>
          <w:szCs w:val="21"/>
        </w:rPr>
        <w:t>, 2015.</w:t>
      </w:r>
    </w:p>
    <w:p w14:paraId="15B8A75F" w14:textId="662DECFE"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[16] </w:t>
      </w:r>
      <w:r w:rsidRPr="00EA7858">
        <w:rPr>
          <w:rFonts w:ascii="Times New Roman" w:eastAsia="宋体" w:hAnsi="Times New Roman" w:cs="Times New Roman"/>
          <w:kern w:val="0"/>
          <w:szCs w:val="21"/>
        </w:rPr>
        <w:t>常怀生</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环境心理学与室内设计</w:t>
      </w:r>
      <w:r w:rsidRPr="00EA7858">
        <w:rPr>
          <w:rFonts w:ascii="Times New Roman" w:eastAsia="宋体" w:hAnsi="Times New Roman" w:cs="Times New Roman"/>
          <w:kern w:val="0"/>
          <w:szCs w:val="21"/>
        </w:rPr>
        <w:t xml:space="preserve">[M]. </w:t>
      </w:r>
      <w:r w:rsidRPr="00EA7858">
        <w:rPr>
          <w:rFonts w:ascii="Times New Roman" w:eastAsia="宋体" w:hAnsi="Times New Roman" w:cs="Times New Roman"/>
          <w:kern w:val="0"/>
          <w:szCs w:val="21"/>
        </w:rPr>
        <w:t>中国建筑工业出版社</w:t>
      </w:r>
      <w:r w:rsidRPr="00EA7858">
        <w:rPr>
          <w:rFonts w:ascii="Times New Roman" w:eastAsia="宋体" w:hAnsi="Times New Roman" w:cs="Times New Roman"/>
          <w:kern w:val="0"/>
          <w:szCs w:val="21"/>
        </w:rPr>
        <w:t>, 2000.</w:t>
      </w:r>
    </w:p>
    <w:p w14:paraId="67F9A10E" w14:textId="68853EE8" w:rsidR="0040207E" w:rsidRPr="00EA7858" w:rsidRDefault="0040207E" w:rsidP="0040207E">
      <w:pPr>
        <w:widowControl/>
        <w:spacing w:before="60" w:after="60" w:line="340" w:lineRule="exact"/>
        <w:jc w:val="left"/>
        <w:rPr>
          <w:rFonts w:ascii="Times New Roman" w:eastAsia="宋体" w:hAnsi="Times New Roman" w:cs="Times New Roman"/>
          <w:kern w:val="0"/>
          <w:szCs w:val="21"/>
        </w:rPr>
      </w:pPr>
      <w:r w:rsidRPr="00EA7858">
        <w:rPr>
          <w:rFonts w:ascii="Times New Roman" w:eastAsia="宋体" w:hAnsi="Times New Roman" w:cs="Times New Roman"/>
          <w:szCs w:val="21"/>
        </w:rPr>
        <w:t xml:space="preserve">[17] </w:t>
      </w:r>
      <w:r w:rsidRPr="00EA7858">
        <w:rPr>
          <w:rFonts w:ascii="Times New Roman" w:eastAsia="宋体" w:hAnsi="Times New Roman" w:cs="Times New Roman"/>
          <w:kern w:val="0"/>
          <w:szCs w:val="21"/>
        </w:rPr>
        <w:t>扬</w:t>
      </w:r>
      <w:r w:rsidRPr="00EA7858">
        <w:rPr>
          <w:rFonts w:ascii="Times New Roman" w:eastAsia="宋体" w:hAnsi="Times New Roman" w:cs="Times New Roman"/>
          <w:kern w:val="0"/>
          <w:szCs w:val="21"/>
        </w:rPr>
        <w:t>·</w:t>
      </w:r>
      <w:r w:rsidRPr="00EA7858">
        <w:rPr>
          <w:rFonts w:ascii="Times New Roman" w:eastAsia="宋体" w:hAnsi="Times New Roman" w:cs="Times New Roman"/>
          <w:kern w:val="0"/>
          <w:szCs w:val="21"/>
        </w:rPr>
        <w:t>盖尔</w:t>
      </w:r>
      <w:r w:rsidRPr="00EA7858">
        <w:rPr>
          <w:rFonts w:ascii="Times New Roman" w:eastAsia="宋体" w:hAnsi="Times New Roman" w:cs="Times New Roman"/>
          <w:kern w:val="0"/>
          <w:szCs w:val="21"/>
        </w:rPr>
        <w:t xml:space="preserve">. </w:t>
      </w:r>
      <w:r w:rsidRPr="00EA7858">
        <w:rPr>
          <w:rFonts w:ascii="Times New Roman" w:eastAsia="宋体" w:hAnsi="Times New Roman" w:cs="Times New Roman"/>
          <w:kern w:val="0"/>
          <w:szCs w:val="21"/>
        </w:rPr>
        <w:t>交往与空间</w:t>
      </w:r>
      <w:r w:rsidRPr="00EA7858">
        <w:rPr>
          <w:rFonts w:ascii="Times New Roman" w:eastAsia="宋体" w:hAnsi="Times New Roman" w:cs="Times New Roman"/>
          <w:kern w:val="0"/>
          <w:szCs w:val="21"/>
        </w:rPr>
        <w:t xml:space="preserve">[M]. </w:t>
      </w:r>
      <w:r w:rsidRPr="00EA7858">
        <w:rPr>
          <w:rFonts w:ascii="Times New Roman" w:eastAsia="宋体" w:hAnsi="Times New Roman" w:cs="Times New Roman"/>
          <w:kern w:val="0"/>
          <w:szCs w:val="21"/>
        </w:rPr>
        <w:t>中国建筑工业出版社</w:t>
      </w:r>
      <w:r w:rsidRPr="00EA7858">
        <w:rPr>
          <w:rFonts w:ascii="Times New Roman" w:eastAsia="宋体" w:hAnsi="Times New Roman" w:cs="Times New Roman"/>
          <w:kern w:val="0"/>
          <w:szCs w:val="21"/>
        </w:rPr>
        <w:t>, 2002.</w:t>
      </w:r>
    </w:p>
    <w:p w14:paraId="5ACB4B4E" w14:textId="4414E74C" w:rsidR="0040207E" w:rsidRDefault="0040207E" w:rsidP="0040207E">
      <w:pPr>
        <w:widowControl/>
        <w:spacing w:before="60" w:after="60" w:line="340" w:lineRule="exact"/>
        <w:jc w:val="left"/>
        <w:rPr>
          <w:rFonts w:ascii="宋体" w:eastAsia="宋体" w:hAnsi="宋体" w:cs="宋体"/>
          <w:kern w:val="0"/>
          <w:szCs w:val="21"/>
        </w:rPr>
      </w:pPr>
    </w:p>
    <w:p w14:paraId="70FA2107" w14:textId="46D20241" w:rsidR="0040207E" w:rsidRDefault="0040207E" w:rsidP="0040207E">
      <w:pPr>
        <w:widowControl/>
        <w:spacing w:before="60" w:after="60" w:line="340" w:lineRule="exact"/>
        <w:jc w:val="left"/>
        <w:rPr>
          <w:rFonts w:ascii="宋体" w:eastAsia="宋体" w:hAnsi="宋体" w:cs="宋体"/>
          <w:kern w:val="0"/>
          <w:szCs w:val="21"/>
        </w:rPr>
      </w:pPr>
    </w:p>
    <w:p w14:paraId="01AD4312" w14:textId="6EF2B9A4" w:rsidR="0040207E" w:rsidRDefault="0040207E" w:rsidP="0040207E">
      <w:pPr>
        <w:widowControl/>
        <w:spacing w:before="60" w:after="60" w:line="340" w:lineRule="exact"/>
        <w:jc w:val="left"/>
        <w:rPr>
          <w:rFonts w:ascii="宋体" w:eastAsia="宋体" w:hAnsi="宋体" w:cs="宋体"/>
          <w:kern w:val="0"/>
          <w:szCs w:val="21"/>
        </w:rPr>
      </w:pPr>
    </w:p>
    <w:p w14:paraId="70C8B9F2" w14:textId="5F9262F0" w:rsidR="0040207E" w:rsidRDefault="0040207E" w:rsidP="0040207E">
      <w:pPr>
        <w:widowControl/>
        <w:spacing w:before="60" w:after="60" w:line="340" w:lineRule="exact"/>
        <w:jc w:val="left"/>
        <w:rPr>
          <w:rFonts w:ascii="宋体" w:eastAsia="宋体" w:hAnsi="宋体" w:cs="宋体"/>
          <w:kern w:val="0"/>
          <w:szCs w:val="21"/>
        </w:rPr>
      </w:pPr>
    </w:p>
    <w:p w14:paraId="0DEA6BEE" w14:textId="753B3BA9" w:rsidR="0040207E" w:rsidRDefault="0040207E" w:rsidP="0040207E">
      <w:pPr>
        <w:widowControl/>
        <w:spacing w:before="60" w:after="60" w:line="340" w:lineRule="exact"/>
        <w:jc w:val="left"/>
        <w:rPr>
          <w:rFonts w:ascii="宋体" w:eastAsia="宋体" w:hAnsi="宋体" w:cs="宋体"/>
          <w:kern w:val="0"/>
          <w:szCs w:val="21"/>
        </w:rPr>
      </w:pPr>
    </w:p>
    <w:p w14:paraId="7C6CB70E" w14:textId="71B78D3E" w:rsidR="0040207E" w:rsidRDefault="0040207E" w:rsidP="0040207E">
      <w:pPr>
        <w:widowControl/>
        <w:spacing w:before="60" w:after="60" w:line="340" w:lineRule="exact"/>
        <w:jc w:val="left"/>
        <w:rPr>
          <w:rFonts w:ascii="宋体" w:eastAsia="宋体" w:hAnsi="宋体" w:cs="宋体"/>
          <w:kern w:val="0"/>
          <w:szCs w:val="21"/>
        </w:rPr>
      </w:pPr>
    </w:p>
    <w:p w14:paraId="29B278CA" w14:textId="77777777" w:rsidR="0040207E" w:rsidRPr="0040207E" w:rsidRDefault="0040207E" w:rsidP="0040207E">
      <w:pPr>
        <w:widowControl/>
        <w:spacing w:before="60" w:after="60" w:line="340" w:lineRule="exact"/>
        <w:jc w:val="left"/>
        <w:rPr>
          <w:rFonts w:ascii="宋体" w:eastAsia="宋体" w:hAnsi="宋体" w:cs="宋体"/>
          <w:kern w:val="0"/>
          <w:szCs w:val="21"/>
        </w:rPr>
      </w:pPr>
    </w:p>
    <w:p w14:paraId="0D8F71D9" w14:textId="77777777" w:rsidR="00E827B7" w:rsidRDefault="00E827B7" w:rsidP="00FE23E3"/>
    <w:p w14:paraId="14B33E9E" w14:textId="39516111" w:rsidR="00FE23E3" w:rsidRDefault="00FE23E3" w:rsidP="00FE23E3">
      <w:pPr>
        <w:pStyle w:val="1"/>
        <w:rPr>
          <w:rFonts w:ascii="Arial" w:hAnsi="Arial" w:cs="Arial"/>
          <w:szCs w:val="30"/>
        </w:rPr>
      </w:pPr>
      <w:bookmarkStart w:id="35" w:name="_Toc516062364"/>
      <w:r w:rsidRPr="00FE23E3">
        <w:rPr>
          <w:rFonts w:ascii="Arial" w:hAnsi="Arial" w:cs="Arial" w:hint="eastAsia"/>
          <w:szCs w:val="30"/>
        </w:rPr>
        <w:lastRenderedPageBreak/>
        <w:t>致谢</w:t>
      </w:r>
      <w:bookmarkEnd w:id="35"/>
    </w:p>
    <w:p w14:paraId="0205A830" w14:textId="5C9C6A4B" w:rsidR="00FE23E3" w:rsidRDefault="00FE23E3" w:rsidP="00FE23E3"/>
    <w:p w14:paraId="77A6B1CF" w14:textId="4988CBF1" w:rsidR="00E827B7" w:rsidRDefault="00E827B7" w:rsidP="00FE23E3"/>
    <w:p w14:paraId="2004C36E" w14:textId="670D6EE8" w:rsidR="00E827B7" w:rsidRDefault="00E827B7" w:rsidP="00FE23E3"/>
    <w:p w14:paraId="0964B47E" w14:textId="3330AFE0" w:rsidR="00E827B7" w:rsidRDefault="00E827B7" w:rsidP="00FE23E3"/>
    <w:p w14:paraId="6DD80448" w14:textId="607D6AF8" w:rsidR="00E827B7" w:rsidRDefault="00E827B7" w:rsidP="00FE23E3"/>
    <w:p w14:paraId="467D8961" w14:textId="76F6FA98" w:rsidR="00E827B7" w:rsidRDefault="00E827B7" w:rsidP="00FE23E3"/>
    <w:p w14:paraId="7BF882CA" w14:textId="082B473D" w:rsidR="00E827B7" w:rsidRDefault="00E827B7" w:rsidP="00FE23E3"/>
    <w:p w14:paraId="7F58AC86" w14:textId="75AFDB4A" w:rsidR="00E827B7" w:rsidRDefault="00E827B7" w:rsidP="00FE23E3"/>
    <w:p w14:paraId="767C8B42" w14:textId="4610CB33" w:rsidR="00E827B7" w:rsidRDefault="00E827B7" w:rsidP="00FE23E3"/>
    <w:p w14:paraId="0D504CA8" w14:textId="65F9C7CC" w:rsidR="00E827B7" w:rsidRDefault="00E827B7" w:rsidP="00FE23E3"/>
    <w:p w14:paraId="3A72D9B7" w14:textId="41F3046E" w:rsidR="00E827B7" w:rsidRDefault="00E827B7" w:rsidP="00FE23E3"/>
    <w:p w14:paraId="22FDCB4D" w14:textId="7CB798BB" w:rsidR="00E827B7" w:rsidRDefault="00E827B7" w:rsidP="00FE23E3"/>
    <w:p w14:paraId="2A6B3D50" w14:textId="29625834" w:rsidR="00E827B7" w:rsidRDefault="00E827B7" w:rsidP="00FE23E3"/>
    <w:p w14:paraId="3CDE9CF4" w14:textId="6CFE53DC" w:rsidR="00E827B7" w:rsidRDefault="00E827B7" w:rsidP="00FE23E3"/>
    <w:p w14:paraId="73E40678" w14:textId="18CF782B" w:rsidR="00E827B7" w:rsidRDefault="00E827B7" w:rsidP="00FE23E3"/>
    <w:p w14:paraId="6A41D9B8" w14:textId="38AC229F" w:rsidR="00E827B7" w:rsidRDefault="00E827B7" w:rsidP="00FE23E3"/>
    <w:p w14:paraId="3EB8FE03" w14:textId="738097A7" w:rsidR="00E827B7" w:rsidRDefault="00E827B7" w:rsidP="00FE23E3"/>
    <w:p w14:paraId="2746CA32" w14:textId="75E646C5" w:rsidR="00E827B7" w:rsidRDefault="00E827B7" w:rsidP="00FE23E3"/>
    <w:p w14:paraId="1E35E65C" w14:textId="6CAFD226" w:rsidR="00E827B7" w:rsidRDefault="00E827B7" w:rsidP="00FE23E3"/>
    <w:p w14:paraId="301DFE7B" w14:textId="447CC17E" w:rsidR="00E827B7" w:rsidRDefault="00E827B7" w:rsidP="00FE23E3"/>
    <w:p w14:paraId="0117DCBD" w14:textId="17AB6553" w:rsidR="00E827B7" w:rsidRDefault="00E827B7" w:rsidP="00FE23E3"/>
    <w:p w14:paraId="255AD352" w14:textId="5A0CAF32" w:rsidR="00E827B7" w:rsidRDefault="00E827B7" w:rsidP="00FE23E3"/>
    <w:p w14:paraId="33A9F44C" w14:textId="6EE173C3" w:rsidR="00E827B7" w:rsidRDefault="00E827B7" w:rsidP="00FE23E3"/>
    <w:p w14:paraId="5A22E345" w14:textId="79C3EFD7" w:rsidR="00E827B7" w:rsidRDefault="00E827B7" w:rsidP="00FE23E3"/>
    <w:p w14:paraId="6CD5072F" w14:textId="37E6D0DD" w:rsidR="00E827B7" w:rsidRDefault="00E827B7" w:rsidP="00FE23E3"/>
    <w:p w14:paraId="2CE777CB" w14:textId="7C6F9805" w:rsidR="00E827B7" w:rsidRDefault="00E827B7" w:rsidP="00FE23E3"/>
    <w:p w14:paraId="6027EA61" w14:textId="2EDD60B0" w:rsidR="00E827B7" w:rsidRDefault="00E827B7" w:rsidP="00FE23E3"/>
    <w:p w14:paraId="7DD300D2" w14:textId="0033C0D7" w:rsidR="00E827B7" w:rsidRDefault="00E827B7" w:rsidP="00FE23E3"/>
    <w:p w14:paraId="5C79AF2D" w14:textId="3ADFEE6A" w:rsidR="00E827B7" w:rsidRDefault="00E827B7" w:rsidP="00FE23E3"/>
    <w:p w14:paraId="3BCA2310" w14:textId="0300D5FA" w:rsidR="00E827B7" w:rsidRDefault="00E827B7" w:rsidP="00FE23E3"/>
    <w:p w14:paraId="521D9915" w14:textId="478471B1" w:rsidR="00E827B7" w:rsidRDefault="00E827B7" w:rsidP="00FE23E3"/>
    <w:p w14:paraId="3F0A6413" w14:textId="4C3F94C5" w:rsidR="00E827B7" w:rsidRDefault="00E827B7" w:rsidP="00FE23E3"/>
    <w:p w14:paraId="3E3B1971" w14:textId="191081AB" w:rsidR="00E827B7" w:rsidRDefault="00E827B7" w:rsidP="00FE23E3"/>
    <w:p w14:paraId="294B2A88" w14:textId="1192562B" w:rsidR="00E827B7" w:rsidRDefault="00E827B7" w:rsidP="00FE23E3"/>
    <w:p w14:paraId="360065B8" w14:textId="7EA4AA2F" w:rsidR="00E827B7" w:rsidRDefault="00E827B7" w:rsidP="00FE23E3"/>
    <w:p w14:paraId="0E21B707" w14:textId="77777777" w:rsidR="00E827B7" w:rsidRDefault="00E827B7" w:rsidP="00FE23E3"/>
    <w:p w14:paraId="7303EBB0" w14:textId="6548C9FC" w:rsidR="00FE23E3" w:rsidRPr="00793D78" w:rsidRDefault="00FE23E3" w:rsidP="00793D78">
      <w:pPr>
        <w:pStyle w:val="1"/>
        <w:rPr>
          <w:rFonts w:ascii="Arial" w:hAnsi="Arial" w:cs="Arial"/>
          <w:szCs w:val="30"/>
        </w:rPr>
      </w:pPr>
      <w:bookmarkStart w:id="36" w:name="_Toc516062365"/>
      <w:r w:rsidRPr="00FE23E3">
        <w:rPr>
          <w:rFonts w:ascii="Arial" w:hAnsi="Arial" w:cs="Arial" w:hint="eastAsia"/>
          <w:szCs w:val="30"/>
        </w:rPr>
        <w:lastRenderedPageBreak/>
        <w:t>声明</w:t>
      </w:r>
      <w:bookmarkEnd w:id="36"/>
    </w:p>
    <w:sectPr w:rsidR="00FE23E3" w:rsidRPr="00793D78" w:rsidSect="0047267F">
      <w:footerReference w:type="default" r:id="rId24"/>
      <w:footnotePr>
        <w:numRestart w:val="eachPage"/>
      </w:footnotePr>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513F2" w14:textId="77777777" w:rsidR="00B96C67" w:rsidRDefault="00B96C67" w:rsidP="00443AA9">
      <w:r>
        <w:separator/>
      </w:r>
    </w:p>
  </w:endnote>
  <w:endnote w:type="continuationSeparator" w:id="0">
    <w:p w14:paraId="2F6719E1" w14:textId="77777777" w:rsidR="00B96C67" w:rsidRDefault="00B96C67"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815688"/>
      <w:docPartObj>
        <w:docPartGallery w:val="Page Numbers (Bottom of Page)"/>
        <w:docPartUnique/>
      </w:docPartObj>
    </w:sdtPr>
    <w:sdtEndPr/>
    <w:sdtContent>
      <w:p w14:paraId="729FBF61" w14:textId="04D5B207" w:rsidR="00A50D0A" w:rsidRDefault="00A50D0A">
        <w:pPr>
          <w:pStyle w:val="a8"/>
          <w:jc w:val="center"/>
        </w:pPr>
        <w:r>
          <w:fldChar w:fldCharType="begin"/>
        </w:r>
        <w:r>
          <w:instrText>PAGE   \* MERGEFORMAT</w:instrText>
        </w:r>
        <w:r>
          <w:fldChar w:fldCharType="separate"/>
        </w:r>
        <w:r w:rsidR="00DE1F7A" w:rsidRPr="00DE1F7A">
          <w:rPr>
            <w:noProof/>
            <w:lang w:val="zh-CN"/>
          </w:rPr>
          <w:t>IV</w:t>
        </w:r>
        <w:r>
          <w:fldChar w:fldCharType="end"/>
        </w:r>
      </w:p>
    </w:sdtContent>
  </w:sdt>
  <w:p w14:paraId="757DE4DF" w14:textId="77777777" w:rsidR="00A50D0A" w:rsidRDefault="00A50D0A">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827903"/>
      <w:docPartObj>
        <w:docPartGallery w:val="Page Numbers (Bottom of Page)"/>
        <w:docPartUnique/>
      </w:docPartObj>
    </w:sdtPr>
    <w:sdtEndPr/>
    <w:sdtContent>
      <w:p w14:paraId="7FD5A288" w14:textId="05584F66" w:rsidR="00A50D0A" w:rsidRDefault="00A50D0A">
        <w:pPr>
          <w:pStyle w:val="a8"/>
          <w:jc w:val="center"/>
        </w:pPr>
        <w:r>
          <w:fldChar w:fldCharType="begin"/>
        </w:r>
        <w:r>
          <w:instrText>PAGE   \* MERGEFORMAT</w:instrText>
        </w:r>
        <w:r>
          <w:fldChar w:fldCharType="separate"/>
        </w:r>
        <w:r w:rsidR="00DE1F7A" w:rsidRPr="00DE1F7A">
          <w:rPr>
            <w:noProof/>
            <w:lang w:val="zh-CN"/>
          </w:rPr>
          <w:t>7</w:t>
        </w:r>
        <w:r>
          <w:fldChar w:fldCharType="end"/>
        </w:r>
      </w:p>
    </w:sdtContent>
  </w:sdt>
  <w:p w14:paraId="41C9449A" w14:textId="77777777" w:rsidR="00A50D0A" w:rsidRDefault="00A50D0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4C60BD" w14:textId="77777777" w:rsidR="00B96C67" w:rsidRDefault="00B96C67" w:rsidP="00443AA9">
      <w:r>
        <w:separator/>
      </w:r>
    </w:p>
  </w:footnote>
  <w:footnote w:type="continuationSeparator" w:id="0">
    <w:p w14:paraId="0691C8EC" w14:textId="77777777" w:rsidR="00B96C67" w:rsidRDefault="00B96C67" w:rsidP="00443AA9">
      <w:r>
        <w:continuationSeparator/>
      </w:r>
    </w:p>
  </w:footnote>
  <w:footnote w:id="1">
    <w:p w14:paraId="049E9EB3" w14:textId="7FA6D4B3" w:rsidR="00C40256" w:rsidRDefault="00C40256" w:rsidP="00C40256">
      <w:pPr>
        <w:pStyle w:val="af6"/>
        <w:ind w:left="180" w:hanging="180"/>
      </w:pPr>
      <w:r>
        <w:rPr>
          <w:rStyle w:val="af8"/>
        </w:rPr>
        <w:footnoteRef/>
      </w:r>
      <w:r>
        <w:t xml:space="preserve"> </w:t>
      </w:r>
      <w:r w:rsidRPr="00C40256">
        <w:rPr>
          <w:rFonts w:ascii="Times New Roman" w:hAnsi="Times New Roman" w:cs="Times New Roman"/>
        </w:rPr>
        <w:t>源于</w:t>
      </w:r>
      <w:r w:rsidRPr="00C40256">
        <w:rPr>
          <w:rFonts w:ascii="Times New Roman" w:hAnsi="Times New Roman" w:cs="Times New Roman"/>
        </w:rPr>
        <w:t xml:space="preserve">[11] </w:t>
      </w:r>
      <w:r w:rsidRPr="00C40256">
        <w:rPr>
          <w:rFonts w:ascii="Times New Roman" w:hAnsi="Times New Roman" w:cs="Times New Roman"/>
        </w:rPr>
        <w:t>鲍曼</w:t>
      </w:r>
      <w:r w:rsidRPr="00C40256">
        <w:rPr>
          <w:rFonts w:ascii="Times New Roman" w:hAnsi="Times New Roman" w:cs="Times New Roman"/>
        </w:rPr>
        <w:t xml:space="preserve">. </w:t>
      </w:r>
      <w:r w:rsidRPr="00C40256">
        <w:rPr>
          <w:rFonts w:ascii="Times New Roman" w:hAnsi="Times New Roman" w:cs="Times New Roman"/>
        </w:rPr>
        <w:t>废弃的生命</w:t>
      </w:r>
      <w:r w:rsidRPr="00C40256">
        <w:rPr>
          <w:rFonts w:ascii="Times New Roman" w:hAnsi="Times New Roman" w:cs="Times New Roman"/>
        </w:rPr>
        <w:t xml:space="preserve">[M]. </w:t>
      </w:r>
      <w:r w:rsidRPr="00C40256">
        <w:rPr>
          <w:rFonts w:ascii="Times New Roman" w:hAnsi="Times New Roman" w:cs="Times New Roman"/>
        </w:rPr>
        <w:t>江苏人民出版社</w:t>
      </w:r>
      <w:r w:rsidRPr="00C40256">
        <w:rPr>
          <w:rFonts w:ascii="Times New Roman" w:hAnsi="Times New Roman" w:cs="Times New Roman"/>
        </w:rPr>
        <w:t>, 2006.</w:t>
      </w:r>
    </w:p>
  </w:footnote>
  <w:footnote w:id="2">
    <w:p w14:paraId="4FBFBE78" w14:textId="6E53105A" w:rsidR="007B3E86" w:rsidRDefault="007B3E86">
      <w:pPr>
        <w:pStyle w:val="af6"/>
        <w:ind w:left="180" w:hanging="180"/>
      </w:pPr>
      <w:r>
        <w:rPr>
          <w:rStyle w:val="af8"/>
        </w:rPr>
        <w:footnoteRef/>
      </w:r>
      <w:r>
        <w:t xml:space="preserve"> </w:t>
      </w:r>
      <w:r w:rsidR="00452573">
        <w:rPr>
          <w:rFonts w:hint="eastAsia"/>
        </w:rPr>
        <w:t>源于</w:t>
      </w:r>
      <w:r w:rsidRPr="007B3E86">
        <w:rPr>
          <w:rFonts w:ascii="Times New Roman" w:hAnsi="Times New Roman" w:cs="Times New Roman"/>
        </w:rPr>
        <w:t xml:space="preserve">[13] </w:t>
      </w:r>
      <w:r w:rsidRPr="007B3E86">
        <w:rPr>
          <w:rFonts w:ascii="Times New Roman" w:hAnsi="Times New Roman" w:cs="Times New Roman"/>
        </w:rPr>
        <w:t>吴良镛</w:t>
      </w:r>
      <w:r w:rsidRPr="007B3E86">
        <w:rPr>
          <w:rFonts w:ascii="Times New Roman" w:hAnsi="Times New Roman" w:cs="Times New Roman"/>
        </w:rPr>
        <w:t xml:space="preserve">. </w:t>
      </w:r>
      <w:r w:rsidRPr="007B3E86">
        <w:rPr>
          <w:rFonts w:ascii="Times New Roman" w:hAnsi="Times New Roman" w:cs="Times New Roman"/>
        </w:rPr>
        <w:t>北京旧城与菊儿胡同</w:t>
      </w:r>
      <w:r w:rsidRPr="007B3E86">
        <w:rPr>
          <w:rFonts w:ascii="Times New Roman" w:hAnsi="Times New Roman" w:cs="Times New Roman"/>
        </w:rPr>
        <w:t xml:space="preserve">[M]. </w:t>
      </w:r>
      <w:r w:rsidRPr="007B3E86">
        <w:rPr>
          <w:rFonts w:ascii="Times New Roman" w:hAnsi="Times New Roman" w:cs="Times New Roman"/>
        </w:rPr>
        <w:t>中国建筑工业出版社</w:t>
      </w:r>
      <w:r w:rsidRPr="007B3E86">
        <w:rPr>
          <w:rFonts w:ascii="Times New Roman" w:hAnsi="Times New Roman" w:cs="Times New Roman"/>
        </w:rPr>
        <w:t>, 1994.</w:t>
      </w:r>
    </w:p>
  </w:footnote>
  <w:footnote w:id="3">
    <w:p w14:paraId="3EBC6504" w14:textId="44F2FD3B" w:rsidR="00706090" w:rsidRPr="00452573" w:rsidRDefault="00706090" w:rsidP="00706090">
      <w:pPr>
        <w:widowControl/>
        <w:spacing w:before="60" w:after="60" w:line="340" w:lineRule="exact"/>
        <w:jc w:val="left"/>
        <w:rPr>
          <w:rFonts w:eastAsia="宋体"/>
          <w:sz w:val="18"/>
          <w:szCs w:val="18"/>
        </w:rPr>
      </w:pPr>
      <w:r>
        <w:rPr>
          <w:rStyle w:val="af8"/>
        </w:rPr>
        <w:footnoteRef/>
      </w:r>
      <w:r w:rsidRPr="00706090">
        <w:rPr>
          <w:rFonts w:ascii="Times New Roman" w:eastAsia="宋体" w:hAnsi="Times New Roman" w:cs="Times New Roman"/>
          <w:sz w:val="18"/>
          <w:szCs w:val="18"/>
        </w:rPr>
        <w:t xml:space="preserve"> </w:t>
      </w:r>
      <w:r w:rsidR="00452573" w:rsidRPr="00452573">
        <w:rPr>
          <w:rFonts w:eastAsia="宋体" w:hint="eastAsia"/>
          <w:sz w:val="18"/>
          <w:szCs w:val="18"/>
        </w:rPr>
        <w:t>源于</w:t>
      </w:r>
      <w:r w:rsidRPr="00452573">
        <w:rPr>
          <w:rFonts w:eastAsia="宋体"/>
          <w:sz w:val="18"/>
          <w:szCs w:val="18"/>
        </w:rPr>
        <w:t xml:space="preserve">[17] </w:t>
      </w:r>
      <w:r w:rsidRPr="00452573">
        <w:rPr>
          <w:rFonts w:eastAsia="宋体"/>
          <w:sz w:val="18"/>
          <w:szCs w:val="18"/>
        </w:rPr>
        <w:t>扬</w:t>
      </w:r>
      <w:r w:rsidRPr="00452573">
        <w:rPr>
          <w:rFonts w:eastAsia="宋体"/>
          <w:sz w:val="18"/>
          <w:szCs w:val="18"/>
        </w:rPr>
        <w:t>·</w:t>
      </w:r>
      <w:r w:rsidRPr="00452573">
        <w:rPr>
          <w:rFonts w:eastAsia="宋体"/>
          <w:sz w:val="18"/>
          <w:szCs w:val="18"/>
        </w:rPr>
        <w:t>盖尔</w:t>
      </w:r>
      <w:r w:rsidRPr="00452573">
        <w:rPr>
          <w:rFonts w:eastAsia="宋体"/>
          <w:sz w:val="18"/>
          <w:szCs w:val="18"/>
        </w:rPr>
        <w:t xml:space="preserve">. </w:t>
      </w:r>
      <w:r w:rsidRPr="00452573">
        <w:rPr>
          <w:rFonts w:eastAsia="宋体"/>
          <w:sz w:val="18"/>
          <w:szCs w:val="18"/>
        </w:rPr>
        <w:t>交往与空间</w:t>
      </w:r>
      <w:r w:rsidRPr="00452573">
        <w:rPr>
          <w:rFonts w:eastAsia="宋体"/>
          <w:sz w:val="18"/>
          <w:szCs w:val="18"/>
        </w:rPr>
        <w:t xml:space="preserve">[M]. </w:t>
      </w:r>
      <w:r w:rsidRPr="00452573">
        <w:rPr>
          <w:rFonts w:eastAsia="宋体"/>
          <w:sz w:val="18"/>
          <w:szCs w:val="18"/>
        </w:rPr>
        <w:t>中国建筑工业出版社</w:t>
      </w:r>
      <w:r w:rsidRPr="00452573">
        <w:rPr>
          <w:rFonts w:eastAsia="宋体"/>
          <w:sz w:val="18"/>
          <w:szCs w:val="18"/>
        </w:rPr>
        <w:t>, 2002.</w:t>
      </w:r>
    </w:p>
    <w:p w14:paraId="0D2784AB" w14:textId="25F07DD7" w:rsidR="00706090" w:rsidRPr="00706090" w:rsidRDefault="00706090">
      <w:pPr>
        <w:pStyle w:val="af6"/>
        <w:ind w:left="180" w:hanging="180"/>
      </w:pPr>
    </w:p>
  </w:footnote>
  <w:footnote w:id="4">
    <w:p w14:paraId="29E45E9C" w14:textId="390E5D5D" w:rsidR="00124853" w:rsidRPr="00124853" w:rsidRDefault="00124853" w:rsidP="00124853">
      <w:pPr>
        <w:widowControl/>
        <w:spacing w:before="60" w:after="60" w:line="340" w:lineRule="exact"/>
        <w:jc w:val="left"/>
        <w:rPr>
          <w:rFonts w:eastAsia="宋体"/>
          <w:sz w:val="18"/>
          <w:szCs w:val="18"/>
        </w:rPr>
      </w:pPr>
      <w:r>
        <w:rPr>
          <w:rStyle w:val="af8"/>
        </w:rPr>
        <w:footnoteRef/>
      </w:r>
      <w:r>
        <w:t xml:space="preserve"> </w:t>
      </w:r>
      <w:r w:rsidRPr="00124853">
        <w:rPr>
          <w:rFonts w:eastAsia="宋体" w:hint="eastAsia"/>
          <w:sz w:val="18"/>
          <w:szCs w:val="18"/>
        </w:rPr>
        <w:t>源于</w:t>
      </w:r>
      <w:r w:rsidRPr="00124853">
        <w:rPr>
          <w:rFonts w:eastAsia="宋体"/>
          <w:sz w:val="18"/>
          <w:szCs w:val="18"/>
        </w:rPr>
        <w:t xml:space="preserve">[16] </w:t>
      </w:r>
      <w:r w:rsidRPr="00124853">
        <w:rPr>
          <w:rFonts w:eastAsia="宋体"/>
          <w:sz w:val="18"/>
          <w:szCs w:val="18"/>
        </w:rPr>
        <w:t>常怀生</w:t>
      </w:r>
      <w:r w:rsidRPr="00124853">
        <w:rPr>
          <w:rFonts w:eastAsia="宋体"/>
          <w:sz w:val="18"/>
          <w:szCs w:val="18"/>
        </w:rPr>
        <w:t xml:space="preserve">. </w:t>
      </w:r>
      <w:r w:rsidRPr="00124853">
        <w:rPr>
          <w:rFonts w:eastAsia="宋体"/>
          <w:sz w:val="18"/>
          <w:szCs w:val="18"/>
        </w:rPr>
        <w:t>环境心理学与室内设计</w:t>
      </w:r>
      <w:r w:rsidRPr="00124853">
        <w:rPr>
          <w:rFonts w:eastAsia="宋体"/>
          <w:sz w:val="18"/>
          <w:szCs w:val="18"/>
        </w:rPr>
        <w:t xml:space="preserve">[M]. </w:t>
      </w:r>
      <w:r w:rsidRPr="00124853">
        <w:rPr>
          <w:rFonts w:eastAsia="宋体"/>
          <w:sz w:val="18"/>
          <w:szCs w:val="18"/>
        </w:rPr>
        <w:t>中国建筑工业出版社</w:t>
      </w:r>
      <w:r w:rsidRPr="00124853">
        <w:rPr>
          <w:rFonts w:eastAsia="宋体"/>
          <w:sz w:val="18"/>
          <w:szCs w:val="18"/>
        </w:rPr>
        <w:t>, 2000.</w:t>
      </w:r>
    </w:p>
    <w:p w14:paraId="2DC551B9" w14:textId="05FF3016" w:rsidR="00124853" w:rsidRPr="00124853" w:rsidRDefault="00124853" w:rsidP="00124853">
      <w:pPr>
        <w:pStyle w:val="af6"/>
        <w:ind w:left="99" w:hangingChars="55" w:hanging="99"/>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0BEB56BB"/>
    <w:multiLevelType w:val="hybridMultilevel"/>
    <w:tmpl w:val="1DC454B8"/>
    <w:lvl w:ilvl="0" w:tplc="A5F64CB4">
      <w:start w:val="1"/>
      <w:numFmt w:val="decimal"/>
      <w:lvlText w:val="(%1)"/>
      <w:lvlJc w:val="left"/>
      <w:pPr>
        <w:ind w:left="826" w:hanging="372"/>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 w15:restartNumberingAfterBreak="0">
    <w:nsid w:val="0CD7541C"/>
    <w:multiLevelType w:val="hybridMultilevel"/>
    <w:tmpl w:val="4496A8EC"/>
    <w:lvl w:ilvl="0" w:tplc="4EA47E72">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12AF6A29"/>
    <w:multiLevelType w:val="hybridMultilevel"/>
    <w:tmpl w:val="F120E7A2"/>
    <w:lvl w:ilvl="0" w:tplc="3412E2FE">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7F3FB4"/>
    <w:multiLevelType w:val="hybridMultilevel"/>
    <w:tmpl w:val="1DC454B8"/>
    <w:lvl w:ilvl="0" w:tplc="A5F64CB4">
      <w:start w:val="1"/>
      <w:numFmt w:val="decimal"/>
      <w:lvlText w:val="(%1)"/>
      <w:lvlJc w:val="left"/>
      <w:pPr>
        <w:ind w:left="826" w:hanging="372"/>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7D685E"/>
    <w:multiLevelType w:val="hybridMultilevel"/>
    <w:tmpl w:val="834217B2"/>
    <w:lvl w:ilvl="0" w:tplc="47BAF862">
      <w:start w:val="1"/>
      <w:numFmt w:val="decimal"/>
      <w:lvlText w:val="%1."/>
      <w:lvlJc w:val="left"/>
      <w:pPr>
        <w:ind w:left="0" w:firstLine="454"/>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43F30508"/>
    <w:multiLevelType w:val="hybridMultilevel"/>
    <w:tmpl w:val="01E4BEAE"/>
    <w:lvl w:ilvl="0" w:tplc="9192FEBC">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54360"/>
    <w:multiLevelType w:val="multilevel"/>
    <w:tmpl w:val="6AD85576"/>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3"/>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C30B35"/>
    <w:multiLevelType w:val="hybridMultilevel"/>
    <w:tmpl w:val="7DDA8D00"/>
    <w:lvl w:ilvl="0" w:tplc="1EE6CCC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15:restartNumberingAfterBreak="0">
    <w:nsid w:val="5ED13091"/>
    <w:multiLevelType w:val="hybridMultilevel"/>
    <w:tmpl w:val="6CF465F2"/>
    <w:lvl w:ilvl="0" w:tplc="07F0F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562799"/>
    <w:multiLevelType w:val="hybridMultilevel"/>
    <w:tmpl w:val="F5D23884"/>
    <w:lvl w:ilvl="0" w:tplc="01824EFE">
      <w:start w:val="1"/>
      <w:numFmt w:val="decimal"/>
      <w:lvlText w:val="%1."/>
      <w:lvlJc w:val="left"/>
      <w:pPr>
        <w:ind w:left="0" w:firstLine="454"/>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15:restartNumberingAfterBreak="0">
    <w:nsid w:val="7E7E7D9B"/>
    <w:multiLevelType w:val="hybridMultilevel"/>
    <w:tmpl w:val="63F2959C"/>
    <w:lvl w:ilvl="0" w:tplc="F0DCD5A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5"/>
  </w:num>
  <w:num w:numId="4">
    <w:abstractNumId w:val="8"/>
  </w:num>
  <w:num w:numId="5">
    <w:abstractNumId w:val="13"/>
  </w:num>
  <w:num w:numId="6">
    <w:abstractNumId w:val="16"/>
  </w:num>
  <w:num w:numId="7">
    <w:abstractNumId w:val="9"/>
  </w:num>
  <w:num w:numId="8">
    <w:abstractNumId w:val="12"/>
  </w:num>
  <w:num w:numId="9">
    <w:abstractNumId w:val="15"/>
  </w:num>
  <w:num w:numId="10">
    <w:abstractNumId w:val="11"/>
  </w:num>
  <w:num w:numId="11">
    <w:abstractNumId w:val="6"/>
  </w:num>
  <w:num w:numId="12">
    <w:abstractNumId w:val="14"/>
  </w:num>
  <w:num w:numId="13">
    <w:abstractNumId w:val="7"/>
  </w:num>
  <w:num w:numId="14">
    <w:abstractNumId w:val="3"/>
  </w:num>
  <w:num w:numId="15">
    <w:abstractNumId w:val="2"/>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047E"/>
    <w:rsid w:val="000036A7"/>
    <w:rsid w:val="000042F4"/>
    <w:rsid w:val="00004D8D"/>
    <w:rsid w:val="000057BD"/>
    <w:rsid w:val="0001030D"/>
    <w:rsid w:val="0001419C"/>
    <w:rsid w:val="0001700A"/>
    <w:rsid w:val="00017E3A"/>
    <w:rsid w:val="0002238D"/>
    <w:rsid w:val="0002402B"/>
    <w:rsid w:val="00032756"/>
    <w:rsid w:val="000347CF"/>
    <w:rsid w:val="00034FF0"/>
    <w:rsid w:val="000374D6"/>
    <w:rsid w:val="00046C5E"/>
    <w:rsid w:val="00047396"/>
    <w:rsid w:val="0005798B"/>
    <w:rsid w:val="00060609"/>
    <w:rsid w:val="00067F17"/>
    <w:rsid w:val="00072A73"/>
    <w:rsid w:val="00073381"/>
    <w:rsid w:val="000741F9"/>
    <w:rsid w:val="00075454"/>
    <w:rsid w:val="0008153F"/>
    <w:rsid w:val="00086AD6"/>
    <w:rsid w:val="00094293"/>
    <w:rsid w:val="000A71C9"/>
    <w:rsid w:val="000B3F8B"/>
    <w:rsid w:val="000C3964"/>
    <w:rsid w:val="000C623A"/>
    <w:rsid w:val="000C66CB"/>
    <w:rsid w:val="000C6BDF"/>
    <w:rsid w:val="000D1774"/>
    <w:rsid w:val="000E2ED4"/>
    <w:rsid w:val="000E6822"/>
    <w:rsid w:val="000F14C4"/>
    <w:rsid w:val="000F1C9E"/>
    <w:rsid w:val="000F5DD1"/>
    <w:rsid w:val="000F6DFC"/>
    <w:rsid w:val="00106C13"/>
    <w:rsid w:val="0010715D"/>
    <w:rsid w:val="00111A65"/>
    <w:rsid w:val="00113D4A"/>
    <w:rsid w:val="001144DC"/>
    <w:rsid w:val="00114921"/>
    <w:rsid w:val="00121A62"/>
    <w:rsid w:val="00122875"/>
    <w:rsid w:val="00122BCE"/>
    <w:rsid w:val="0012452B"/>
    <w:rsid w:val="00124853"/>
    <w:rsid w:val="00126A37"/>
    <w:rsid w:val="00126BC6"/>
    <w:rsid w:val="001316EA"/>
    <w:rsid w:val="00132BBF"/>
    <w:rsid w:val="00133233"/>
    <w:rsid w:val="00137524"/>
    <w:rsid w:val="001377B3"/>
    <w:rsid w:val="00145D7B"/>
    <w:rsid w:val="001517FA"/>
    <w:rsid w:val="0015324B"/>
    <w:rsid w:val="001545A6"/>
    <w:rsid w:val="00154BB8"/>
    <w:rsid w:val="0015525E"/>
    <w:rsid w:val="00156A7D"/>
    <w:rsid w:val="00167AC9"/>
    <w:rsid w:val="0017139C"/>
    <w:rsid w:val="001753F0"/>
    <w:rsid w:val="0017580E"/>
    <w:rsid w:val="00187F2A"/>
    <w:rsid w:val="00190353"/>
    <w:rsid w:val="00191CC3"/>
    <w:rsid w:val="00195902"/>
    <w:rsid w:val="00197B74"/>
    <w:rsid w:val="001A4CD9"/>
    <w:rsid w:val="001B27C4"/>
    <w:rsid w:val="001B2E6D"/>
    <w:rsid w:val="001C11AA"/>
    <w:rsid w:val="001D1C77"/>
    <w:rsid w:val="001D296C"/>
    <w:rsid w:val="001D4CD9"/>
    <w:rsid w:val="001D622F"/>
    <w:rsid w:val="001D7845"/>
    <w:rsid w:val="001E0545"/>
    <w:rsid w:val="001E299A"/>
    <w:rsid w:val="001F755B"/>
    <w:rsid w:val="001F7E03"/>
    <w:rsid w:val="00200077"/>
    <w:rsid w:val="00201930"/>
    <w:rsid w:val="0020255B"/>
    <w:rsid w:val="0021028F"/>
    <w:rsid w:val="0021365C"/>
    <w:rsid w:val="00213BC2"/>
    <w:rsid w:val="0022093E"/>
    <w:rsid w:val="00231BBF"/>
    <w:rsid w:val="00241050"/>
    <w:rsid w:val="00246FC5"/>
    <w:rsid w:val="002474D5"/>
    <w:rsid w:val="00247F72"/>
    <w:rsid w:val="00250B5D"/>
    <w:rsid w:val="0026037B"/>
    <w:rsid w:val="002626A2"/>
    <w:rsid w:val="00276084"/>
    <w:rsid w:val="00276A1F"/>
    <w:rsid w:val="00277507"/>
    <w:rsid w:val="002800E4"/>
    <w:rsid w:val="00280430"/>
    <w:rsid w:val="00282FF9"/>
    <w:rsid w:val="00295607"/>
    <w:rsid w:val="00295C63"/>
    <w:rsid w:val="00296F3A"/>
    <w:rsid w:val="002A23B5"/>
    <w:rsid w:val="002A284C"/>
    <w:rsid w:val="002B3098"/>
    <w:rsid w:val="002C7A8E"/>
    <w:rsid w:val="002E00B3"/>
    <w:rsid w:val="002E6207"/>
    <w:rsid w:val="002F3589"/>
    <w:rsid w:val="002F4935"/>
    <w:rsid w:val="00302B49"/>
    <w:rsid w:val="003052D0"/>
    <w:rsid w:val="00316864"/>
    <w:rsid w:val="0031709E"/>
    <w:rsid w:val="003240E6"/>
    <w:rsid w:val="003268D7"/>
    <w:rsid w:val="00330C96"/>
    <w:rsid w:val="0033109B"/>
    <w:rsid w:val="003465A5"/>
    <w:rsid w:val="00352810"/>
    <w:rsid w:val="00354234"/>
    <w:rsid w:val="00356BB4"/>
    <w:rsid w:val="003673C8"/>
    <w:rsid w:val="00370FAF"/>
    <w:rsid w:val="00371585"/>
    <w:rsid w:val="003724CA"/>
    <w:rsid w:val="00372C42"/>
    <w:rsid w:val="003734B4"/>
    <w:rsid w:val="00376BE1"/>
    <w:rsid w:val="003806F2"/>
    <w:rsid w:val="003819BA"/>
    <w:rsid w:val="00382274"/>
    <w:rsid w:val="003873F7"/>
    <w:rsid w:val="00387797"/>
    <w:rsid w:val="0039217A"/>
    <w:rsid w:val="003A1A8F"/>
    <w:rsid w:val="003A3DA2"/>
    <w:rsid w:val="003A607D"/>
    <w:rsid w:val="003A618C"/>
    <w:rsid w:val="003B2C2D"/>
    <w:rsid w:val="003B702B"/>
    <w:rsid w:val="003C26CF"/>
    <w:rsid w:val="003C40F6"/>
    <w:rsid w:val="003D328D"/>
    <w:rsid w:val="003D3DD8"/>
    <w:rsid w:val="003D5911"/>
    <w:rsid w:val="003D7C1A"/>
    <w:rsid w:val="003E3C8F"/>
    <w:rsid w:val="0040207E"/>
    <w:rsid w:val="00402E59"/>
    <w:rsid w:val="00403BF9"/>
    <w:rsid w:val="00404C19"/>
    <w:rsid w:val="004113ED"/>
    <w:rsid w:val="004150B8"/>
    <w:rsid w:val="00416D9C"/>
    <w:rsid w:val="0042751B"/>
    <w:rsid w:val="00430B2E"/>
    <w:rsid w:val="00436D50"/>
    <w:rsid w:val="00443AA9"/>
    <w:rsid w:val="0044494C"/>
    <w:rsid w:val="00447724"/>
    <w:rsid w:val="00452573"/>
    <w:rsid w:val="00463C9D"/>
    <w:rsid w:val="00472621"/>
    <w:rsid w:val="0047267F"/>
    <w:rsid w:val="00474DC1"/>
    <w:rsid w:val="00485DDA"/>
    <w:rsid w:val="00492095"/>
    <w:rsid w:val="00497CA4"/>
    <w:rsid w:val="004A6214"/>
    <w:rsid w:val="004B4854"/>
    <w:rsid w:val="004C2869"/>
    <w:rsid w:val="004C2CE3"/>
    <w:rsid w:val="004C2EC5"/>
    <w:rsid w:val="004C3223"/>
    <w:rsid w:val="004D08CB"/>
    <w:rsid w:val="004D1555"/>
    <w:rsid w:val="004D2E0D"/>
    <w:rsid w:val="004F6F73"/>
    <w:rsid w:val="00500729"/>
    <w:rsid w:val="00501627"/>
    <w:rsid w:val="00503777"/>
    <w:rsid w:val="00505AEE"/>
    <w:rsid w:val="00512F07"/>
    <w:rsid w:val="0051649C"/>
    <w:rsid w:val="00521EF4"/>
    <w:rsid w:val="005229D4"/>
    <w:rsid w:val="00525458"/>
    <w:rsid w:val="005301C9"/>
    <w:rsid w:val="0053091D"/>
    <w:rsid w:val="005337D2"/>
    <w:rsid w:val="00537E38"/>
    <w:rsid w:val="005413B2"/>
    <w:rsid w:val="0054623E"/>
    <w:rsid w:val="00555A1F"/>
    <w:rsid w:val="00566204"/>
    <w:rsid w:val="0057261F"/>
    <w:rsid w:val="00573C4F"/>
    <w:rsid w:val="005767AD"/>
    <w:rsid w:val="00587BF5"/>
    <w:rsid w:val="005A2876"/>
    <w:rsid w:val="005A30BF"/>
    <w:rsid w:val="005A3274"/>
    <w:rsid w:val="005B0D80"/>
    <w:rsid w:val="005B21DF"/>
    <w:rsid w:val="005C082D"/>
    <w:rsid w:val="005C168F"/>
    <w:rsid w:val="005C48DB"/>
    <w:rsid w:val="005C4FA8"/>
    <w:rsid w:val="005C796F"/>
    <w:rsid w:val="005E0F6C"/>
    <w:rsid w:val="005E54E4"/>
    <w:rsid w:val="005F4946"/>
    <w:rsid w:val="005F60CF"/>
    <w:rsid w:val="005F766C"/>
    <w:rsid w:val="0060076E"/>
    <w:rsid w:val="0060213D"/>
    <w:rsid w:val="00602B0E"/>
    <w:rsid w:val="00604510"/>
    <w:rsid w:val="00605C4E"/>
    <w:rsid w:val="00615739"/>
    <w:rsid w:val="0062690B"/>
    <w:rsid w:val="0063347F"/>
    <w:rsid w:val="00633F69"/>
    <w:rsid w:val="006369EA"/>
    <w:rsid w:val="00637287"/>
    <w:rsid w:val="006416A5"/>
    <w:rsid w:val="006421BC"/>
    <w:rsid w:val="006461B1"/>
    <w:rsid w:val="0066015C"/>
    <w:rsid w:val="00660E8D"/>
    <w:rsid w:val="006614C7"/>
    <w:rsid w:val="0066218F"/>
    <w:rsid w:val="00662E8E"/>
    <w:rsid w:val="00665E1F"/>
    <w:rsid w:val="0067553E"/>
    <w:rsid w:val="00682352"/>
    <w:rsid w:val="00682B36"/>
    <w:rsid w:val="0068501E"/>
    <w:rsid w:val="006A5D6A"/>
    <w:rsid w:val="006B0815"/>
    <w:rsid w:val="006B1FAC"/>
    <w:rsid w:val="006C29E7"/>
    <w:rsid w:val="006C3962"/>
    <w:rsid w:val="006C5058"/>
    <w:rsid w:val="006C6EC6"/>
    <w:rsid w:val="006D0069"/>
    <w:rsid w:val="006D653C"/>
    <w:rsid w:val="006E120E"/>
    <w:rsid w:val="006E2FFA"/>
    <w:rsid w:val="006E5370"/>
    <w:rsid w:val="006E68C3"/>
    <w:rsid w:val="006F52BE"/>
    <w:rsid w:val="006F5AD3"/>
    <w:rsid w:val="007049EB"/>
    <w:rsid w:val="00706090"/>
    <w:rsid w:val="007155A9"/>
    <w:rsid w:val="00716DA3"/>
    <w:rsid w:val="00721BD6"/>
    <w:rsid w:val="007230A3"/>
    <w:rsid w:val="00724478"/>
    <w:rsid w:val="00730D96"/>
    <w:rsid w:val="00734AE7"/>
    <w:rsid w:val="00740E65"/>
    <w:rsid w:val="00744980"/>
    <w:rsid w:val="007456FB"/>
    <w:rsid w:val="00745C08"/>
    <w:rsid w:val="00745E35"/>
    <w:rsid w:val="0075046D"/>
    <w:rsid w:val="007612F6"/>
    <w:rsid w:val="0076469B"/>
    <w:rsid w:val="007743D0"/>
    <w:rsid w:val="007855BF"/>
    <w:rsid w:val="00786701"/>
    <w:rsid w:val="00793D78"/>
    <w:rsid w:val="007A5C5F"/>
    <w:rsid w:val="007B1B1C"/>
    <w:rsid w:val="007B25E6"/>
    <w:rsid w:val="007B3E86"/>
    <w:rsid w:val="007B7940"/>
    <w:rsid w:val="007C354C"/>
    <w:rsid w:val="007D2081"/>
    <w:rsid w:val="007D408F"/>
    <w:rsid w:val="007D5B08"/>
    <w:rsid w:val="007F0AA9"/>
    <w:rsid w:val="008022E5"/>
    <w:rsid w:val="00803660"/>
    <w:rsid w:val="008036BF"/>
    <w:rsid w:val="00805525"/>
    <w:rsid w:val="0081082A"/>
    <w:rsid w:val="00813640"/>
    <w:rsid w:val="00822376"/>
    <w:rsid w:val="00836C71"/>
    <w:rsid w:val="00841FC0"/>
    <w:rsid w:val="00843806"/>
    <w:rsid w:val="00854CAB"/>
    <w:rsid w:val="0085707D"/>
    <w:rsid w:val="00860ECA"/>
    <w:rsid w:val="00862CC8"/>
    <w:rsid w:val="00864042"/>
    <w:rsid w:val="00866421"/>
    <w:rsid w:val="008743FA"/>
    <w:rsid w:val="00876B3B"/>
    <w:rsid w:val="00877F13"/>
    <w:rsid w:val="00881803"/>
    <w:rsid w:val="00890ACF"/>
    <w:rsid w:val="008935AD"/>
    <w:rsid w:val="00893C71"/>
    <w:rsid w:val="00896759"/>
    <w:rsid w:val="0089706A"/>
    <w:rsid w:val="008974DE"/>
    <w:rsid w:val="008C3758"/>
    <w:rsid w:val="008C3DA8"/>
    <w:rsid w:val="008D40A0"/>
    <w:rsid w:val="008D6DF6"/>
    <w:rsid w:val="008F7E4A"/>
    <w:rsid w:val="00900596"/>
    <w:rsid w:val="0090241E"/>
    <w:rsid w:val="009043B5"/>
    <w:rsid w:val="00906001"/>
    <w:rsid w:val="00910284"/>
    <w:rsid w:val="00911916"/>
    <w:rsid w:val="00913C19"/>
    <w:rsid w:val="00917879"/>
    <w:rsid w:val="0092030D"/>
    <w:rsid w:val="00921C3B"/>
    <w:rsid w:val="00930F0A"/>
    <w:rsid w:val="00931AA7"/>
    <w:rsid w:val="00931B27"/>
    <w:rsid w:val="00935DA7"/>
    <w:rsid w:val="009377E8"/>
    <w:rsid w:val="00947C47"/>
    <w:rsid w:val="009501D0"/>
    <w:rsid w:val="009608DE"/>
    <w:rsid w:val="00966539"/>
    <w:rsid w:val="00970E04"/>
    <w:rsid w:val="00971D83"/>
    <w:rsid w:val="009750A0"/>
    <w:rsid w:val="00981779"/>
    <w:rsid w:val="00982223"/>
    <w:rsid w:val="00993E2E"/>
    <w:rsid w:val="00994573"/>
    <w:rsid w:val="00996A45"/>
    <w:rsid w:val="009A0D12"/>
    <w:rsid w:val="009A1D1C"/>
    <w:rsid w:val="009A4AFB"/>
    <w:rsid w:val="009A6A2B"/>
    <w:rsid w:val="009B166D"/>
    <w:rsid w:val="009B2180"/>
    <w:rsid w:val="009B25A3"/>
    <w:rsid w:val="009C2CB4"/>
    <w:rsid w:val="009C4F57"/>
    <w:rsid w:val="009C55B9"/>
    <w:rsid w:val="009C6425"/>
    <w:rsid w:val="009C7F2C"/>
    <w:rsid w:val="009D159C"/>
    <w:rsid w:val="009D2CB0"/>
    <w:rsid w:val="009D3918"/>
    <w:rsid w:val="009D4798"/>
    <w:rsid w:val="009D65B2"/>
    <w:rsid w:val="009E194E"/>
    <w:rsid w:val="009E2E93"/>
    <w:rsid w:val="009F2C6C"/>
    <w:rsid w:val="00A02E1A"/>
    <w:rsid w:val="00A03942"/>
    <w:rsid w:val="00A05690"/>
    <w:rsid w:val="00A119A6"/>
    <w:rsid w:val="00A11AE0"/>
    <w:rsid w:val="00A12436"/>
    <w:rsid w:val="00A1292A"/>
    <w:rsid w:val="00A1491B"/>
    <w:rsid w:val="00A15BFA"/>
    <w:rsid w:val="00A1747A"/>
    <w:rsid w:val="00A20DF1"/>
    <w:rsid w:val="00A21593"/>
    <w:rsid w:val="00A234ED"/>
    <w:rsid w:val="00A26D5C"/>
    <w:rsid w:val="00A41E92"/>
    <w:rsid w:val="00A434ED"/>
    <w:rsid w:val="00A44202"/>
    <w:rsid w:val="00A44982"/>
    <w:rsid w:val="00A457FD"/>
    <w:rsid w:val="00A50D0A"/>
    <w:rsid w:val="00A53FFC"/>
    <w:rsid w:val="00A610B6"/>
    <w:rsid w:val="00A642F2"/>
    <w:rsid w:val="00A65634"/>
    <w:rsid w:val="00A76F3C"/>
    <w:rsid w:val="00A80432"/>
    <w:rsid w:val="00A82A37"/>
    <w:rsid w:val="00A848D5"/>
    <w:rsid w:val="00A85563"/>
    <w:rsid w:val="00A87028"/>
    <w:rsid w:val="00A87A36"/>
    <w:rsid w:val="00A90C29"/>
    <w:rsid w:val="00A916B6"/>
    <w:rsid w:val="00A93E34"/>
    <w:rsid w:val="00AA2584"/>
    <w:rsid w:val="00AC1BB3"/>
    <w:rsid w:val="00AC4A94"/>
    <w:rsid w:val="00AC4D09"/>
    <w:rsid w:val="00AE3130"/>
    <w:rsid w:val="00AE4F25"/>
    <w:rsid w:val="00AF0456"/>
    <w:rsid w:val="00AF33AC"/>
    <w:rsid w:val="00AF41EA"/>
    <w:rsid w:val="00AF6B5E"/>
    <w:rsid w:val="00AF6ECC"/>
    <w:rsid w:val="00B018A3"/>
    <w:rsid w:val="00B019A1"/>
    <w:rsid w:val="00B01CD5"/>
    <w:rsid w:val="00B05CA5"/>
    <w:rsid w:val="00B06CFF"/>
    <w:rsid w:val="00B13014"/>
    <w:rsid w:val="00B134BF"/>
    <w:rsid w:val="00B22CBD"/>
    <w:rsid w:val="00B25B51"/>
    <w:rsid w:val="00B272C4"/>
    <w:rsid w:val="00B272CC"/>
    <w:rsid w:val="00B45474"/>
    <w:rsid w:val="00B571F4"/>
    <w:rsid w:val="00B60BA6"/>
    <w:rsid w:val="00B65BC5"/>
    <w:rsid w:val="00B67B5C"/>
    <w:rsid w:val="00B743EA"/>
    <w:rsid w:val="00B85D39"/>
    <w:rsid w:val="00B942C9"/>
    <w:rsid w:val="00B96C67"/>
    <w:rsid w:val="00BA01BF"/>
    <w:rsid w:val="00BA2DED"/>
    <w:rsid w:val="00BA67E1"/>
    <w:rsid w:val="00BA6B71"/>
    <w:rsid w:val="00BB14EB"/>
    <w:rsid w:val="00BB45F8"/>
    <w:rsid w:val="00BB478F"/>
    <w:rsid w:val="00BC2051"/>
    <w:rsid w:val="00BC3EC0"/>
    <w:rsid w:val="00BD1D62"/>
    <w:rsid w:val="00BE6283"/>
    <w:rsid w:val="00BE680B"/>
    <w:rsid w:val="00BF1705"/>
    <w:rsid w:val="00BF1C6A"/>
    <w:rsid w:val="00BF23A6"/>
    <w:rsid w:val="00BF2849"/>
    <w:rsid w:val="00C0127A"/>
    <w:rsid w:val="00C0150F"/>
    <w:rsid w:val="00C03D72"/>
    <w:rsid w:val="00C06C14"/>
    <w:rsid w:val="00C07593"/>
    <w:rsid w:val="00C10267"/>
    <w:rsid w:val="00C15FB6"/>
    <w:rsid w:val="00C34564"/>
    <w:rsid w:val="00C40256"/>
    <w:rsid w:val="00C430CF"/>
    <w:rsid w:val="00C44569"/>
    <w:rsid w:val="00C475F0"/>
    <w:rsid w:val="00C508D3"/>
    <w:rsid w:val="00C51906"/>
    <w:rsid w:val="00C675CA"/>
    <w:rsid w:val="00C74095"/>
    <w:rsid w:val="00C7663B"/>
    <w:rsid w:val="00C84FFF"/>
    <w:rsid w:val="00C9370E"/>
    <w:rsid w:val="00CA7ACF"/>
    <w:rsid w:val="00CB3AD5"/>
    <w:rsid w:val="00CC1805"/>
    <w:rsid w:val="00CC3F9D"/>
    <w:rsid w:val="00CC498B"/>
    <w:rsid w:val="00CD14A4"/>
    <w:rsid w:val="00CD2DBF"/>
    <w:rsid w:val="00CE5C4C"/>
    <w:rsid w:val="00CE7145"/>
    <w:rsid w:val="00CF01E2"/>
    <w:rsid w:val="00CF79F3"/>
    <w:rsid w:val="00D072A3"/>
    <w:rsid w:val="00D17B5A"/>
    <w:rsid w:val="00D21206"/>
    <w:rsid w:val="00D21D7B"/>
    <w:rsid w:val="00D25292"/>
    <w:rsid w:val="00D31E7F"/>
    <w:rsid w:val="00D31F19"/>
    <w:rsid w:val="00D4588C"/>
    <w:rsid w:val="00D45A19"/>
    <w:rsid w:val="00D51BA4"/>
    <w:rsid w:val="00D51D0C"/>
    <w:rsid w:val="00D520FD"/>
    <w:rsid w:val="00D53C1D"/>
    <w:rsid w:val="00D57793"/>
    <w:rsid w:val="00D6034C"/>
    <w:rsid w:val="00D7190D"/>
    <w:rsid w:val="00D772ED"/>
    <w:rsid w:val="00D9072C"/>
    <w:rsid w:val="00D92224"/>
    <w:rsid w:val="00D950C7"/>
    <w:rsid w:val="00D964F6"/>
    <w:rsid w:val="00DA7C93"/>
    <w:rsid w:val="00DB0EEF"/>
    <w:rsid w:val="00DB179F"/>
    <w:rsid w:val="00DB4196"/>
    <w:rsid w:val="00DC2D4C"/>
    <w:rsid w:val="00DC3067"/>
    <w:rsid w:val="00DC3E16"/>
    <w:rsid w:val="00DC3FBB"/>
    <w:rsid w:val="00DC49AA"/>
    <w:rsid w:val="00DE1F7A"/>
    <w:rsid w:val="00DF10A9"/>
    <w:rsid w:val="00DF20C2"/>
    <w:rsid w:val="00DF5B43"/>
    <w:rsid w:val="00E02361"/>
    <w:rsid w:val="00E04B04"/>
    <w:rsid w:val="00E154B3"/>
    <w:rsid w:val="00E1759A"/>
    <w:rsid w:val="00E22749"/>
    <w:rsid w:val="00E266BE"/>
    <w:rsid w:val="00E407D2"/>
    <w:rsid w:val="00E40EBB"/>
    <w:rsid w:val="00E431F9"/>
    <w:rsid w:val="00E50945"/>
    <w:rsid w:val="00E519F6"/>
    <w:rsid w:val="00E534ED"/>
    <w:rsid w:val="00E54387"/>
    <w:rsid w:val="00E6258C"/>
    <w:rsid w:val="00E7021F"/>
    <w:rsid w:val="00E74F0D"/>
    <w:rsid w:val="00E759CD"/>
    <w:rsid w:val="00E77778"/>
    <w:rsid w:val="00E80A1B"/>
    <w:rsid w:val="00E827B7"/>
    <w:rsid w:val="00E838EA"/>
    <w:rsid w:val="00E93FAB"/>
    <w:rsid w:val="00E958AA"/>
    <w:rsid w:val="00EA0EAB"/>
    <w:rsid w:val="00EA6B59"/>
    <w:rsid w:val="00EA7858"/>
    <w:rsid w:val="00EB6AD3"/>
    <w:rsid w:val="00EB7F18"/>
    <w:rsid w:val="00EC6A7A"/>
    <w:rsid w:val="00EC771C"/>
    <w:rsid w:val="00ED3C37"/>
    <w:rsid w:val="00EE19BE"/>
    <w:rsid w:val="00EE24E2"/>
    <w:rsid w:val="00EE399E"/>
    <w:rsid w:val="00EE5190"/>
    <w:rsid w:val="00EE77AF"/>
    <w:rsid w:val="00EF2E4E"/>
    <w:rsid w:val="00EF49E4"/>
    <w:rsid w:val="00EF5674"/>
    <w:rsid w:val="00F02191"/>
    <w:rsid w:val="00F05557"/>
    <w:rsid w:val="00F05BAE"/>
    <w:rsid w:val="00F064F7"/>
    <w:rsid w:val="00F102C0"/>
    <w:rsid w:val="00F20DE0"/>
    <w:rsid w:val="00F23451"/>
    <w:rsid w:val="00F24152"/>
    <w:rsid w:val="00F31C12"/>
    <w:rsid w:val="00F333C9"/>
    <w:rsid w:val="00F35DAD"/>
    <w:rsid w:val="00F42110"/>
    <w:rsid w:val="00F452CC"/>
    <w:rsid w:val="00F50C99"/>
    <w:rsid w:val="00F52F8E"/>
    <w:rsid w:val="00F57019"/>
    <w:rsid w:val="00F60221"/>
    <w:rsid w:val="00F6303E"/>
    <w:rsid w:val="00F731D3"/>
    <w:rsid w:val="00F73B78"/>
    <w:rsid w:val="00F74AC8"/>
    <w:rsid w:val="00F7685E"/>
    <w:rsid w:val="00F831FC"/>
    <w:rsid w:val="00F93DA4"/>
    <w:rsid w:val="00FA4181"/>
    <w:rsid w:val="00FA6347"/>
    <w:rsid w:val="00FB20B5"/>
    <w:rsid w:val="00FB51BD"/>
    <w:rsid w:val="00FB536C"/>
    <w:rsid w:val="00FC01BB"/>
    <w:rsid w:val="00FC3FB6"/>
    <w:rsid w:val="00FC5697"/>
    <w:rsid w:val="00FC57D6"/>
    <w:rsid w:val="00FD077A"/>
    <w:rsid w:val="00FD2A25"/>
    <w:rsid w:val="00FD722F"/>
    <w:rsid w:val="00FE1A4C"/>
    <w:rsid w:val="00FE23E3"/>
    <w:rsid w:val="00FF36C3"/>
    <w:rsid w:val="00FF395B"/>
    <w:rsid w:val="00FF4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36C71"/>
    <w:pPr>
      <w:keepNext/>
      <w:keepLines/>
      <w:spacing w:before="600" w:after="400" w:line="400" w:lineRule="exact"/>
      <w:jc w:val="center"/>
      <w:outlineLvl w:val="0"/>
    </w:pPr>
    <w:rPr>
      <w:rFonts w:eastAsia="黑体"/>
      <w:bCs/>
      <w:kern w:val="44"/>
      <w:sz w:val="30"/>
      <w:szCs w:val="44"/>
    </w:rPr>
  </w:style>
  <w:style w:type="paragraph" w:styleId="2">
    <w:name w:val="heading 2"/>
    <w:basedOn w:val="a"/>
    <w:next w:val="a"/>
    <w:link w:val="20"/>
    <w:uiPriority w:val="9"/>
    <w:unhideWhenUsed/>
    <w:qFormat/>
    <w:rsid w:val="00AF33AC"/>
    <w:pPr>
      <w:keepNext/>
      <w:keepLines/>
      <w:spacing w:before="500" w:after="240" w:line="360" w:lineRule="exact"/>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836C71"/>
    <w:pPr>
      <w:keepNext/>
      <w:keepLines/>
      <w:spacing w:before="240" w:after="120" w:line="300" w:lineRule="exact"/>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 w:type="paragraph" w:customStyle="1" w:styleId="ab">
    <w:name w:val="正文加粗"/>
    <w:basedOn w:val="a"/>
    <w:rsid w:val="00247F72"/>
    <w:pPr>
      <w:widowControl/>
      <w:adjustRightInd w:val="0"/>
      <w:snapToGrid w:val="0"/>
      <w:spacing w:line="400" w:lineRule="exact"/>
      <w:ind w:firstLine="482"/>
      <w:jc w:val="left"/>
    </w:pPr>
    <w:rPr>
      <w:rFonts w:ascii="Times New Roman" w:eastAsia="宋体" w:hAnsi="Times New Roman" w:cs="Times New Roman"/>
      <w:b/>
      <w:sz w:val="24"/>
      <w:szCs w:val="24"/>
    </w:rPr>
  </w:style>
  <w:style w:type="paragraph" w:customStyle="1" w:styleId="ac">
    <w:name w:val="封面_时间"/>
    <w:basedOn w:val="a"/>
    <w:rsid w:val="00247F72"/>
    <w:pPr>
      <w:widowControl/>
      <w:adjustRightInd w:val="0"/>
      <w:snapToGrid w:val="0"/>
      <w:spacing w:line="400" w:lineRule="exact"/>
      <w:jc w:val="center"/>
    </w:pPr>
    <w:rPr>
      <w:rFonts w:ascii="Times New Roman" w:eastAsia="宋体" w:hAnsi="Times New Roman" w:cs="Times New Roman"/>
      <w:sz w:val="24"/>
      <w:szCs w:val="24"/>
    </w:rPr>
  </w:style>
  <w:style w:type="character" w:customStyle="1" w:styleId="Char">
    <w:name w:val="授权说明书签字、日期 Char"/>
    <w:basedOn w:val="a0"/>
    <w:rsid w:val="00247F72"/>
    <w:rPr>
      <w:rFonts w:eastAsia="宋体"/>
      <w:kern w:val="2"/>
      <w:sz w:val="24"/>
      <w:szCs w:val="24"/>
      <w:lang w:val="en-US" w:eastAsia="zh-CN" w:bidi="ar-SA"/>
    </w:rPr>
  </w:style>
  <w:style w:type="character" w:customStyle="1" w:styleId="Char0">
    <w:name w:val="授权说明书签名日期下划线 Char"/>
    <w:basedOn w:val="a0"/>
    <w:rsid w:val="00247F72"/>
    <w:rPr>
      <w:rFonts w:eastAsia="宋体"/>
      <w:kern w:val="2"/>
      <w:sz w:val="26"/>
      <w:szCs w:val="24"/>
      <w:u w:val="single"/>
      <w:lang w:val="en-US" w:eastAsia="zh-CN" w:bidi="ar-SA"/>
    </w:rPr>
  </w:style>
  <w:style w:type="paragraph" w:customStyle="1" w:styleId="ad">
    <w:name w:val="使用授权的说明标题"/>
    <w:basedOn w:val="a"/>
    <w:rsid w:val="00247F72"/>
    <w:pPr>
      <w:widowControl/>
      <w:adjustRightInd w:val="0"/>
      <w:snapToGrid w:val="0"/>
      <w:spacing w:before="800" w:after="240" w:line="480" w:lineRule="exact"/>
      <w:jc w:val="center"/>
    </w:pPr>
    <w:rPr>
      <w:rFonts w:ascii="黑体" w:eastAsia="黑体" w:hAnsi="Times New Roman" w:cs="Times New Roman"/>
      <w:sz w:val="44"/>
      <w:szCs w:val="24"/>
    </w:rPr>
  </w:style>
  <w:style w:type="character" w:customStyle="1" w:styleId="30">
    <w:name w:val="标题 3 字符"/>
    <w:basedOn w:val="a0"/>
    <w:link w:val="3"/>
    <w:uiPriority w:val="9"/>
    <w:rsid w:val="00836C71"/>
    <w:rPr>
      <w:rFonts w:eastAsia="黑体"/>
      <w:bCs/>
      <w:sz w:val="24"/>
      <w:szCs w:val="32"/>
    </w:rPr>
  </w:style>
  <w:style w:type="character" w:customStyle="1" w:styleId="10">
    <w:name w:val="标题 1 字符"/>
    <w:basedOn w:val="a0"/>
    <w:link w:val="1"/>
    <w:uiPriority w:val="9"/>
    <w:rsid w:val="00836C71"/>
    <w:rPr>
      <w:rFonts w:eastAsia="黑体"/>
      <w:bCs/>
      <w:kern w:val="44"/>
      <w:sz w:val="30"/>
      <w:szCs w:val="44"/>
    </w:rPr>
  </w:style>
  <w:style w:type="paragraph" w:styleId="TOC">
    <w:name w:val="TOC Heading"/>
    <w:basedOn w:val="1"/>
    <w:next w:val="a"/>
    <w:uiPriority w:val="39"/>
    <w:unhideWhenUsed/>
    <w:qFormat/>
    <w:rsid w:val="00A916B6"/>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21">
    <w:name w:val="toc 2"/>
    <w:basedOn w:val="a"/>
    <w:next w:val="a"/>
    <w:autoRedefine/>
    <w:uiPriority w:val="39"/>
    <w:unhideWhenUsed/>
    <w:rsid w:val="00A50D0A"/>
    <w:pPr>
      <w:widowControl/>
      <w:spacing w:line="400" w:lineRule="exact"/>
      <w:ind w:firstLine="238"/>
      <w:jc w:val="left"/>
    </w:pPr>
    <w:rPr>
      <w:rFonts w:eastAsia="宋体" w:cs="Times New Roman"/>
      <w:kern w:val="0"/>
      <w:sz w:val="24"/>
    </w:rPr>
  </w:style>
  <w:style w:type="paragraph" w:styleId="11">
    <w:name w:val="toc 1"/>
    <w:basedOn w:val="a"/>
    <w:next w:val="a"/>
    <w:autoRedefine/>
    <w:uiPriority w:val="39"/>
    <w:unhideWhenUsed/>
    <w:rsid w:val="00A50D0A"/>
    <w:pPr>
      <w:widowControl/>
      <w:spacing w:line="400" w:lineRule="exact"/>
      <w:ind w:firstLine="119"/>
      <w:jc w:val="left"/>
    </w:pPr>
    <w:rPr>
      <w:rFonts w:eastAsia="黑体" w:cs="Times New Roman"/>
      <w:kern w:val="0"/>
      <w:sz w:val="24"/>
    </w:rPr>
  </w:style>
  <w:style w:type="paragraph" w:styleId="31">
    <w:name w:val="toc 3"/>
    <w:basedOn w:val="a"/>
    <w:next w:val="a"/>
    <w:autoRedefine/>
    <w:uiPriority w:val="39"/>
    <w:unhideWhenUsed/>
    <w:rsid w:val="00A50D0A"/>
    <w:pPr>
      <w:widowControl/>
      <w:spacing w:line="400" w:lineRule="exact"/>
      <w:ind w:firstLine="360"/>
      <w:jc w:val="left"/>
    </w:pPr>
    <w:rPr>
      <w:rFonts w:eastAsia="宋体" w:cs="Times New Roman"/>
      <w:kern w:val="0"/>
      <w:sz w:val="24"/>
    </w:rPr>
  </w:style>
  <w:style w:type="character" w:styleId="ae">
    <w:name w:val="annotation reference"/>
    <w:basedOn w:val="a0"/>
    <w:uiPriority w:val="99"/>
    <w:semiHidden/>
    <w:unhideWhenUsed/>
    <w:rsid w:val="00893C71"/>
    <w:rPr>
      <w:sz w:val="21"/>
      <w:szCs w:val="21"/>
    </w:rPr>
  </w:style>
  <w:style w:type="paragraph" w:styleId="af">
    <w:name w:val="annotation text"/>
    <w:basedOn w:val="a"/>
    <w:link w:val="af0"/>
    <w:uiPriority w:val="99"/>
    <w:semiHidden/>
    <w:unhideWhenUsed/>
    <w:rsid w:val="00893C71"/>
    <w:pPr>
      <w:jc w:val="left"/>
    </w:pPr>
  </w:style>
  <w:style w:type="character" w:customStyle="1" w:styleId="af0">
    <w:name w:val="批注文字 字符"/>
    <w:basedOn w:val="a0"/>
    <w:link w:val="af"/>
    <w:uiPriority w:val="99"/>
    <w:semiHidden/>
    <w:rsid w:val="00893C71"/>
  </w:style>
  <w:style w:type="paragraph" w:styleId="af1">
    <w:name w:val="annotation subject"/>
    <w:basedOn w:val="af"/>
    <w:next w:val="af"/>
    <w:link w:val="af2"/>
    <w:uiPriority w:val="99"/>
    <w:semiHidden/>
    <w:unhideWhenUsed/>
    <w:rsid w:val="00893C71"/>
    <w:rPr>
      <w:b/>
      <w:bCs/>
    </w:rPr>
  </w:style>
  <w:style w:type="character" w:customStyle="1" w:styleId="af2">
    <w:name w:val="批注主题 字符"/>
    <w:basedOn w:val="af0"/>
    <w:link w:val="af1"/>
    <w:uiPriority w:val="99"/>
    <w:semiHidden/>
    <w:rsid w:val="00893C71"/>
    <w:rPr>
      <w:b/>
      <w:bCs/>
    </w:rPr>
  </w:style>
  <w:style w:type="paragraph" w:styleId="af3">
    <w:name w:val="Balloon Text"/>
    <w:basedOn w:val="a"/>
    <w:link w:val="af4"/>
    <w:uiPriority w:val="99"/>
    <w:semiHidden/>
    <w:unhideWhenUsed/>
    <w:rsid w:val="00893C71"/>
    <w:rPr>
      <w:sz w:val="18"/>
      <w:szCs w:val="18"/>
    </w:rPr>
  </w:style>
  <w:style w:type="character" w:customStyle="1" w:styleId="af4">
    <w:name w:val="批注框文本 字符"/>
    <w:basedOn w:val="a0"/>
    <w:link w:val="af3"/>
    <w:uiPriority w:val="99"/>
    <w:semiHidden/>
    <w:rsid w:val="00893C71"/>
    <w:rPr>
      <w:sz w:val="18"/>
      <w:szCs w:val="18"/>
    </w:rPr>
  </w:style>
  <w:style w:type="character" w:customStyle="1" w:styleId="20">
    <w:name w:val="标题 2 字符"/>
    <w:basedOn w:val="a0"/>
    <w:link w:val="2"/>
    <w:uiPriority w:val="9"/>
    <w:rsid w:val="00AF33AC"/>
    <w:rPr>
      <w:rFonts w:asciiTheme="majorHAnsi" w:eastAsia="黑体" w:hAnsiTheme="majorHAnsi" w:cstheme="majorBidi"/>
      <w:bCs/>
      <w:sz w:val="28"/>
      <w:szCs w:val="32"/>
    </w:rPr>
  </w:style>
  <w:style w:type="character" w:styleId="af5">
    <w:name w:val="Hyperlink"/>
    <w:basedOn w:val="a0"/>
    <w:uiPriority w:val="99"/>
    <w:unhideWhenUsed/>
    <w:rsid w:val="00A50D0A"/>
    <w:rPr>
      <w:color w:val="0563C1" w:themeColor="hyperlink"/>
      <w:u w:val="single"/>
    </w:rPr>
  </w:style>
  <w:style w:type="paragraph" w:styleId="af6">
    <w:name w:val="footnote text"/>
    <w:basedOn w:val="a"/>
    <w:link w:val="af7"/>
    <w:uiPriority w:val="99"/>
    <w:semiHidden/>
    <w:unhideWhenUsed/>
    <w:rsid w:val="00C40256"/>
    <w:pPr>
      <w:snapToGrid w:val="0"/>
      <w:ind w:left="100" w:hangingChars="100" w:hanging="100"/>
      <w:jc w:val="left"/>
    </w:pPr>
    <w:rPr>
      <w:rFonts w:eastAsia="宋体"/>
      <w:sz w:val="18"/>
      <w:szCs w:val="18"/>
    </w:rPr>
  </w:style>
  <w:style w:type="character" w:customStyle="1" w:styleId="af7">
    <w:name w:val="脚注文本 字符"/>
    <w:basedOn w:val="a0"/>
    <w:link w:val="af6"/>
    <w:uiPriority w:val="99"/>
    <w:semiHidden/>
    <w:rsid w:val="00C40256"/>
    <w:rPr>
      <w:rFonts w:eastAsia="宋体"/>
      <w:sz w:val="18"/>
      <w:szCs w:val="18"/>
    </w:rPr>
  </w:style>
  <w:style w:type="character" w:styleId="af8">
    <w:name w:val="footnote reference"/>
    <w:basedOn w:val="a0"/>
    <w:uiPriority w:val="99"/>
    <w:semiHidden/>
    <w:unhideWhenUsed/>
    <w:rsid w:val="004920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9697688">
      <w:bodyDiv w:val="1"/>
      <w:marLeft w:val="0"/>
      <w:marRight w:val="0"/>
      <w:marTop w:val="0"/>
      <w:marBottom w:val="0"/>
      <w:divBdr>
        <w:top w:val="none" w:sz="0" w:space="0" w:color="auto"/>
        <w:left w:val="none" w:sz="0" w:space="0" w:color="auto"/>
        <w:bottom w:val="none" w:sz="0" w:space="0" w:color="auto"/>
        <w:right w:val="none" w:sz="0" w:space="0" w:color="auto"/>
      </w:divBdr>
      <w:divsChild>
        <w:div w:id="1887637213">
          <w:marLeft w:val="0"/>
          <w:marRight w:val="0"/>
          <w:marTop w:val="0"/>
          <w:marBottom w:val="0"/>
          <w:divBdr>
            <w:top w:val="none" w:sz="0" w:space="0" w:color="auto"/>
            <w:left w:val="none" w:sz="0" w:space="0" w:color="auto"/>
            <w:bottom w:val="none" w:sz="0" w:space="0" w:color="auto"/>
            <w:right w:val="none" w:sz="0" w:space="0" w:color="auto"/>
          </w:divBdr>
          <w:divsChild>
            <w:div w:id="1680306420">
              <w:marLeft w:val="0"/>
              <w:marRight w:val="60"/>
              <w:marTop w:val="0"/>
              <w:marBottom w:val="0"/>
              <w:divBdr>
                <w:top w:val="none" w:sz="0" w:space="0" w:color="auto"/>
                <w:left w:val="none" w:sz="0" w:space="0" w:color="auto"/>
                <w:bottom w:val="none" w:sz="0" w:space="0" w:color="auto"/>
                <w:right w:val="none" w:sz="0" w:space="0" w:color="auto"/>
              </w:divBdr>
              <w:divsChild>
                <w:div w:id="998582575">
                  <w:marLeft w:val="0"/>
                  <w:marRight w:val="0"/>
                  <w:marTop w:val="0"/>
                  <w:marBottom w:val="120"/>
                  <w:divBdr>
                    <w:top w:val="single" w:sz="6" w:space="0" w:color="C0C0C0"/>
                    <w:left w:val="single" w:sz="6" w:space="0" w:color="D9D9D9"/>
                    <w:bottom w:val="single" w:sz="6" w:space="0" w:color="D9D9D9"/>
                    <w:right w:val="single" w:sz="6" w:space="0" w:color="D9D9D9"/>
                  </w:divBdr>
                  <w:divsChild>
                    <w:div w:id="1260866823">
                      <w:marLeft w:val="0"/>
                      <w:marRight w:val="0"/>
                      <w:marTop w:val="0"/>
                      <w:marBottom w:val="0"/>
                      <w:divBdr>
                        <w:top w:val="none" w:sz="0" w:space="0" w:color="auto"/>
                        <w:left w:val="none" w:sz="0" w:space="0" w:color="auto"/>
                        <w:bottom w:val="none" w:sz="0" w:space="0" w:color="auto"/>
                        <w:right w:val="none" w:sz="0" w:space="0" w:color="auto"/>
                      </w:divBdr>
                    </w:div>
                    <w:div w:id="915359827">
                      <w:marLeft w:val="0"/>
                      <w:marRight w:val="0"/>
                      <w:marTop w:val="0"/>
                      <w:marBottom w:val="0"/>
                      <w:divBdr>
                        <w:top w:val="none" w:sz="0" w:space="0" w:color="auto"/>
                        <w:left w:val="none" w:sz="0" w:space="0" w:color="auto"/>
                        <w:bottom w:val="none" w:sz="0" w:space="0" w:color="auto"/>
                        <w:right w:val="none" w:sz="0" w:space="0" w:color="auto"/>
                      </w:divBdr>
                    </w:div>
                  </w:divsChild>
                </w:div>
                <w:div w:id="12072929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98721621">
          <w:marLeft w:val="0"/>
          <w:marRight w:val="0"/>
          <w:marTop w:val="0"/>
          <w:marBottom w:val="0"/>
          <w:divBdr>
            <w:top w:val="none" w:sz="0" w:space="0" w:color="auto"/>
            <w:left w:val="none" w:sz="0" w:space="0" w:color="auto"/>
            <w:bottom w:val="none" w:sz="0" w:space="0" w:color="auto"/>
            <w:right w:val="none" w:sz="0" w:space="0" w:color="auto"/>
          </w:divBdr>
          <w:divsChild>
            <w:div w:id="906108629">
              <w:marLeft w:val="60"/>
              <w:marRight w:val="0"/>
              <w:marTop w:val="0"/>
              <w:marBottom w:val="0"/>
              <w:divBdr>
                <w:top w:val="none" w:sz="0" w:space="0" w:color="auto"/>
                <w:left w:val="none" w:sz="0" w:space="0" w:color="auto"/>
                <w:bottom w:val="none" w:sz="0" w:space="0" w:color="auto"/>
                <w:right w:val="none" w:sz="0" w:space="0" w:color="auto"/>
              </w:divBdr>
              <w:divsChild>
                <w:div w:id="186262045">
                  <w:marLeft w:val="0"/>
                  <w:marRight w:val="0"/>
                  <w:marTop w:val="0"/>
                  <w:marBottom w:val="0"/>
                  <w:divBdr>
                    <w:top w:val="none" w:sz="0" w:space="0" w:color="auto"/>
                    <w:left w:val="none" w:sz="0" w:space="0" w:color="auto"/>
                    <w:bottom w:val="none" w:sz="0" w:space="0" w:color="auto"/>
                    <w:right w:val="none" w:sz="0" w:space="0" w:color="auto"/>
                  </w:divBdr>
                  <w:divsChild>
                    <w:div w:id="124666645">
                      <w:marLeft w:val="0"/>
                      <w:marRight w:val="0"/>
                      <w:marTop w:val="0"/>
                      <w:marBottom w:val="120"/>
                      <w:divBdr>
                        <w:top w:val="single" w:sz="6" w:space="0" w:color="F5F5F5"/>
                        <w:left w:val="single" w:sz="6" w:space="0" w:color="F5F5F5"/>
                        <w:bottom w:val="single" w:sz="6" w:space="0" w:color="F5F5F5"/>
                        <w:right w:val="single" w:sz="6" w:space="0" w:color="F5F5F5"/>
                      </w:divBdr>
                      <w:divsChild>
                        <w:div w:id="190847175">
                          <w:marLeft w:val="0"/>
                          <w:marRight w:val="0"/>
                          <w:marTop w:val="0"/>
                          <w:marBottom w:val="0"/>
                          <w:divBdr>
                            <w:top w:val="none" w:sz="0" w:space="0" w:color="auto"/>
                            <w:left w:val="none" w:sz="0" w:space="0" w:color="auto"/>
                            <w:bottom w:val="none" w:sz="0" w:space="0" w:color="auto"/>
                            <w:right w:val="none" w:sz="0" w:space="0" w:color="auto"/>
                          </w:divBdr>
                          <w:divsChild>
                            <w:div w:id="12622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883C7-595D-40AA-962F-67D7591CE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2559</Words>
  <Characters>14592</Characters>
  <Application>Microsoft Office Word</Application>
  <DocSecurity>0</DocSecurity>
  <Lines>121</Lines>
  <Paragraphs>34</Paragraphs>
  <ScaleCrop>false</ScaleCrop>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3</cp:revision>
  <dcterms:created xsi:type="dcterms:W3CDTF">2018-06-06T08:43:00Z</dcterms:created>
  <dcterms:modified xsi:type="dcterms:W3CDTF">2018-06-06T08:43:00Z</dcterms:modified>
</cp:coreProperties>
</file>