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D0AB" w14:textId="6CE88A0F" w:rsidR="00A02484" w:rsidRDefault="00A02484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Shared team values:</w:t>
      </w:r>
    </w:p>
    <w:p w14:paraId="6CB5FF02" w14:textId="11BDB39A" w:rsidR="001731C7" w:rsidRDefault="001731C7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a team we have decided on a set of </w:t>
      </w:r>
      <w:r w:rsidR="00B56219">
        <w:rPr>
          <w:rFonts w:ascii="Calibri" w:hAnsi="Calibri" w:cs="Calibri"/>
          <w:sz w:val="24"/>
          <w:szCs w:val="24"/>
        </w:rPr>
        <w:t xml:space="preserve">shared </w:t>
      </w:r>
      <w:r w:rsidR="00660C9C">
        <w:rPr>
          <w:rFonts w:ascii="Calibri" w:hAnsi="Calibri" w:cs="Calibri"/>
          <w:sz w:val="24"/>
          <w:szCs w:val="24"/>
        </w:rPr>
        <w:t>principles and values</w:t>
      </w:r>
      <w:r>
        <w:rPr>
          <w:rFonts w:ascii="Calibri" w:hAnsi="Calibri" w:cs="Calibri"/>
          <w:sz w:val="24"/>
          <w:szCs w:val="24"/>
        </w:rPr>
        <w:t xml:space="preserve"> which we will abide by over the course of the project. </w:t>
      </w:r>
    </w:p>
    <w:p w14:paraId="15BF18D0" w14:textId="6ED6B024" w:rsidR="001731C7" w:rsidRDefault="001731C7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will be integrous by showing up for all planned meetings on time to the best of our abilities as well as by meeting the basic requirements</w:t>
      </w:r>
      <w:r w:rsidR="004D422C">
        <w:rPr>
          <w:rFonts w:ascii="Calibri" w:hAnsi="Calibri" w:cs="Calibri"/>
          <w:sz w:val="24"/>
          <w:szCs w:val="24"/>
        </w:rPr>
        <w:t>, as</w:t>
      </w:r>
      <w:r>
        <w:rPr>
          <w:rFonts w:ascii="Calibri" w:hAnsi="Calibri" w:cs="Calibri"/>
          <w:sz w:val="24"/>
          <w:szCs w:val="24"/>
        </w:rPr>
        <w:t xml:space="preserve"> </w:t>
      </w:r>
      <w:r w:rsidR="004D422C">
        <w:rPr>
          <w:rFonts w:ascii="Calibri" w:hAnsi="Calibri" w:cs="Calibri"/>
          <w:sz w:val="24"/>
          <w:szCs w:val="24"/>
        </w:rPr>
        <w:t xml:space="preserve">outlined in the study guide, </w:t>
      </w:r>
      <w:r>
        <w:rPr>
          <w:rFonts w:ascii="Calibri" w:hAnsi="Calibri" w:cs="Calibri"/>
          <w:sz w:val="24"/>
          <w:szCs w:val="24"/>
        </w:rPr>
        <w:t>of writing at least a hundred lines of java source code, making at least three commits and approving at least one merge request</w:t>
      </w:r>
      <w:r w:rsidR="009C2DDB">
        <w:rPr>
          <w:rFonts w:ascii="Calibri" w:hAnsi="Calibri" w:cs="Calibri"/>
          <w:sz w:val="24"/>
          <w:szCs w:val="24"/>
        </w:rPr>
        <w:t xml:space="preserve"> of another member</w:t>
      </w:r>
      <w:r w:rsidR="00B56219">
        <w:rPr>
          <w:rFonts w:ascii="Calibri" w:hAnsi="Calibri" w:cs="Calibri"/>
          <w:sz w:val="24"/>
          <w:szCs w:val="24"/>
        </w:rPr>
        <w:t xml:space="preserve"> with a constructive comment</w:t>
      </w:r>
      <w:r>
        <w:rPr>
          <w:rFonts w:ascii="Calibri" w:hAnsi="Calibri" w:cs="Calibri"/>
          <w:sz w:val="24"/>
          <w:szCs w:val="24"/>
        </w:rPr>
        <w:t xml:space="preserve"> each week.</w:t>
      </w:r>
    </w:p>
    <w:p w14:paraId="3484ED6C" w14:textId="2D05D71A" w:rsidR="001731C7" w:rsidRDefault="001731C7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will be respectful to each other’s boundaries and </w:t>
      </w:r>
      <w:r w:rsidR="004D422C">
        <w:rPr>
          <w:rFonts w:ascii="Calibri" w:hAnsi="Calibri" w:cs="Calibri"/>
          <w:sz w:val="24"/>
          <w:szCs w:val="24"/>
        </w:rPr>
        <w:t xml:space="preserve">as such </w:t>
      </w:r>
      <w:r>
        <w:rPr>
          <w:rFonts w:ascii="Calibri" w:hAnsi="Calibri" w:cs="Calibri"/>
          <w:sz w:val="24"/>
          <w:szCs w:val="24"/>
        </w:rPr>
        <w:t>will not press any member to work more than they are required to.</w:t>
      </w:r>
    </w:p>
    <w:p w14:paraId="245B8000" w14:textId="42667865" w:rsidR="001731C7" w:rsidRDefault="006B0DFD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will be honest about our own strengths and limitations to each other during discussions so tasks can be divided accordingly</w:t>
      </w:r>
      <w:r w:rsidR="00CD64E0">
        <w:rPr>
          <w:rFonts w:ascii="Calibri" w:hAnsi="Calibri" w:cs="Calibri"/>
          <w:sz w:val="24"/>
          <w:szCs w:val="24"/>
        </w:rPr>
        <w:t xml:space="preserve"> based on each member’s skill sets</w:t>
      </w:r>
      <w:r>
        <w:rPr>
          <w:rFonts w:ascii="Calibri" w:hAnsi="Calibri" w:cs="Calibri"/>
          <w:sz w:val="24"/>
          <w:szCs w:val="24"/>
        </w:rPr>
        <w:t>.</w:t>
      </w:r>
      <w:r w:rsidR="00206EA5">
        <w:rPr>
          <w:rFonts w:ascii="Calibri" w:hAnsi="Calibri" w:cs="Calibri"/>
          <w:sz w:val="24"/>
          <w:szCs w:val="24"/>
        </w:rPr>
        <w:t xml:space="preserve"> Additionally,</w:t>
      </w:r>
      <w:r>
        <w:rPr>
          <w:rFonts w:ascii="Calibri" w:hAnsi="Calibri" w:cs="Calibri"/>
          <w:sz w:val="24"/>
          <w:szCs w:val="24"/>
        </w:rPr>
        <w:t xml:space="preserve"> </w:t>
      </w:r>
      <w:r w:rsidR="00206EA5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 member of the team </w:t>
      </w:r>
      <w:r w:rsidR="00206EA5">
        <w:rPr>
          <w:rFonts w:ascii="Calibri" w:hAnsi="Calibri" w:cs="Calibri"/>
          <w:sz w:val="24"/>
          <w:szCs w:val="24"/>
        </w:rPr>
        <w:t>is allowed to</w:t>
      </w:r>
      <w:r>
        <w:rPr>
          <w:rFonts w:ascii="Calibri" w:hAnsi="Calibri" w:cs="Calibri"/>
          <w:sz w:val="24"/>
          <w:szCs w:val="24"/>
        </w:rPr>
        <w:t xml:space="preserve"> take credit for the contribution of another person. </w:t>
      </w:r>
    </w:p>
    <w:p w14:paraId="094B2EAF" w14:textId="23AE4FA0" w:rsidR="003A5A38" w:rsidRDefault="006B0DFD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Finally, </w:t>
      </w:r>
      <w:r w:rsidR="00BB1A1C">
        <w:rPr>
          <w:rFonts w:ascii="Calibri" w:hAnsi="Calibri" w:cs="Calibri"/>
          <w:sz w:val="24"/>
          <w:szCs w:val="24"/>
        </w:rPr>
        <w:t xml:space="preserve">we expect that </w:t>
      </w:r>
      <w:r>
        <w:rPr>
          <w:rFonts w:ascii="Calibri" w:hAnsi="Calibri" w:cs="Calibri"/>
          <w:sz w:val="24"/>
          <w:szCs w:val="24"/>
        </w:rPr>
        <w:t xml:space="preserve">every team member </w:t>
      </w:r>
      <w:r w:rsidR="00BB1A1C">
        <w:rPr>
          <w:rFonts w:ascii="Calibri" w:hAnsi="Calibri" w:cs="Calibri"/>
          <w:sz w:val="24"/>
          <w:szCs w:val="24"/>
        </w:rPr>
        <w:t>will be</w:t>
      </w:r>
      <w:r w:rsidR="00B56219">
        <w:rPr>
          <w:rFonts w:ascii="Calibri" w:hAnsi="Calibri" w:cs="Calibri"/>
          <w:sz w:val="24"/>
          <w:szCs w:val="24"/>
        </w:rPr>
        <w:t xml:space="preserve"> accountable for their own actions</w:t>
      </w:r>
      <w:r w:rsidR="00BB1A1C">
        <w:rPr>
          <w:rFonts w:ascii="Calibri" w:hAnsi="Calibri" w:cs="Calibri"/>
          <w:sz w:val="24"/>
          <w:szCs w:val="24"/>
        </w:rPr>
        <w:t xml:space="preserve"> and the consequences of said action</w:t>
      </w:r>
      <w:r w:rsidR="00B56219">
        <w:rPr>
          <w:rFonts w:ascii="Calibri" w:hAnsi="Calibri" w:cs="Calibri"/>
          <w:sz w:val="24"/>
          <w:szCs w:val="24"/>
        </w:rPr>
        <w:t>. Each member should be responsible for all their contributions to the project and should not try to place the blame on others if something goes awry</w:t>
      </w:r>
      <w:r w:rsidR="00ED40D6">
        <w:rPr>
          <w:rFonts w:ascii="Calibri" w:hAnsi="Calibri" w:cs="Calibri"/>
          <w:sz w:val="24"/>
          <w:szCs w:val="24"/>
        </w:rPr>
        <w:t xml:space="preserve"> due to </w:t>
      </w:r>
      <w:r w:rsidR="00BB1A1C">
        <w:rPr>
          <w:rFonts w:ascii="Calibri" w:hAnsi="Calibri" w:cs="Calibri"/>
          <w:sz w:val="24"/>
          <w:szCs w:val="24"/>
        </w:rPr>
        <w:t>said contributions</w:t>
      </w:r>
      <w:r w:rsidR="00B56219">
        <w:rPr>
          <w:rFonts w:ascii="Calibri" w:hAnsi="Calibri" w:cs="Calibri"/>
          <w:sz w:val="24"/>
          <w:szCs w:val="24"/>
        </w:rPr>
        <w:t>.</w:t>
      </w:r>
    </w:p>
    <w:p w14:paraId="21D16F9D" w14:textId="77777777" w:rsidR="001731C7" w:rsidRDefault="001731C7" w:rsidP="001731C7">
      <w:pPr>
        <w:jc w:val="both"/>
        <w:rPr>
          <w:rFonts w:ascii="Calibri" w:hAnsi="Calibri" w:cs="Calibri"/>
          <w:sz w:val="24"/>
          <w:szCs w:val="24"/>
        </w:rPr>
      </w:pPr>
    </w:p>
    <w:p w14:paraId="565579E2" w14:textId="17750D26" w:rsidR="00A02484" w:rsidRPr="001731C7" w:rsidRDefault="00A02484" w:rsidP="001731C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Decision making:</w:t>
      </w:r>
    </w:p>
    <w:p w14:paraId="15D44C8E" w14:textId="12166D3F" w:rsidR="007A2BAB" w:rsidRDefault="003A5A38" w:rsidP="007A2BA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the subject of decision making, we have decided upon the following </w:t>
      </w:r>
      <w:r w:rsidR="002E5314">
        <w:rPr>
          <w:rFonts w:ascii="Calibri" w:hAnsi="Calibri" w:cs="Calibri"/>
          <w:sz w:val="24"/>
          <w:szCs w:val="24"/>
        </w:rPr>
        <w:t>rules</w:t>
      </w:r>
      <w:r>
        <w:rPr>
          <w:rFonts w:ascii="Calibri" w:hAnsi="Calibri" w:cs="Calibri"/>
          <w:sz w:val="24"/>
          <w:szCs w:val="24"/>
        </w:rPr>
        <w:t>:</w:t>
      </w:r>
    </w:p>
    <w:p w14:paraId="21DD4DF8" w14:textId="66CEB9CA" w:rsidR="00BB1A1C" w:rsidRPr="00BB1A1C" w:rsidRDefault="00BB1A1C" w:rsidP="007A2BAB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will make decisions as a group </w:t>
      </w:r>
      <w:r>
        <w:rPr>
          <w:rFonts w:ascii="Calibri" w:hAnsi="Calibri" w:cs="Calibri"/>
          <w:sz w:val="24"/>
          <w:szCs w:val="24"/>
        </w:rPr>
        <w:t>by using a majority voting system.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for a decision to pass at least four of the six members need to agree to it.</w:t>
      </w:r>
    </w:p>
    <w:p w14:paraId="5CFEB78E" w14:textId="0F947386" w:rsidR="001A0D8C" w:rsidRDefault="001A0D8C" w:rsidP="001A0D8C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impact of an </w:t>
      </w:r>
      <w:r w:rsidR="007A2BAB">
        <w:rPr>
          <w:rFonts w:ascii="Calibri" w:hAnsi="Calibri" w:cs="Calibri"/>
          <w:sz w:val="24"/>
          <w:szCs w:val="24"/>
        </w:rPr>
        <w:t xml:space="preserve">action </w:t>
      </w:r>
      <w:r>
        <w:rPr>
          <w:rFonts w:ascii="Calibri" w:hAnsi="Calibri" w:cs="Calibri"/>
          <w:sz w:val="24"/>
          <w:szCs w:val="24"/>
        </w:rPr>
        <w:t>by a member is extremely minor, said member is allowed to go ahead with it immediately</w:t>
      </w:r>
      <w:r w:rsidR="007A2BAB">
        <w:rPr>
          <w:rFonts w:ascii="Calibri" w:hAnsi="Calibri" w:cs="Calibri"/>
          <w:sz w:val="24"/>
          <w:szCs w:val="24"/>
        </w:rPr>
        <w:t xml:space="preserve"> without having to consult the rest of the team</w:t>
      </w:r>
      <w:r>
        <w:rPr>
          <w:rFonts w:ascii="Calibri" w:hAnsi="Calibri" w:cs="Calibri"/>
          <w:sz w:val="24"/>
          <w:szCs w:val="24"/>
        </w:rPr>
        <w:t xml:space="preserve">. </w:t>
      </w:r>
      <w:r w:rsidR="00BB1A1C">
        <w:rPr>
          <w:rFonts w:ascii="Calibri" w:hAnsi="Calibri" w:cs="Calibri"/>
          <w:sz w:val="24"/>
          <w:szCs w:val="24"/>
        </w:rPr>
        <w:t>The consequences of this will</w:t>
      </w:r>
      <w:r>
        <w:rPr>
          <w:rFonts w:ascii="Calibri" w:hAnsi="Calibri" w:cs="Calibri"/>
          <w:sz w:val="24"/>
          <w:szCs w:val="24"/>
        </w:rPr>
        <w:t xml:space="preserve"> then be reviewed later </w:t>
      </w:r>
      <w:r w:rsidR="00BB1A1C">
        <w:rPr>
          <w:rFonts w:ascii="Calibri" w:hAnsi="Calibri" w:cs="Calibri"/>
          <w:sz w:val="24"/>
          <w:szCs w:val="24"/>
        </w:rPr>
        <w:t>at the next scheduled meeting.</w:t>
      </w:r>
    </w:p>
    <w:p w14:paraId="293DBBFE" w14:textId="0C179505" w:rsidR="001A0D8C" w:rsidRDefault="00E743FF" w:rsidP="001A0D8C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an action has more significant consequences</w:t>
      </w:r>
      <w:r w:rsidR="001A0D8C">
        <w:rPr>
          <w:rFonts w:ascii="Calibri" w:hAnsi="Calibri" w:cs="Calibri"/>
          <w:sz w:val="24"/>
          <w:szCs w:val="24"/>
        </w:rPr>
        <w:t xml:space="preserve">, a discussion with the rest of the team </w:t>
      </w:r>
      <w:r>
        <w:rPr>
          <w:rFonts w:ascii="Calibri" w:hAnsi="Calibri" w:cs="Calibri"/>
          <w:sz w:val="24"/>
          <w:szCs w:val="24"/>
        </w:rPr>
        <w:t>will need to take place before</w:t>
      </w:r>
      <w:r w:rsidR="001A0D8C">
        <w:rPr>
          <w:rFonts w:ascii="Calibri" w:hAnsi="Calibri" w:cs="Calibri"/>
          <w:sz w:val="24"/>
          <w:szCs w:val="24"/>
        </w:rPr>
        <w:t xml:space="preserve"> proceeding any further to review any potential issues or changes that could be required due to it.</w:t>
      </w:r>
      <w:r w:rsidR="00BB1A1C">
        <w:rPr>
          <w:rFonts w:ascii="Calibri" w:hAnsi="Calibri" w:cs="Calibri"/>
          <w:sz w:val="24"/>
          <w:szCs w:val="24"/>
        </w:rPr>
        <w:t xml:space="preserve"> The team member can only go ahead with the action if they can convince a majority of the other members of the team of the benefits of it.</w:t>
      </w:r>
    </w:p>
    <w:p w14:paraId="6CD398D4" w14:textId="596DC73B" w:rsidR="003A5A38" w:rsidRPr="00D70BE8" w:rsidRDefault="00BB1A1C" w:rsidP="00BB1A1C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 meeting, during the distribution of the workload, if there is a task that nobody is willing to undertake,</w:t>
      </w:r>
      <w:r w:rsidR="007A2BAB">
        <w:rPr>
          <w:rFonts w:ascii="Calibri" w:hAnsi="Calibri" w:cs="Calibri"/>
          <w:sz w:val="24"/>
          <w:szCs w:val="24"/>
        </w:rPr>
        <w:t xml:space="preserve"> a member will be randomly </w:t>
      </w:r>
      <w:r>
        <w:rPr>
          <w:rFonts w:ascii="Calibri" w:hAnsi="Calibri" w:cs="Calibri"/>
          <w:sz w:val="24"/>
          <w:szCs w:val="24"/>
        </w:rPr>
        <w:t>assigned to it</w:t>
      </w:r>
      <w:r w:rsidR="007A2BA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means of a generator.</w:t>
      </w:r>
    </w:p>
    <w:sectPr w:rsidR="003A5A38" w:rsidRPr="00D7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04A4"/>
    <w:multiLevelType w:val="multilevel"/>
    <w:tmpl w:val="72CC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B2112"/>
    <w:multiLevelType w:val="multilevel"/>
    <w:tmpl w:val="AB7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56B1"/>
    <w:multiLevelType w:val="multilevel"/>
    <w:tmpl w:val="1DC8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163C"/>
    <w:multiLevelType w:val="multilevel"/>
    <w:tmpl w:val="517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84730"/>
    <w:multiLevelType w:val="multilevel"/>
    <w:tmpl w:val="950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C4BFB"/>
    <w:multiLevelType w:val="multilevel"/>
    <w:tmpl w:val="55EA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A1D71"/>
    <w:multiLevelType w:val="multilevel"/>
    <w:tmpl w:val="564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31234"/>
    <w:multiLevelType w:val="multilevel"/>
    <w:tmpl w:val="F510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B7ADE"/>
    <w:multiLevelType w:val="hybridMultilevel"/>
    <w:tmpl w:val="B59CAA76"/>
    <w:lvl w:ilvl="0" w:tplc="0B5C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E0955"/>
    <w:multiLevelType w:val="multilevel"/>
    <w:tmpl w:val="61F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91C0B"/>
    <w:multiLevelType w:val="multilevel"/>
    <w:tmpl w:val="273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56661"/>
    <w:multiLevelType w:val="multilevel"/>
    <w:tmpl w:val="C03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627527">
    <w:abstractNumId w:val="0"/>
  </w:num>
  <w:num w:numId="2" w16cid:durableId="1884319400">
    <w:abstractNumId w:val="11"/>
  </w:num>
  <w:num w:numId="3" w16cid:durableId="617416121">
    <w:abstractNumId w:val="9"/>
  </w:num>
  <w:num w:numId="4" w16cid:durableId="757141001">
    <w:abstractNumId w:val="6"/>
  </w:num>
  <w:num w:numId="5" w16cid:durableId="778522960">
    <w:abstractNumId w:val="4"/>
  </w:num>
  <w:num w:numId="6" w16cid:durableId="1364473617">
    <w:abstractNumId w:val="3"/>
  </w:num>
  <w:num w:numId="7" w16cid:durableId="2130195543">
    <w:abstractNumId w:val="7"/>
  </w:num>
  <w:num w:numId="8" w16cid:durableId="1978876741">
    <w:abstractNumId w:val="5"/>
  </w:num>
  <w:num w:numId="9" w16cid:durableId="1354530813">
    <w:abstractNumId w:val="10"/>
  </w:num>
  <w:num w:numId="10" w16cid:durableId="282462842">
    <w:abstractNumId w:val="2"/>
  </w:num>
  <w:num w:numId="11" w16cid:durableId="307131572">
    <w:abstractNumId w:val="1"/>
  </w:num>
  <w:num w:numId="12" w16cid:durableId="2072270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C7"/>
    <w:rsid w:val="000D5C0A"/>
    <w:rsid w:val="00121575"/>
    <w:rsid w:val="001731C7"/>
    <w:rsid w:val="001A0D8C"/>
    <w:rsid w:val="00206EA5"/>
    <w:rsid w:val="002E5314"/>
    <w:rsid w:val="003A5A38"/>
    <w:rsid w:val="004D422C"/>
    <w:rsid w:val="004E37EC"/>
    <w:rsid w:val="00660C9C"/>
    <w:rsid w:val="006B0DFD"/>
    <w:rsid w:val="007A2BAB"/>
    <w:rsid w:val="009C2DDB"/>
    <w:rsid w:val="00A02484"/>
    <w:rsid w:val="00A47C4A"/>
    <w:rsid w:val="00B56219"/>
    <w:rsid w:val="00BB1A1C"/>
    <w:rsid w:val="00CD64E0"/>
    <w:rsid w:val="00D465F3"/>
    <w:rsid w:val="00D70BE8"/>
    <w:rsid w:val="00E743FF"/>
    <w:rsid w:val="00ED40D6"/>
    <w:rsid w:val="00F1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C22C"/>
  <w15:chartTrackingRefBased/>
  <w15:docId w15:val="{8EABFF12-ED7D-4435-A827-9230534F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 Raych</dc:creator>
  <cp:keywords/>
  <dc:description/>
  <cp:lastModifiedBy>Ipshit Raych</cp:lastModifiedBy>
  <cp:revision>12</cp:revision>
  <dcterms:created xsi:type="dcterms:W3CDTF">2024-02-22T18:23:00Z</dcterms:created>
  <dcterms:modified xsi:type="dcterms:W3CDTF">2024-02-27T00:37:00Z</dcterms:modified>
</cp:coreProperties>
</file>