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A66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אלגוריתמים בראייה ממוחשבת</w:t>
      </w:r>
    </w:p>
    <w:p w14:paraId="6132824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</w:p>
    <w:p w14:paraId="69BCB4DC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046746</w:t>
      </w:r>
    </w:p>
    <w:p w14:paraId="07733850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>Quiz 6</w:t>
      </w:r>
    </w:p>
    <w:p w14:paraId="6A44071D" w14:textId="77777777" w:rsidR="00867821" w:rsidRDefault="00867821" w:rsidP="00867821">
      <w:pPr>
        <w:jc w:val="center"/>
        <w:rPr>
          <w:sz w:val="48"/>
          <w:szCs w:val="48"/>
          <w:rtl/>
        </w:rPr>
      </w:pPr>
    </w:p>
    <w:p w14:paraId="4ED1CA43" w14:textId="77777777" w:rsidR="00867821" w:rsidRDefault="00867821" w:rsidP="00867821">
      <w:pPr>
        <w:jc w:val="center"/>
        <w:rPr>
          <w:sz w:val="96"/>
          <w:szCs w:val="96"/>
        </w:rPr>
      </w:pPr>
      <w:r>
        <w:rPr>
          <w:sz w:val="48"/>
          <w:szCs w:val="48"/>
          <w:rtl/>
        </w:rPr>
        <w:t>דניאל טייטלמן – 207734088</w:t>
      </w:r>
      <w:r>
        <w:rPr>
          <w:sz w:val="96"/>
          <w:szCs w:val="96"/>
          <w:rtl/>
        </w:rPr>
        <w:t xml:space="preserve"> </w:t>
      </w:r>
      <w:r>
        <w:rPr>
          <w:sz w:val="48"/>
          <w:szCs w:val="48"/>
        </w:rPr>
        <w:t>Daniel.tei@campus.technion.ac.il</w:t>
      </w:r>
    </w:p>
    <w:p w14:paraId="6149474D" w14:textId="77777777" w:rsidR="00867821" w:rsidRDefault="00867821" w:rsidP="00867821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t xml:space="preserve">יאיר נחום – 034462796  </w:t>
      </w:r>
      <w:r>
        <w:rPr>
          <w:sz w:val="48"/>
          <w:szCs w:val="48"/>
        </w:rPr>
        <w:t>nahum.yair@campus.technion.ac.il</w:t>
      </w:r>
    </w:p>
    <w:p w14:paraId="53414271" w14:textId="77777777" w:rsidR="00867821" w:rsidRDefault="00867821" w:rsidP="00867821">
      <w:pPr>
        <w:jc w:val="center"/>
      </w:pPr>
      <w:r>
        <w:br w:type="page"/>
      </w:r>
    </w:p>
    <w:p w14:paraId="0DB831EB" w14:textId="00ECACBD" w:rsidR="004F32C4" w:rsidRDefault="0011790D" w:rsidP="0086782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שאלות:</w:t>
      </w:r>
    </w:p>
    <w:p w14:paraId="7ACCC432" w14:textId="43788B09" w:rsidR="00820DB5" w:rsidRDefault="00BB7BA2" w:rsidP="00BB7BA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מטריצות ההומוגרפיה בעבור המקרים:</w:t>
      </w:r>
    </w:p>
    <w:p w14:paraId="464FB879" w14:textId="77777777" w:rsidR="00505401" w:rsidRDefault="00505401" w:rsidP="00BB7BA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כפי שלמדנו בכתה בעבור טרנסלציה דו ממדית נקבל כי מטריצת ההומוגרפיה היא:</w:t>
      </w:r>
    </w:p>
    <w:p w14:paraId="027AB7CF" w14:textId="1A8794AE" w:rsidR="00BB7BA2" w:rsidRPr="00505401" w:rsidRDefault="00505401" w:rsidP="00505401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5FA476" w14:textId="7BE960F0" w:rsidR="00505401" w:rsidRDefault="00EF4CBC" w:rsidP="00B2352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בעבור אפקט מראה סביב ציר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>
        <w:rPr>
          <w:rFonts w:hint="cs"/>
          <w:sz w:val="28"/>
          <w:szCs w:val="28"/>
          <w:rtl/>
        </w:rPr>
        <w:t xml:space="preserve"> לבצע סיבוב שהפרצוף הפוך ובנוסף טרנסלציה במיקום.</w:t>
      </w:r>
    </w:p>
    <w:p w14:paraId="4338BEBD" w14:textId="33EB4A29" w:rsidR="00EF4CBC" w:rsidRPr="00EF4CBC" w:rsidRDefault="00EF4CBC" w:rsidP="00EF4CBC">
      <w:pPr>
        <w:pStyle w:val="ListParagraph"/>
        <w:bidi/>
        <w:rPr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rotation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θ=180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488CE86" w14:textId="4718E130" w:rsidR="00EF4CBC" w:rsidRDefault="00EF4CBC" w:rsidP="00EF4CBC">
      <w:pPr>
        <w:pStyle w:val="ListParagraph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נבצע טרנסלציה</w:t>
      </w:r>
      <w:r w:rsidR="003C4418">
        <w:rPr>
          <w:rFonts w:hint="cs"/>
          <w:sz w:val="28"/>
          <w:szCs w:val="28"/>
          <w:rtl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2a</m:t>
        </m:r>
      </m:oMath>
      <w:r w:rsidR="003C4418">
        <w:rPr>
          <w:rFonts w:hint="cs"/>
          <w:sz w:val="28"/>
          <w:szCs w:val="28"/>
          <w:rtl/>
        </w:rPr>
        <w:t xml:space="preserve"> כדי לעבור מצד לצד)</w:t>
      </w:r>
      <w:r>
        <w:rPr>
          <w:rFonts w:hint="cs"/>
          <w:sz w:val="28"/>
          <w:szCs w:val="28"/>
          <w:rtl/>
        </w:rPr>
        <w:t>:</w:t>
      </w:r>
    </w:p>
    <w:p w14:paraId="59ADE270" w14:textId="0AF15734" w:rsidR="00EF4CBC" w:rsidRPr="00EF4CBC" w:rsidRDefault="00EF4CBC" w:rsidP="00EF4CBC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translation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5811E9A" w14:textId="1C86DDE5" w:rsidR="00EF4CBC" w:rsidRDefault="00EF4CBC" w:rsidP="00EF4CBC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לכן סה"כ:</w:t>
      </w:r>
    </w:p>
    <w:p w14:paraId="7CFB4D24" w14:textId="0853DD13" w:rsidR="00EF4CBC" w:rsidRPr="003155FE" w:rsidRDefault="00EF4CBC" w:rsidP="00EF4CBC">
      <w:pPr>
        <w:pStyle w:val="ListParagraph"/>
        <w:bidi/>
        <w:rPr>
          <w:rFonts w:hint="cs"/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33DCEAB" w14:textId="2F94EA11" w:rsidR="00EF4CBC" w:rsidRDefault="003824EA" w:rsidP="009A6797">
      <w:pPr>
        <w:pStyle w:val="ListParagraph"/>
        <w:numPr>
          <w:ilvl w:val="0"/>
          <w:numId w:val="1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עבור כל הומוגרפיה נקבע אילו פיקסלים נשארים קבועים ואלו לא.</w:t>
      </w:r>
    </w:p>
    <w:p w14:paraId="7EE4690F" w14:textId="174FA705" w:rsidR="003824EA" w:rsidRDefault="003824EA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סיבוב במישור התמונה, משאיר מבחינת מיקום אבסולוטי במרחב את מרכז הכובד במקום זהה, אך גם מיקום הפיקסלים </w:t>
      </w:r>
      <m:oMath>
        <m:r>
          <w:rPr>
            <w:rFonts w:ascii="Cambria Math" w:hAnsi="Cambria Math"/>
            <w:sz w:val="28"/>
            <w:szCs w:val="28"/>
          </w:rPr>
          <m:t>x,y</m:t>
        </m:r>
      </m:oMath>
      <w:r>
        <w:rPr>
          <w:rFonts w:hint="cs"/>
          <w:i/>
          <w:sz w:val="28"/>
          <w:szCs w:val="28"/>
          <w:rtl/>
        </w:rPr>
        <w:t xml:space="preserve"> משתנה.</w:t>
      </w:r>
    </w:p>
    <w:p w14:paraId="65C72A21" w14:textId="39FB5691" w:rsidR="003824EA" w:rsidRDefault="00095CA6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שינוי סקלאה, מרכז כובד נשאר זהה פיקסלים נשארים מוזזים לאורך אלכסונים.</w:t>
      </w:r>
    </w:p>
    <w:p w14:paraId="7A34DA01" w14:textId="480DE1F9" w:rsidR="00095CA6" w:rsidRDefault="00095CA6" w:rsidP="00095CA6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טרנסלציה מרכז כובד משתנה וגם המיקום האבסולוטי של הפיקסלים בתמונה, אך המיקום היחסי בין הפיקסלים</w:t>
      </w:r>
      <w:r w:rsidR="004B7244">
        <w:rPr>
          <w:rFonts w:hint="cs"/>
          <w:i/>
          <w:sz w:val="28"/>
          <w:szCs w:val="28"/>
          <w:rtl/>
        </w:rPr>
        <w:t xml:space="preserve"> של העצם</w:t>
      </w:r>
      <w:r>
        <w:rPr>
          <w:rFonts w:hint="cs"/>
          <w:i/>
          <w:sz w:val="28"/>
          <w:szCs w:val="28"/>
          <w:rtl/>
        </w:rPr>
        <w:t xml:space="preserve"> זהה אך </w:t>
      </w:r>
      <w:r w:rsidR="004B7244">
        <w:rPr>
          <w:rFonts w:hint="cs"/>
          <w:i/>
          <w:sz w:val="28"/>
          <w:szCs w:val="28"/>
          <w:rtl/>
        </w:rPr>
        <w:t>נמצאים</w:t>
      </w:r>
      <w:r>
        <w:rPr>
          <w:rFonts w:hint="cs"/>
          <w:i/>
          <w:sz w:val="28"/>
          <w:szCs w:val="28"/>
          <w:rtl/>
        </w:rPr>
        <w:t xml:space="preserve"> במקום אחר.</w:t>
      </w:r>
    </w:p>
    <w:p w14:paraId="10A52C14" w14:textId="51570947" w:rsidR="00095CA6" w:rsidRPr="00EF4CBC" w:rsidRDefault="00D84366" w:rsidP="00095CA6">
      <w:pPr>
        <w:pStyle w:val="ListParagraph"/>
        <w:numPr>
          <w:ilvl w:val="0"/>
          <w:numId w:val="4"/>
        </w:numPr>
        <w:bidi/>
        <w:rPr>
          <w:rFonts w:hint="cs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אפקט מראה בגלל שיש אפקט סיבוב של שיקוף הצורה ראשית מסתובבת </w:t>
      </w:r>
      <m:oMath>
        <m:r>
          <w:rPr>
            <w:rFonts w:ascii="Cambria Math" w:hAnsi="Cambria Math"/>
            <w:sz w:val="28"/>
            <w:szCs w:val="28"/>
          </w:rPr>
          <m:t>180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מעלות על כן הפיקסלים בציר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hint="cs"/>
          <w:i/>
          <w:sz w:val="28"/>
          <w:szCs w:val="28"/>
          <w:rtl/>
        </w:rPr>
        <w:t xml:space="preserve"> מתהפכים וגם בציר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cs"/>
          <w:i/>
          <w:sz w:val="28"/>
          <w:szCs w:val="28"/>
          <w:rtl/>
        </w:rPr>
        <w:t>, לאחר מכן מבוצעת טרנסלציה ועל מרכז הכובד מוזז, אך כעת התמונה ההופכה נשמרת בצורתה.</w:t>
      </w:r>
    </w:p>
    <w:sectPr w:rsidR="00095CA6" w:rsidRPr="00EF4CBC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B61"/>
    <w:multiLevelType w:val="hybridMultilevel"/>
    <w:tmpl w:val="C868E134"/>
    <w:lvl w:ilvl="0" w:tplc="6A4083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965"/>
    <w:multiLevelType w:val="hybridMultilevel"/>
    <w:tmpl w:val="D1D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460"/>
    <w:multiLevelType w:val="hybridMultilevel"/>
    <w:tmpl w:val="2D0EC340"/>
    <w:lvl w:ilvl="0" w:tplc="590C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219DA"/>
    <w:multiLevelType w:val="hybridMultilevel"/>
    <w:tmpl w:val="E1C8434E"/>
    <w:lvl w:ilvl="0" w:tplc="2D30F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K0NDQyNTIwMDRU0lEKTi0uzszPAykwqgUAewnKsiwAAAA="/>
  </w:docVars>
  <w:rsids>
    <w:rsidRoot w:val="005E6A69"/>
    <w:rsid w:val="00095CA6"/>
    <w:rsid w:val="0011790D"/>
    <w:rsid w:val="001632A2"/>
    <w:rsid w:val="003155FE"/>
    <w:rsid w:val="003824EA"/>
    <w:rsid w:val="003C4418"/>
    <w:rsid w:val="004B7244"/>
    <w:rsid w:val="004F32C4"/>
    <w:rsid w:val="00505401"/>
    <w:rsid w:val="005E6A69"/>
    <w:rsid w:val="00820DB5"/>
    <w:rsid w:val="00830F6F"/>
    <w:rsid w:val="00867821"/>
    <w:rsid w:val="009A6797"/>
    <w:rsid w:val="00B23528"/>
    <w:rsid w:val="00BB7BA2"/>
    <w:rsid w:val="00D84366"/>
    <w:rsid w:val="00EF4CBC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353F"/>
  <w15:chartTrackingRefBased/>
  <w15:docId w15:val="{D8E48023-DE3F-4308-98DB-E90D9DE8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Daniel Teitelman</cp:lastModifiedBy>
  <cp:revision>17</cp:revision>
  <dcterms:created xsi:type="dcterms:W3CDTF">2021-05-17T16:36:00Z</dcterms:created>
  <dcterms:modified xsi:type="dcterms:W3CDTF">2021-05-17T16:54:00Z</dcterms:modified>
</cp:coreProperties>
</file>