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2169913B" w:rsidR="00EB5888" w:rsidRPr="005B2E20" w:rsidRDefault="00467652"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755D03ED"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proofErr w:type="gramStart"/>
      <w:r>
        <w:rPr>
          <w:rFonts w:eastAsiaTheme="minorEastAsia"/>
          <w:bCs/>
          <w:sz w:val="24"/>
          <w:szCs w:val="24"/>
        </w:rPr>
        <w:t>actually the</w:t>
      </w:r>
      <w:proofErr w:type="gramEnd"/>
      <w:r>
        <w:rPr>
          <w:rFonts w:eastAsiaTheme="minorEastAsia"/>
          <w:bCs/>
          <w:sz w:val="24"/>
          <w:szCs w:val="24"/>
        </w:rPr>
        <w:t xml:space="preserve"> policy probability.</w:t>
      </w:r>
    </w:p>
    <w:p w14:paraId="3B42AB11" w14:textId="779F0E1F" w:rsidR="00321F70" w:rsidRPr="00C3147C" w:rsidRDefault="00467652"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467652"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467652"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0949ACBB"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6D2F317" w14:textId="6359E34C" w:rsidR="000F7F0D" w:rsidRPr="000F7F0D" w:rsidRDefault="00467652"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A71CA68" w14:textId="094D7EC4" w:rsidR="000F7F0D" w:rsidRPr="00C3147C" w:rsidRDefault="00467652"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524A1D20"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m:t>
              </m:r>
              <m:r>
                <w:rPr>
                  <w:rFonts w:ascii="Cambria Math" w:hAnsi="Cambria Math"/>
                  <w:sz w:val="24"/>
                  <w:szCs w:val="24"/>
                </w:rPr>
                <m:t>=i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m:t>
          </m:r>
          <m:r>
            <w:rPr>
              <w:rFonts w:ascii="Cambria Math" w:hAnsi="Cambria Math"/>
              <w:sz w:val="24"/>
              <w:szCs w:val="24"/>
            </w:rPr>
            <m:t xml:space="preserve"> from i to i+1)=0.5</m:t>
          </m:r>
          <m: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467652"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i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467652"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62F9C52C" w:rsidR="00216A34" w:rsidRDefault="00FD5957" w:rsidP="00AC6692">
      <w:pPr>
        <w:pStyle w:val="ListParagraph"/>
        <w:numPr>
          <w:ilvl w:val="1"/>
          <w:numId w:val="2"/>
        </w:numPr>
        <w:rPr>
          <w:rFonts w:eastAsiaTheme="minorEastAsia"/>
          <w:sz w:val="24"/>
          <w:szCs w:val="24"/>
        </w:rPr>
      </w:pPr>
      <w:r>
        <w:rPr>
          <w:rFonts w:eastAsiaTheme="minorEastAsia"/>
          <w:sz w:val="24"/>
          <w:szCs w:val="24"/>
        </w:rPr>
        <w:t>In order to go through all state actions pairs, we will define a policy such that at the first time we encounter some state i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sz w:val="24"/>
              <w:szCs w:val="24"/>
            </w:rPr>
            <m:t>N=(1+1)+(2+1)+(3+1)+..+(n-1+1)=n</m:t>
          </m:r>
          <m:r>
            <w:rPr>
              <w:rFonts w:ascii="Cambria Math" w:eastAsiaTheme="minorEastAsia" w:hAnsi="Cambria Math"/>
              <w:sz w:val="24"/>
              <w:szCs w:val="24"/>
            </w:rPr>
            <m:t>-1</m:t>
          </m:r>
          <m:r>
            <w:rPr>
              <w:rFonts w:ascii="Cambria Math" w:eastAsiaTheme="minorEastAsia" w:hAnsi="Cambria Math"/>
              <w:sz w:val="24"/>
              <w:szCs w:val="24"/>
            </w:rPr>
            <m:t>+(1+2+..+n-1)=n</m:t>
          </m:r>
          <m:r>
            <w:rPr>
              <w:rFonts w:ascii="Cambria Math" w:eastAsiaTheme="minorEastAsia" w:hAnsi="Cambria Math"/>
              <w:sz w:val="24"/>
              <w:szCs w:val="24"/>
            </w:rPr>
            <m:t>-1</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r>
                <w:rPr>
                  <w:rFonts w:ascii="Cambria Math" w:eastAsiaTheme="minorEastAsia" w:hAnsi="Cambria Math"/>
                  <w:sz w:val="24"/>
                  <w:szCs w:val="24"/>
                </w:rPr>
                <m:t>n</m:t>
              </m:r>
              <m:r>
                <w:rPr>
                  <w:rFonts w:ascii="Cambria Math" w:eastAsiaTheme="minorEastAsia" w:hAnsi="Cambria Math"/>
                  <w:sz w:val="24"/>
                  <w:szCs w:val="24"/>
                </w:rPr>
                <m:t>+2)</m:t>
              </m:r>
              <m:r>
                <w:rPr>
                  <w:rFonts w:ascii="Cambria Math" w:eastAsiaTheme="minorEastAsia" w:hAnsi="Cambria Math"/>
                  <w:sz w:val="24"/>
                  <w:szCs w:val="24"/>
                </w:rPr>
                <m:t>(n-1)</m:t>
              </m:r>
            </m:num>
            <m:den>
              <m:r>
                <w:rPr>
                  <w:rFonts w:ascii="Cambria Math" w:eastAsiaTheme="minorEastAsia" w:hAnsi="Cambria Math"/>
                  <w:sz w:val="24"/>
                  <w:szCs w:val="24"/>
                </w:rPr>
                <m:t>2</m:t>
              </m:r>
            </m:den>
          </m:f>
          <m:r>
            <w:rPr>
              <w:rFonts w:eastAsiaTheme="minorEastAsia"/>
              <w:sz w:val="24"/>
              <w:szCs w:val="24"/>
            </w:rPr>
            <w:br/>
          </m:r>
        </m:oMath>
      </m:oMathPara>
      <w:r w:rsidR="00876CD9">
        <w:rPr>
          <w:rFonts w:eastAsiaTheme="minorEastAsia"/>
          <w:sz w:val="24"/>
          <w:szCs w:val="24"/>
        </w:rPr>
        <w:t>and we can check it’s correct for all n using induction (base: n=2 =&gt; N=2).</w:t>
      </w:r>
    </w:p>
    <w:p w14:paraId="49F3D4B7" w14:textId="760786AB"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(1-&gt;2-&gt;1-&gt;2-&gt;3-&gt;1…).</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sz w:val="24"/>
              <w:szCs w:val="24"/>
            </w:rPr>
            <m:t>N=(</m:t>
          </m:r>
          <m:r>
            <w:rPr>
              <w:rFonts w:ascii="Cambria Math" w:eastAsiaTheme="minorEastAsia" w:hAnsi="Cambria Math"/>
              <w:sz w:val="24"/>
              <w:szCs w:val="24"/>
            </w:rPr>
            <m:t>n-1</m:t>
          </m:r>
          <m:r>
            <w:rPr>
              <w:rFonts w:ascii="Cambria Math" w:eastAsiaTheme="minorEastAsia" w:hAnsi="Cambria Math"/>
              <w:sz w:val="24"/>
              <w:szCs w:val="24"/>
            </w:rPr>
            <m:t>+1)+(</m:t>
          </m:r>
          <m:r>
            <w:rPr>
              <w:rFonts w:ascii="Cambria Math" w:eastAsiaTheme="minorEastAsia" w:hAnsi="Cambria Math"/>
              <w:sz w:val="24"/>
              <w:szCs w:val="24"/>
            </w:rPr>
            <m:t>1</m:t>
          </m:r>
          <m:r>
            <w:rPr>
              <w:rFonts w:ascii="Cambria Math" w:eastAsiaTheme="minorEastAsia" w:hAnsi="Cambria Math"/>
              <w:sz w:val="24"/>
              <w:szCs w:val="24"/>
            </w:rPr>
            <m:t>+1)+(</m:t>
          </m:r>
          <m:r>
            <w:rPr>
              <w:rFonts w:ascii="Cambria Math" w:eastAsiaTheme="minorEastAsia" w:hAnsi="Cambria Math"/>
              <w:sz w:val="24"/>
              <w:szCs w:val="24"/>
            </w:rPr>
            <m:t>2</m:t>
          </m:r>
          <m:r>
            <w:rPr>
              <w:rFonts w:ascii="Cambria Math" w:eastAsiaTheme="minorEastAsia" w:hAnsi="Cambria Math"/>
              <w:sz w:val="24"/>
              <w:szCs w:val="24"/>
            </w:rPr>
            <m:t>+1)+..+(n-</m:t>
          </m:r>
          <m:r>
            <w:rPr>
              <w:rFonts w:ascii="Cambria Math" w:eastAsiaTheme="minorEastAsia" w:hAnsi="Cambria Math"/>
              <w:sz w:val="24"/>
              <w:szCs w:val="24"/>
            </w:rPr>
            <m:t>2</m:t>
          </m:r>
          <m:r>
            <w:rPr>
              <w:rFonts w:ascii="Cambria Math" w:eastAsiaTheme="minorEastAsia" w:hAnsi="Cambria Math"/>
              <w:sz w:val="24"/>
              <w:szCs w:val="24"/>
            </w:rPr>
            <m:t>+1)=n</m:t>
          </m:r>
          <m:r>
            <w:rPr>
              <w:rFonts w:ascii="Cambria Math" w:eastAsiaTheme="minorEastAsia" w:hAnsi="Cambria Math"/>
              <w:sz w:val="24"/>
              <w:szCs w:val="24"/>
            </w:rPr>
            <m:t>-1</m:t>
          </m:r>
          <m:r>
            <w:rPr>
              <w:rFonts w:ascii="Cambria Math" w:eastAsiaTheme="minorEastAsia" w:hAnsi="Cambria Math"/>
              <w:sz w:val="24"/>
              <w:szCs w:val="24"/>
            </w:rPr>
            <m:t>+(1+2+..+n-1)=n-1+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oMath>
      </m:oMathPara>
    </w:p>
    <w:p w14:paraId="7A363656" w14:textId="54DF9CBF" w:rsidR="00534B72" w:rsidRPr="00534B72" w:rsidRDefault="004E66EB" w:rsidP="00AC6692">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6418034B" w14:textId="21C0B18C" w:rsidR="005C2020" w:rsidRPr="002A4BFB" w:rsidRDefault="004E66EB" w:rsidP="00133B87">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78680ED0" w14:textId="7CE173F2" w:rsidR="002A4BFB" w:rsidRPr="00701BF2" w:rsidRDefault="002A4BFB" w:rsidP="00133B87">
      <w:pPr>
        <w:pStyle w:val="ListParagraph"/>
        <w:ind w:left="900"/>
        <w:rPr>
          <w:rFonts w:eastAsiaTheme="minorEastAsia"/>
          <w:sz w:val="24"/>
          <w:szCs w:val="24"/>
        </w:rPr>
      </w:pPr>
      <w:r>
        <w:rPr>
          <w:rFonts w:eastAsiaTheme="minorEastAsia"/>
          <w:sz w:val="24"/>
          <w:szCs w:val="24"/>
        </w:rPr>
        <w:lastRenderedPageBreak/>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r>
      <w:r>
        <w:rPr>
          <w:rFonts w:eastAsiaTheme="minorEastAsia"/>
          <w:sz w:val="24"/>
          <w:szCs w:val="24"/>
        </w:rP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m:t>
                      </m:r>
                      <m:r>
                        <w:rPr>
                          <w:rFonts w:ascii="Cambria Math" w:eastAsiaTheme="minorEastAsia" w:hAnsi="Cambria Math"/>
                          <w:sz w:val="24"/>
                          <w:szCs w:val="24"/>
                        </w:rPr>
                        <m:t>0.5</m:t>
                      </m:r>
                      <m:r>
                        <w:rPr>
                          <w:rFonts w:ascii="Cambria Math" w:eastAsiaTheme="minorEastAsia" w:hAnsi="Cambria Math"/>
                          <w:sz w:val="24"/>
                          <w:szCs w:val="24"/>
                        </w:rPr>
                        <m:t>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m:t>
                      </m:r>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m:t>
                      </m:r>
                      <m:r>
                        <w:rPr>
                          <w:rFonts w:ascii="Cambria Math" w:eastAsiaTheme="minorEastAsia" w:hAnsi="Cambria Math"/>
                          <w:sz w:val="24"/>
                          <w:szCs w:val="24"/>
                        </w:rPr>
                        <m:t>25</m:t>
                      </m:r>
                    </m:e>
                    <m:e>
                      <m:r>
                        <w:rPr>
                          <w:rFonts w:ascii="Cambria Math" w:eastAsiaTheme="minorEastAsia" w:hAnsi="Cambria Math"/>
                          <w:sz w:val="24"/>
                          <w:szCs w:val="24"/>
                        </w:rPr>
                        <m:t>1</m:t>
                      </m:r>
                    </m:e>
                    <m:e>
                      <m:r>
                        <w:rPr>
                          <w:rFonts w:ascii="Cambria Math" w:eastAsiaTheme="minorEastAsia" w:hAnsi="Cambria Math"/>
                          <w:sz w:val="24"/>
                          <w:szCs w:val="24"/>
                        </w:rPr>
                        <m:t>-0.</m:t>
                      </m:r>
                      <m:r>
                        <w:rPr>
                          <w:rFonts w:ascii="Cambria Math" w:eastAsiaTheme="minorEastAsia" w:hAnsi="Cambria Math"/>
                          <w:sz w:val="24"/>
                          <w:szCs w:val="24"/>
                        </w:rPr>
                        <m:t>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bookmarkStart w:id="2" w:name="_GoBack"/>
      <w:bookmarkEnd w:id="2"/>
    </w:p>
    <w:p w14:paraId="5488C1E8" w14:textId="77777777" w:rsidR="00701BF2" w:rsidRPr="00701BF2" w:rsidRDefault="00701BF2" w:rsidP="00133B87">
      <w:pPr>
        <w:pStyle w:val="ListParagraph"/>
        <w:ind w:left="900"/>
        <w:rPr>
          <w:rFonts w:eastAsiaTheme="minorEastAsia"/>
          <w:sz w:val="24"/>
          <w:szCs w:val="24"/>
        </w:rPr>
      </w:pPr>
    </w:p>
    <w:p w14:paraId="595A6931" w14:textId="77777777" w:rsidR="00701BF2" w:rsidRPr="00701BF2" w:rsidRDefault="00701BF2" w:rsidP="00133B87">
      <w:pPr>
        <w:pStyle w:val="ListParagraph"/>
        <w:ind w:left="900"/>
        <w:rPr>
          <w:rFonts w:eastAsiaTheme="minorEastAsia"/>
          <w:sz w:val="24"/>
          <w:szCs w:val="24"/>
        </w:rPr>
      </w:pPr>
    </w:p>
    <w:p w14:paraId="0D7F4360" w14:textId="77777777" w:rsidR="0067622A" w:rsidRPr="00AC6692" w:rsidRDefault="0067622A" w:rsidP="0067622A">
      <w:pPr>
        <w:pStyle w:val="ListParagraph"/>
        <w:ind w:left="1530"/>
        <w:rPr>
          <w:rFonts w:eastAsiaTheme="minorEastAsia"/>
          <w:sz w:val="24"/>
          <w:szCs w:val="24"/>
        </w:rPr>
      </w:pP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t>2.</w:t>
      </w:r>
    </w:p>
    <w:p w14:paraId="5CF704AC" w14:textId="0B7B2C74" w:rsidR="003213B7" w:rsidRDefault="003213B7" w:rsidP="00824AB2">
      <w:pPr>
        <w:rPr>
          <w:rFonts w:eastAsiaTheme="minorEastAsia"/>
          <w:sz w:val="24"/>
          <w:szCs w:val="24"/>
        </w:rPr>
      </w:pPr>
    </w:p>
    <w:p w14:paraId="0F651C2F" w14:textId="77777777" w:rsidR="003213B7" w:rsidRPr="00824AB2" w:rsidRDefault="003213B7"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76FAE4CC" w14:textId="48DA8712" w:rsidR="0067622A" w:rsidRDefault="0067622A" w:rsidP="004D17D9">
      <w:pPr>
        <w:pStyle w:val="ListParagraph"/>
        <w:ind w:left="630"/>
        <w:rPr>
          <w:rFonts w:eastAsiaTheme="minorEastAsia"/>
          <w:sz w:val="24"/>
          <w:szCs w:val="24"/>
        </w:rPr>
      </w:pPr>
    </w:p>
    <w:p w14:paraId="7272533D" w14:textId="34F6F9D6" w:rsidR="0067622A" w:rsidRDefault="0067622A" w:rsidP="007C2733">
      <w:pPr>
        <w:rPr>
          <w:rFonts w:eastAsiaTheme="minorEastAsia"/>
          <w:sz w:val="24"/>
          <w:szCs w:val="24"/>
        </w:rPr>
      </w:pPr>
    </w:p>
    <w:p w14:paraId="01DB5A84" w14:textId="77777777" w:rsidR="003213B7" w:rsidRPr="007C2733" w:rsidRDefault="003213B7" w:rsidP="007C2733">
      <w:pPr>
        <w:rPr>
          <w:rFonts w:eastAsiaTheme="minorEastAsia"/>
          <w:sz w:val="24"/>
          <w:szCs w:val="24"/>
        </w:rPr>
      </w:pPr>
    </w:p>
    <w:p w14:paraId="2E9FC2F9" w14:textId="00694000" w:rsidR="006107C0" w:rsidRDefault="006107C0" w:rsidP="005B40BA">
      <w:pPr>
        <w:rPr>
          <w:rFonts w:eastAsiaTheme="minorEastAsia"/>
          <w:b/>
          <w:bCs/>
          <w:sz w:val="36"/>
          <w:szCs w:val="36"/>
          <w:rtl/>
        </w:rPr>
      </w:pPr>
      <w:r>
        <w:rPr>
          <w:rFonts w:eastAsiaTheme="minorEastAsia"/>
          <w:b/>
          <w:bCs/>
          <w:sz w:val="36"/>
          <w:szCs w:val="36"/>
        </w:rPr>
        <w:t xml:space="preserve">4. </w:t>
      </w: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sectPr w:rsidR="00385A6A" w:rsidRPr="00C31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4AE2" w14:textId="77777777" w:rsidR="000A1EEF" w:rsidRDefault="000A1EEF" w:rsidP="00F61056">
      <w:pPr>
        <w:spacing w:after="0" w:line="240" w:lineRule="auto"/>
      </w:pPr>
      <w:r>
        <w:separator/>
      </w:r>
    </w:p>
  </w:endnote>
  <w:endnote w:type="continuationSeparator" w:id="0">
    <w:p w14:paraId="594A1FCF" w14:textId="77777777" w:rsidR="000A1EEF" w:rsidRDefault="000A1EEF"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3100" w14:textId="77777777" w:rsidR="000A1EEF" w:rsidRDefault="000A1EEF" w:rsidP="00F61056">
      <w:pPr>
        <w:spacing w:after="0" w:line="240" w:lineRule="auto"/>
      </w:pPr>
      <w:r>
        <w:separator/>
      </w:r>
    </w:p>
  </w:footnote>
  <w:footnote w:type="continuationSeparator" w:id="0">
    <w:p w14:paraId="07E0D821" w14:textId="77777777" w:rsidR="000A1EEF" w:rsidRDefault="000A1EEF"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304A8"/>
    <w:rsid w:val="0003099E"/>
    <w:rsid w:val="000349E1"/>
    <w:rsid w:val="00042EA2"/>
    <w:rsid w:val="0004496D"/>
    <w:rsid w:val="00057856"/>
    <w:rsid w:val="00081332"/>
    <w:rsid w:val="0009142F"/>
    <w:rsid w:val="000A1EEF"/>
    <w:rsid w:val="000A3A26"/>
    <w:rsid w:val="000A605C"/>
    <w:rsid w:val="000A71CB"/>
    <w:rsid w:val="000B109E"/>
    <w:rsid w:val="000B4A78"/>
    <w:rsid w:val="000B5336"/>
    <w:rsid w:val="000C0088"/>
    <w:rsid w:val="000C332C"/>
    <w:rsid w:val="000D0358"/>
    <w:rsid w:val="000E1573"/>
    <w:rsid w:val="000E68CC"/>
    <w:rsid w:val="000F1D8F"/>
    <w:rsid w:val="000F31E2"/>
    <w:rsid w:val="000F534C"/>
    <w:rsid w:val="000F7E99"/>
    <w:rsid w:val="000F7F0D"/>
    <w:rsid w:val="001015B2"/>
    <w:rsid w:val="0011214D"/>
    <w:rsid w:val="001230A4"/>
    <w:rsid w:val="00133B87"/>
    <w:rsid w:val="001401E9"/>
    <w:rsid w:val="0014483D"/>
    <w:rsid w:val="0015173C"/>
    <w:rsid w:val="00152BC5"/>
    <w:rsid w:val="00156C57"/>
    <w:rsid w:val="001650C7"/>
    <w:rsid w:val="00180BF2"/>
    <w:rsid w:val="00181F48"/>
    <w:rsid w:val="001A1B95"/>
    <w:rsid w:val="001B6241"/>
    <w:rsid w:val="001C6E18"/>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67C8"/>
    <w:rsid w:val="002C0FEF"/>
    <w:rsid w:val="002C1B30"/>
    <w:rsid w:val="002C6CDA"/>
    <w:rsid w:val="002D47AB"/>
    <w:rsid w:val="002E0EF8"/>
    <w:rsid w:val="002E42A3"/>
    <w:rsid w:val="002E7B9F"/>
    <w:rsid w:val="002F147F"/>
    <w:rsid w:val="003043DC"/>
    <w:rsid w:val="00310432"/>
    <w:rsid w:val="00317B1B"/>
    <w:rsid w:val="003203E5"/>
    <w:rsid w:val="00320920"/>
    <w:rsid w:val="003213B7"/>
    <w:rsid w:val="00321F70"/>
    <w:rsid w:val="0032512B"/>
    <w:rsid w:val="003263CB"/>
    <w:rsid w:val="003309E7"/>
    <w:rsid w:val="0033146F"/>
    <w:rsid w:val="003364BA"/>
    <w:rsid w:val="00336FBF"/>
    <w:rsid w:val="00337285"/>
    <w:rsid w:val="00352816"/>
    <w:rsid w:val="003676E1"/>
    <w:rsid w:val="003676E2"/>
    <w:rsid w:val="00385A6A"/>
    <w:rsid w:val="00387D52"/>
    <w:rsid w:val="003909C0"/>
    <w:rsid w:val="0039229A"/>
    <w:rsid w:val="003B0FCD"/>
    <w:rsid w:val="003B1BA4"/>
    <w:rsid w:val="003B4B6E"/>
    <w:rsid w:val="003C0F52"/>
    <w:rsid w:val="003C4346"/>
    <w:rsid w:val="003D58E1"/>
    <w:rsid w:val="003D7600"/>
    <w:rsid w:val="003F576B"/>
    <w:rsid w:val="003F59A1"/>
    <w:rsid w:val="003F6716"/>
    <w:rsid w:val="0040118E"/>
    <w:rsid w:val="00404746"/>
    <w:rsid w:val="00421520"/>
    <w:rsid w:val="00443914"/>
    <w:rsid w:val="00445899"/>
    <w:rsid w:val="00445D28"/>
    <w:rsid w:val="00457913"/>
    <w:rsid w:val="00464836"/>
    <w:rsid w:val="00464AA9"/>
    <w:rsid w:val="00467652"/>
    <w:rsid w:val="00491931"/>
    <w:rsid w:val="004A14D8"/>
    <w:rsid w:val="004B2F3A"/>
    <w:rsid w:val="004D17D9"/>
    <w:rsid w:val="004E615B"/>
    <w:rsid w:val="004E66EB"/>
    <w:rsid w:val="004F4EB9"/>
    <w:rsid w:val="004F5605"/>
    <w:rsid w:val="00504A87"/>
    <w:rsid w:val="00505528"/>
    <w:rsid w:val="00521AAC"/>
    <w:rsid w:val="00521EF2"/>
    <w:rsid w:val="00525D1C"/>
    <w:rsid w:val="00531520"/>
    <w:rsid w:val="005345C1"/>
    <w:rsid w:val="00534B72"/>
    <w:rsid w:val="005467C8"/>
    <w:rsid w:val="00550F58"/>
    <w:rsid w:val="00557BE0"/>
    <w:rsid w:val="00563D3B"/>
    <w:rsid w:val="00566004"/>
    <w:rsid w:val="00566C06"/>
    <w:rsid w:val="00585767"/>
    <w:rsid w:val="00591766"/>
    <w:rsid w:val="00592BF0"/>
    <w:rsid w:val="00596669"/>
    <w:rsid w:val="00596781"/>
    <w:rsid w:val="00596BBE"/>
    <w:rsid w:val="005A2B3B"/>
    <w:rsid w:val="005A39A3"/>
    <w:rsid w:val="005A46E4"/>
    <w:rsid w:val="005A56C5"/>
    <w:rsid w:val="005B2E20"/>
    <w:rsid w:val="005B40BA"/>
    <w:rsid w:val="005B42B4"/>
    <w:rsid w:val="005C2020"/>
    <w:rsid w:val="005C2362"/>
    <w:rsid w:val="005D47E3"/>
    <w:rsid w:val="005D6273"/>
    <w:rsid w:val="005E067F"/>
    <w:rsid w:val="005E20E8"/>
    <w:rsid w:val="005F0E05"/>
    <w:rsid w:val="006107C0"/>
    <w:rsid w:val="006304A7"/>
    <w:rsid w:val="00631F30"/>
    <w:rsid w:val="00632CDB"/>
    <w:rsid w:val="00633A98"/>
    <w:rsid w:val="006344E2"/>
    <w:rsid w:val="00641064"/>
    <w:rsid w:val="00645A44"/>
    <w:rsid w:val="00650480"/>
    <w:rsid w:val="00651BBF"/>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423C3"/>
    <w:rsid w:val="00756CA7"/>
    <w:rsid w:val="00761DB2"/>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D0F"/>
    <w:rsid w:val="0080284C"/>
    <w:rsid w:val="00806DC0"/>
    <w:rsid w:val="008075E7"/>
    <w:rsid w:val="00813C73"/>
    <w:rsid w:val="00814E43"/>
    <w:rsid w:val="0082365C"/>
    <w:rsid w:val="00824119"/>
    <w:rsid w:val="00824AB2"/>
    <w:rsid w:val="00832CE4"/>
    <w:rsid w:val="00835AF9"/>
    <w:rsid w:val="00843718"/>
    <w:rsid w:val="00845268"/>
    <w:rsid w:val="0085225D"/>
    <w:rsid w:val="00853070"/>
    <w:rsid w:val="00864ADF"/>
    <w:rsid w:val="008654A0"/>
    <w:rsid w:val="008715AC"/>
    <w:rsid w:val="00876CD9"/>
    <w:rsid w:val="00880D6E"/>
    <w:rsid w:val="00884283"/>
    <w:rsid w:val="008860C0"/>
    <w:rsid w:val="00897989"/>
    <w:rsid w:val="008A0758"/>
    <w:rsid w:val="008A322E"/>
    <w:rsid w:val="008B1166"/>
    <w:rsid w:val="008B53E6"/>
    <w:rsid w:val="008C54EF"/>
    <w:rsid w:val="008D4065"/>
    <w:rsid w:val="008E2903"/>
    <w:rsid w:val="008F6985"/>
    <w:rsid w:val="00914DBC"/>
    <w:rsid w:val="00926E9B"/>
    <w:rsid w:val="00932B25"/>
    <w:rsid w:val="00941259"/>
    <w:rsid w:val="00942031"/>
    <w:rsid w:val="00947129"/>
    <w:rsid w:val="00951528"/>
    <w:rsid w:val="0095592D"/>
    <w:rsid w:val="00960F07"/>
    <w:rsid w:val="009658FE"/>
    <w:rsid w:val="009714F4"/>
    <w:rsid w:val="00972F5A"/>
    <w:rsid w:val="00976E8A"/>
    <w:rsid w:val="00977EFB"/>
    <w:rsid w:val="00980A6F"/>
    <w:rsid w:val="00987E8A"/>
    <w:rsid w:val="00992377"/>
    <w:rsid w:val="00994151"/>
    <w:rsid w:val="009944DC"/>
    <w:rsid w:val="009948E4"/>
    <w:rsid w:val="009A2F70"/>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4333"/>
    <w:rsid w:val="00A264E0"/>
    <w:rsid w:val="00A32E07"/>
    <w:rsid w:val="00A37BEB"/>
    <w:rsid w:val="00A4150F"/>
    <w:rsid w:val="00A427D3"/>
    <w:rsid w:val="00A456A6"/>
    <w:rsid w:val="00A46570"/>
    <w:rsid w:val="00A46D53"/>
    <w:rsid w:val="00A571A1"/>
    <w:rsid w:val="00A60599"/>
    <w:rsid w:val="00A60B24"/>
    <w:rsid w:val="00A6224D"/>
    <w:rsid w:val="00A63533"/>
    <w:rsid w:val="00A63632"/>
    <w:rsid w:val="00A737A3"/>
    <w:rsid w:val="00A73DA0"/>
    <w:rsid w:val="00A754AC"/>
    <w:rsid w:val="00A80C26"/>
    <w:rsid w:val="00AA2944"/>
    <w:rsid w:val="00AA6F77"/>
    <w:rsid w:val="00AC6692"/>
    <w:rsid w:val="00AD5809"/>
    <w:rsid w:val="00AD588F"/>
    <w:rsid w:val="00AE64E9"/>
    <w:rsid w:val="00AF2DDD"/>
    <w:rsid w:val="00B00461"/>
    <w:rsid w:val="00B023AF"/>
    <w:rsid w:val="00B10A9B"/>
    <w:rsid w:val="00B12FBE"/>
    <w:rsid w:val="00B14425"/>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D0423"/>
    <w:rsid w:val="00BD2089"/>
    <w:rsid w:val="00BD2491"/>
    <w:rsid w:val="00BD35B5"/>
    <w:rsid w:val="00BD6A5C"/>
    <w:rsid w:val="00BE7109"/>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4413"/>
    <w:rsid w:val="00CD3B8A"/>
    <w:rsid w:val="00CD73E0"/>
    <w:rsid w:val="00CE270E"/>
    <w:rsid w:val="00CE5120"/>
    <w:rsid w:val="00CE7EDA"/>
    <w:rsid w:val="00CF7FD0"/>
    <w:rsid w:val="00D070CB"/>
    <w:rsid w:val="00D17322"/>
    <w:rsid w:val="00D20AF6"/>
    <w:rsid w:val="00D306F4"/>
    <w:rsid w:val="00D30ECD"/>
    <w:rsid w:val="00D35578"/>
    <w:rsid w:val="00D37696"/>
    <w:rsid w:val="00D42F3C"/>
    <w:rsid w:val="00D515CD"/>
    <w:rsid w:val="00D56411"/>
    <w:rsid w:val="00D60C89"/>
    <w:rsid w:val="00D6459F"/>
    <w:rsid w:val="00D74539"/>
    <w:rsid w:val="00D80D84"/>
    <w:rsid w:val="00D83FC4"/>
    <w:rsid w:val="00D94809"/>
    <w:rsid w:val="00DA30E9"/>
    <w:rsid w:val="00DA68DE"/>
    <w:rsid w:val="00DA6A8B"/>
    <w:rsid w:val="00DB4E82"/>
    <w:rsid w:val="00DB7D85"/>
    <w:rsid w:val="00DC72E9"/>
    <w:rsid w:val="00DD15E8"/>
    <w:rsid w:val="00DD3D36"/>
    <w:rsid w:val="00DD5E21"/>
    <w:rsid w:val="00DF15F6"/>
    <w:rsid w:val="00DF6BB7"/>
    <w:rsid w:val="00E0053B"/>
    <w:rsid w:val="00E01C23"/>
    <w:rsid w:val="00E03EF1"/>
    <w:rsid w:val="00E045E1"/>
    <w:rsid w:val="00E0514E"/>
    <w:rsid w:val="00E06589"/>
    <w:rsid w:val="00E06D4E"/>
    <w:rsid w:val="00E070FC"/>
    <w:rsid w:val="00E14930"/>
    <w:rsid w:val="00E2445D"/>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2A15"/>
    <w:rsid w:val="00EE4739"/>
    <w:rsid w:val="00EE485C"/>
    <w:rsid w:val="00EE638E"/>
    <w:rsid w:val="00EE7BA1"/>
    <w:rsid w:val="00F0546E"/>
    <w:rsid w:val="00F060F2"/>
    <w:rsid w:val="00F1199C"/>
    <w:rsid w:val="00F15E7F"/>
    <w:rsid w:val="00F1778A"/>
    <w:rsid w:val="00F2070B"/>
    <w:rsid w:val="00F21761"/>
    <w:rsid w:val="00F27CB9"/>
    <w:rsid w:val="00F30A58"/>
    <w:rsid w:val="00F34BD6"/>
    <w:rsid w:val="00F353C0"/>
    <w:rsid w:val="00F361BE"/>
    <w:rsid w:val="00F37D43"/>
    <w:rsid w:val="00F41C2D"/>
    <w:rsid w:val="00F519AA"/>
    <w:rsid w:val="00F607F3"/>
    <w:rsid w:val="00F61056"/>
    <w:rsid w:val="00F6341F"/>
    <w:rsid w:val="00F70896"/>
    <w:rsid w:val="00F72FD1"/>
    <w:rsid w:val="00F82F21"/>
    <w:rsid w:val="00F86AE8"/>
    <w:rsid w:val="00F91581"/>
    <w:rsid w:val="00FC05A2"/>
    <w:rsid w:val="00FC5865"/>
    <w:rsid w:val="00FD5957"/>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purl.org/dc/elements/1.1/"/>
    <ds:schemaRef ds:uri="http://schemas.microsoft.com/office/2006/metadata/properties"/>
    <ds:schemaRef ds:uri="http://schemas.microsoft.com/office/2006/documentManagement/types"/>
    <ds:schemaRef ds:uri="4c6704b2-63bd-4811-8fcb-479ef015be46"/>
    <ds:schemaRef ds:uri="http://purl.org/dc/terms/"/>
    <ds:schemaRef ds:uri="http://schemas.openxmlformats.org/package/2006/metadata/core-properties"/>
    <ds:schemaRef ds:uri="http://purl.org/dc/dcmitype/"/>
    <ds:schemaRef ds:uri="http://schemas.microsoft.com/office/infopath/2007/PartnerControls"/>
    <ds:schemaRef ds:uri="a020700e-5205-40c5-855f-e99ef7adac1f"/>
    <ds:schemaRef ds:uri="http://www.w3.org/XML/1998/namespace"/>
  </ds:schemaRefs>
</ds:datastoreItem>
</file>

<file path=customXml/itemProps2.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3.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52AB5B-F9CD-4E8C-8931-A5CCEBF1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7</Pages>
  <Words>779</Words>
  <Characters>4596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69</cp:revision>
  <cp:lastPrinted>2020-05-18T08:47:00Z</cp:lastPrinted>
  <dcterms:created xsi:type="dcterms:W3CDTF">2020-05-18T07:27:00Z</dcterms:created>
  <dcterms:modified xsi:type="dcterms:W3CDTF">2020-05-26T17:06:00Z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