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19EE2" w14:textId="77777777" w:rsidR="003A0F77" w:rsidRPr="00862D10" w:rsidRDefault="0053162A" w:rsidP="00862D10">
      <w:pPr>
        <w:pStyle w:val="ListParagraph"/>
        <w:ind w:left="360" w:hanging="360"/>
        <w:rPr>
          <w:rFonts w:eastAsiaTheme="minorEastAsia"/>
          <w:b/>
          <w:bCs/>
          <w:sz w:val="36"/>
          <w:szCs w:val="36"/>
        </w:rPr>
      </w:pPr>
      <w:r w:rsidRPr="00862D10">
        <w:rPr>
          <w:rFonts w:eastAsiaTheme="minorEastAsia"/>
          <w:b/>
          <w:bCs/>
          <w:sz w:val="36"/>
          <w:szCs w:val="36"/>
        </w:rPr>
        <w:t xml:space="preserve">4. </w:t>
      </w:r>
    </w:p>
    <w:p w14:paraId="05B90FDC" w14:textId="343767F7" w:rsidR="0053162A" w:rsidRPr="00862D10" w:rsidRDefault="0053162A" w:rsidP="00862D1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The Bellman equations for the value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</m:oMath>
      <w:r w:rsidRPr="00862D10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862D10">
        <w:rPr>
          <w:rFonts w:eastAsiaTheme="minorEastAsia"/>
        </w:rPr>
        <w:t>:</w:t>
      </w:r>
    </w:p>
    <w:p w14:paraId="27A2108A" w14:textId="4AA8D2B6" w:rsidR="0053162A" w:rsidRPr="001634DE" w:rsidRDefault="008D6F9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=1</m:t>
              </m:r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s'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    ∀s∈S/{0}</m:t>
          </m:r>
        </m:oMath>
      </m:oMathPara>
    </w:p>
    <w:p w14:paraId="56AA707D" w14:textId="15A420EA" w:rsidR="001634DE" w:rsidRDefault="006222F4" w:rsidP="00862D10">
      <w:pPr>
        <w:ind w:left="720" w:firstLine="720"/>
      </w:pPr>
      <w:r>
        <w:t xml:space="preserve">For terminal state - </w:t>
      </w:r>
      <m:oMath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2D60A7F" w14:textId="77777777" w:rsidR="00862D10" w:rsidRDefault="006222F4" w:rsidP="00862D1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=1</m:t>
                      </m:r>
                    </m:lim>
                  </m:limLow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s,a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∀s∈S/{0}</m:t>
          </m:r>
        </m:oMath>
      </m:oMathPara>
    </w:p>
    <w:p w14:paraId="4523AAA8" w14:textId="43B8C7CE" w:rsidR="001634DE" w:rsidRPr="006222F4" w:rsidRDefault="006222F4" w:rsidP="00862D10">
      <w:pPr>
        <w:ind w:left="720" w:firstLine="720"/>
        <w:rPr>
          <w:rFonts w:eastAsiaTheme="minorEastAsia"/>
        </w:rPr>
      </w:pPr>
      <w:r>
        <w:t xml:space="preserve">For terminal state - </w:t>
      </w:r>
      <m:oMath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s=0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0,a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E0CA199" w14:textId="65A02AB8" w:rsidR="006222F4" w:rsidRDefault="006222F4" w:rsidP="006222F4">
      <w:pPr>
        <w:rPr>
          <w:rFonts w:eastAsiaTheme="minorEastAsia"/>
        </w:rPr>
      </w:pPr>
    </w:p>
    <w:p w14:paraId="4C93CCC4" w14:textId="16EA3265" w:rsidR="006222F4" w:rsidRPr="00862D10" w:rsidRDefault="006222F4" w:rsidP="00862D1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The Bellman operators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862D10">
        <w:rPr>
          <w:rFonts w:eastAsiaTheme="minorEastAsia"/>
        </w:rPr>
        <w:t>:</w:t>
      </w:r>
    </w:p>
    <w:p w14:paraId="228E2170" w14:textId="0EC697F8" w:rsidR="006222F4" w:rsidRPr="00346E6D" w:rsidRDefault="00346E6D" w:rsidP="006222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s,π(s)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14:paraId="72A8AE7C" w14:textId="178A5247" w:rsidR="00346E6D" w:rsidRPr="006222F4" w:rsidRDefault="00346E6D" w:rsidP="00346E6D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d>
        </m:oMath>
      </m:oMathPara>
    </w:p>
    <w:p w14:paraId="73C0CEBF" w14:textId="38EEBA79" w:rsidR="00346E6D" w:rsidRPr="00862D10" w:rsidRDefault="00346E6D" w:rsidP="00862D1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Without the </w:t>
      </w:r>
      <w:r w:rsidR="003047C1">
        <w:t xml:space="preserve">assumption of all stationary policies being proper, </w:t>
      </w:r>
      <w:r w:rsidR="00535F8D">
        <w:t xml:space="preserve">for some improper policy </w:t>
      </w:r>
      <m:oMath>
        <m:r>
          <w:rPr>
            <w:rFonts w:ascii="Cambria Math" w:hAnsi="Cambria Math"/>
          </w:rPr>
          <m:t>π</m:t>
        </m:r>
      </m:oMath>
      <w:r w:rsidR="00535F8D" w:rsidRPr="00862D10">
        <w:rPr>
          <w:rFonts w:eastAsiaTheme="minorEastAsia"/>
        </w:rPr>
        <w:t xml:space="preserve"> we get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>→∞</m:t>
        </m:r>
      </m:oMath>
      <w:r w:rsidR="00EC5EB5" w:rsidRPr="00862D10">
        <w:rPr>
          <w:rFonts w:eastAsiaTheme="minorEastAsia"/>
        </w:rPr>
        <w:t>.</w:t>
      </w:r>
    </w:p>
    <w:p w14:paraId="6B47F275" w14:textId="6BD9FD2F" w:rsidR="00535F8D" w:rsidRDefault="00535F8D" w:rsidP="00862D10">
      <w:pPr>
        <w:pStyle w:val="ListParagraph"/>
        <w:ind w:firstLine="360"/>
      </w:pPr>
      <w:r>
        <w:t xml:space="preserve">Since </w:t>
      </w:r>
      <w:r>
        <w:t>there is zero probability of reaching the terminal state</w:t>
      </w:r>
      <w:r>
        <w:t xml:space="preserve">, therefore the sum is infinite. </w:t>
      </w:r>
    </w:p>
    <w:p w14:paraId="5B8BE0F9" w14:textId="126F7BB7" w:rsidR="00EC5EB5" w:rsidRDefault="00535F8D" w:rsidP="00862D10">
      <w:pPr>
        <w:pStyle w:val="ListParagraph"/>
        <w:ind w:firstLine="360"/>
      </w:pPr>
      <w:r>
        <w:t>Also, there is no discount factor to obtain convergence of the infinite sum.</w:t>
      </w:r>
    </w:p>
    <w:p w14:paraId="59E9D4B9" w14:textId="085D69C1" w:rsidR="00EC5EB5" w:rsidRPr="00EC5EB5" w:rsidRDefault="00862D10" w:rsidP="00EC5EB5">
      <w:pPr>
        <w:pStyle w:val="ListParagraph"/>
        <w:ind w:left="360"/>
      </w:pPr>
      <w:r>
        <w:tab/>
      </w:r>
    </w:p>
    <w:p w14:paraId="5F9BA732" w14:textId="0EA28544" w:rsidR="00535F8D" w:rsidRPr="00862D10" w:rsidRDefault="00535F8D" w:rsidP="00862D1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Proof – </w:t>
      </w:r>
    </w:p>
    <w:p w14:paraId="3CF3B481" w14:textId="38B3AA5E" w:rsidR="00FB3AF5" w:rsidRPr="00535F8D" w:rsidRDefault="000F3C62" w:rsidP="00862D10">
      <w:pPr>
        <w:pStyle w:val="ListParagraph"/>
        <w:rPr>
          <w:rFonts w:eastAsiaTheme="minorEastAsia"/>
        </w:rPr>
      </w:pPr>
      <w:r>
        <w:t xml:space="preserve">Let’s consider a new SSP with same transitions and costs all equal -1, except for the terminal state, 0. Let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(s)</m:t>
        </m:r>
      </m:oMath>
      <w:r w:rsidRPr="00535F8D">
        <w:rPr>
          <w:rFonts w:eastAsiaTheme="minorEastAsia"/>
        </w:rPr>
        <w:t xml:space="preserve"> be the optimal value from state </w:t>
      </w:r>
      <m:oMath>
        <m:r>
          <w:rPr>
            <w:rFonts w:ascii="Cambria Math" w:eastAsiaTheme="minorEastAsia" w:hAnsi="Cambria Math"/>
          </w:rPr>
          <m:t>s</m:t>
        </m:r>
      </m:oMath>
      <w:r w:rsidRPr="00535F8D">
        <w:rPr>
          <w:rFonts w:eastAsiaTheme="minorEastAsia"/>
        </w:rPr>
        <w:t xml:space="preserve"> in the new SSP and</w:t>
      </w:r>
      <w:r w:rsidR="00FB3AF5" w:rsidRPr="00535F8D">
        <w:rPr>
          <w:rFonts w:eastAsiaTheme="minorEastAsia"/>
        </w:rPr>
        <w:t>-</w:t>
      </w:r>
      <w:r w:rsidR="00264066" w:rsidRPr="00535F8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(s)</m:t>
        </m:r>
      </m:oMath>
      <w:r w:rsidRPr="00535F8D">
        <w:rPr>
          <w:rFonts w:eastAsiaTheme="minorEastAsia"/>
        </w:rPr>
        <w:t>.</w:t>
      </w:r>
    </w:p>
    <w:p w14:paraId="78EEC11A" w14:textId="2936F8CE" w:rsidR="00FB3AF5" w:rsidRPr="00FB3AF5" w:rsidRDefault="000F3C62" w:rsidP="00FB3AF5">
      <w:pPr>
        <w:ind w:firstLine="720"/>
        <w:rPr>
          <w:rFonts w:eastAsiaTheme="minorEastAsia"/>
        </w:rPr>
      </w:pPr>
      <w:r w:rsidRPr="00FB3AF5">
        <w:rPr>
          <w:rFonts w:eastAsiaTheme="minorEastAsia"/>
        </w:rPr>
        <w:t xml:space="preserve">Since </w:t>
      </w:r>
      <w:r w:rsidR="00FB3AF5">
        <w:t xml:space="preserve">all costs equal -1 and cost of terminal state is 0, all values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FB3AF5" w:rsidRPr="00FB3AF5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s∈S/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FB3AF5" w:rsidRPr="00FB3AF5">
        <w:rPr>
          <w:rFonts w:eastAsiaTheme="minorEastAsia"/>
        </w:rPr>
        <w:t xml:space="preserve"> will uphold-</w:t>
      </w:r>
    </w:p>
    <w:p w14:paraId="46DC128A" w14:textId="03C00790" w:rsidR="00FB3AF5" w:rsidRPr="00FB3AF5" w:rsidRDefault="00FB3AF5" w:rsidP="00FB3AF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≤-1</m:t>
          </m:r>
        </m:oMath>
      </m:oMathPara>
    </w:p>
    <w:p w14:paraId="2C72A8E9" w14:textId="10AC8E4E" w:rsidR="000F3C62" w:rsidRPr="00FB3AF5" w:rsidRDefault="00FB3AF5" w:rsidP="00FB3AF5">
      <w:pPr>
        <w:ind w:firstLine="720"/>
        <w:rPr>
          <w:rFonts w:eastAsiaTheme="minorEastAsia"/>
        </w:rPr>
      </w:pPr>
      <w:r>
        <w:t xml:space="preserve">The optimal value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(s)</m:t>
        </m:r>
      </m:oMath>
      <w:r w:rsidRPr="00FB3AF5">
        <w:rPr>
          <w:rFonts w:eastAsiaTheme="minorEastAsia"/>
        </w:rPr>
        <w:t xml:space="preserve"> also upholds the inequality above, therefore –</w:t>
      </w:r>
    </w:p>
    <w:p w14:paraId="006BCC9E" w14:textId="4CDF6DAF" w:rsidR="00FB3AF5" w:rsidRPr="00FB3AF5" w:rsidRDefault="00264066" w:rsidP="006222F4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=-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1</m:t>
              </m:r>
            </m:e>
          </m:borderBox>
        </m:oMath>
      </m:oMathPara>
    </w:p>
    <w:p w14:paraId="4A1A563F" w14:textId="24A31998" w:rsidR="00F513CD" w:rsidRDefault="00264066" w:rsidP="00F513CD">
      <w:pPr>
        <w:ind w:firstLine="720"/>
        <w:rPr>
          <w:rFonts w:eastAsiaTheme="minorEastAsia"/>
        </w:rPr>
      </w:pPr>
      <w:r w:rsidRPr="00264066">
        <w:rPr>
          <w:rFonts w:eastAsiaTheme="minorEastAsia"/>
          <w:b/>
          <w:bCs/>
          <w:sz w:val="28"/>
          <w:szCs w:val="28"/>
        </w:rPr>
        <w:t>a).</w:t>
      </w:r>
      <w:r w:rsidR="00F513CD" w:rsidRPr="00F513CD">
        <w:t xml:space="preserve"> </w:t>
      </w:r>
      <w:r w:rsidR="00F513CD">
        <w:t xml:space="preserve">The Bellman equations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(s)</m:t>
        </m:r>
      </m:oMath>
      <w:r w:rsidR="00F513CD">
        <w:rPr>
          <w:rFonts w:eastAsiaTheme="minorEastAsia"/>
        </w:rPr>
        <w:t xml:space="preserve"> –</w:t>
      </w:r>
    </w:p>
    <w:p w14:paraId="6F6B9B61" w14:textId="77777777" w:rsidR="00F513CD" w:rsidRPr="00264066" w:rsidRDefault="00F513CD" w:rsidP="00F513CD">
      <w:pPr>
        <w:ind w:firstLine="720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lim>
          </m:limLow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=-1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s,a</m:t>
                          </m:r>
                        </m:e>
                      </m:d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s'</m:t>
                              </m:r>
                            </m:e>
                          </m:d>
                        </m:lim>
                      </m:limLow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eastAsiaTheme="minorEastAsia" w:hAnsi="Cambria Math"/>
            </w:rPr>
            <m:t xml:space="preserve"> ∀s∈S/{0}</m:t>
          </m:r>
        </m:oMath>
      </m:oMathPara>
    </w:p>
    <w:p w14:paraId="0E34D90B" w14:textId="77777777" w:rsidR="00F513CD" w:rsidRPr="00986C0E" w:rsidRDefault="00F513CD" w:rsidP="00F513CD">
      <w:pPr>
        <w:ind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w:br/>
          </m:r>
        </m:oMath>
        <m:oMath>
          <m:r>
            <w:rPr>
              <w:rFonts w:ascii="Cambria Math" w:eastAsiaTheme="minorEastAsia" w:hAnsi="Cambria Math"/>
            </w:rPr>
            <m:t>→ -ξ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-1+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→ -ξ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s'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 xml:space="preserve">for some policy 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lim>
          </m:limLow>
          <m:r>
            <w:rPr>
              <w:rFonts w:ascii="Cambria Math" w:eastAsiaTheme="minorEastAsia" w:hAnsi="Cambria Math"/>
            </w:rPr>
            <m:t>- 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+1≤-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s,π(s)</m:t>
                  </m:r>
                </m:e>
              </m:d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s'</m:t>
                  </m:r>
                </m:e>
              </m:d>
            </m:e>
          </m:nary>
        </m:oMath>
      </m:oMathPara>
    </w:p>
    <w:p w14:paraId="024BF411" w14:textId="3AFE04FA" w:rsidR="00264066" w:rsidRPr="00F513CD" w:rsidRDefault="00F513CD" w:rsidP="00F513CD">
      <w:pPr>
        <w:ind w:firstLine="72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s,π(s)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s'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≤ 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borderBox>
        </m:oMath>
      </m:oMathPara>
    </w:p>
    <w:p w14:paraId="42AC093E" w14:textId="5F09F489" w:rsidR="00264066" w:rsidRDefault="00264066" w:rsidP="00264066">
      <w:pPr>
        <w:ind w:firstLine="720"/>
        <w:rPr>
          <w:rFonts w:eastAsiaTheme="minorEastAsia"/>
        </w:rPr>
      </w:pPr>
      <w:r w:rsidRPr="00264066">
        <w:rPr>
          <w:rFonts w:eastAsiaTheme="minorEastAsia"/>
          <w:b/>
          <w:bCs/>
          <w:sz w:val="28"/>
          <w:szCs w:val="28"/>
        </w:rPr>
        <w:t>b).</w:t>
      </w:r>
      <w:r w:rsidR="00986C0E" w:rsidRPr="00986C0E">
        <w:rPr>
          <w:rFonts w:eastAsiaTheme="minorEastAsia"/>
        </w:rPr>
        <w:t xml:space="preserve"> </w:t>
      </w:r>
      <w:r w:rsidR="00986C0E">
        <w:rPr>
          <w:rFonts w:eastAsiaTheme="minorEastAsia"/>
        </w:rPr>
        <w:t xml:space="preserve">From result: </w:t>
      </w:r>
      <w:r w:rsidRPr="00264066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 w:rsidR="00986C0E">
        <w:rPr>
          <w:rFonts w:eastAsiaTheme="minorEastAsia"/>
        </w:rPr>
        <w:t xml:space="preserve">, we get: </w:t>
      </w:r>
      <m:oMath>
        <m:r>
          <w:rPr>
            <w:rFonts w:ascii="Cambria Math" w:eastAsiaTheme="minorEastAsia" w:hAnsi="Cambria Math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eastAsiaTheme="minorEastAsia" w:hAnsi="Cambria Math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hAnsi="Cambria Math"/>
          </w:rPr>
          <m:t>-1≥0</m:t>
        </m:r>
      </m:oMath>
      <w:r w:rsidR="00986C0E">
        <w:rPr>
          <w:rFonts w:eastAsiaTheme="minorEastAsia"/>
        </w:rPr>
        <w:t xml:space="preserve">. Therefore- </w:t>
      </w:r>
    </w:p>
    <w:p w14:paraId="4B5497AB" w14:textId="42052382" w:rsidR="00264066" w:rsidRPr="00986C0E" w:rsidRDefault="00986C0E" w:rsidP="00986C0E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s'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s'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&lt;1</m:t>
              </m:r>
            </m:e>
          </m:func>
        </m:oMath>
      </m:oMathPara>
    </w:p>
    <w:p w14:paraId="2DD586E4" w14:textId="0BF30AF8" w:rsidR="00473BB7" w:rsidRPr="00473BB7" w:rsidRDefault="00473BB7" w:rsidP="00264066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-1=</m:t>
          </m:r>
          <m:r>
            <w:rPr>
              <w:rFonts w:ascii="Cambria Math" w:eastAsiaTheme="minorEastAsia" w:hAnsi="Cambria Math"/>
            </w:rPr>
            <m:t xml:space="preserve"> 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 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s'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=β</m:t>
              </m:r>
            </m:lim>
          </m:limLow>
          <m:r>
            <w:rPr>
              <w:rFonts w:ascii="Cambria Math" w:eastAsiaTheme="minorEastAsia" w:hAnsi="Cambria Math"/>
            </w:rPr>
            <m:t>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F7090FC" w14:textId="2D4012D3" w:rsidR="00473BB7" w:rsidRDefault="00473BB7" w:rsidP="00264066">
      <w:pPr>
        <w:ind w:firstLine="720"/>
      </w:pPr>
      <m:oMathPara>
        <m:oMath>
          <m:r>
            <w:rPr>
              <w:rFonts w:ascii="Cambria Math" w:eastAsiaTheme="minorEastAsia" w:hAnsi="Cambria Math"/>
            </w:rPr>
            <m:t xml:space="preserve">→ 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≤β 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borderBox>
        </m:oMath>
      </m:oMathPara>
    </w:p>
    <w:p w14:paraId="51C7A636" w14:textId="4B810750" w:rsidR="00473BB7" w:rsidRDefault="00473BB7" w:rsidP="00862D10">
      <w:pPr>
        <w:ind w:firstLine="720"/>
      </w:pPr>
      <w:r>
        <w:t>Returning to the original SSP problem-</w:t>
      </w:r>
    </w:p>
    <w:p w14:paraId="5C642E44" w14:textId="6B8597AF" w:rsidR="00473BB7" w:rsidRDefault="00C00F03" w:rsidP="00862D10">
      <w:pPr>
        <w:ind w:firstLine="720"/>
        <w:jc w:val="center"/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two elements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, which uphold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</m:sSub>
        <m:r>
          <w:rPr>
            <w:rFonts w:ascii="Cambria Math" w:eastAsiaTheme="minorEastAsia" w:hAnsi="Cambria Math"/>
          </w:rPr>
          <m:t>=d</m:t>
        </m:r>
      </m:oMath>
      <w:r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be the policy such that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31FB98F" w14:textId="6808D4FD" w:rsidR="00473BB7" w:rsidRDefault="00803199" w:rsidP="00862D10">
      <w:pPr>
        <w:ind w:left="720" w:firstLine="720"/>
      </w:pPr>
      <w:r>
        <w:t>Then-</w:t>
      </w:r>
    </w:p>
    <w:p w14:paraId="08D49C6D" w14:textId="4BCE3964" w:rsidR="00803199" w:rsidRDefault="00803199" w:rsidP="008031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9A62F76" w14:textId="1E83C07F" w:rsidR="00E042D7" w:rsidRDefault="00E042D7" w:rsidP="00862D10">
      <w:pPr>
        <w:ind w:left="720" w:firstLine="720"/>
      </w:pPr>
      <w:r>
        <w:t xml:space="preserve">The Bellman equation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-</w:t>
      </w:r>
    </w:p>
    <w:p w14:paraId="464C1615" w14:textId="26B58028" w:rsidR="00E042D7" w:rsidRPr="00E042D7" w:rsidRDefault="00E042D7" w:rsidP="00E042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(s)</m:t>
                  </m:r>
                </m:e>
              </m:d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14:paraId="35DFD5FD" w14:textId="7777B448" w:rsidR="00803199" w:rsidRDefault="00803199" w:rsidP="00862D10">
      <w:pPr>
        <w:ind w:left="720" w:firstLine="720"/>
        <w:rPr>
          <w:rFonts w:eastAsiaTheme="minorEastAsia"/>
        </w:rPr>
      </w:pPr>
      <w:r>
        <w:t xml:space="preserve">Therefore, for each </w:t>
      </w:r>
      <w:r w:rsidR="00E042D7">
        <w:t>state</w:t>
      </w:r>
      <w:r>
        <w:t xml:space="preserve"> </w:t>
      </w:r>
      <w:r w:rsidR="00E042D7">
        <w:t>s</w:t>
      </w:r>
      <w:r>
        <w:rPr>
          <w:rFonts w:eastAsiaTheme="minorEastAsia"/>
        </w:rPr>
        <w:t xml:space="preserve"> –</w:t>
      </w:r>
    </w:p>
    <w:p w14:paraId="25EB872A" w14:textId="363467FC" w:rsidR="00803199" w:rsidRDefault="00E042D7" w:rsidP="00803199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</m:lim>
          </m:limLow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5A637AE" w14:textId="551A901A" w:rsidR="00E042D7" w:rsidRDefault="00E042D7" w:rsidP="00862D10">
      <w:pPr>
        <w:ind w:left="720" w:firstLine="720"/>
      </w:pPr>
      <w:r>
        <w:t>We get-</w:t>
      </w:r>
    </w:p>
    <w:p w14:paraId="77170817" w14:textId="458EEF72" w:rsidR="009352C1" w:rsidRDefault="009352C1" w:rsidP="00E042D7"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s,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∈S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e>
                                <m:li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∈S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=d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=d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14:paraId="48623EA5" w14:textId="1324F612" w:rsidR="009352C1" w:rsidRDefault="00F513CD" w:rsidP="00264066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d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≤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lim>
          </m:limLow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(b)</m:t>
              </m:r>
            </m:lim>
          </m:limLow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eastAsiaTheme="minorEastAsia" w:hAnsi="Cambria Math"/>
            </w:rPr>
            <m:t>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B21589B" w14:textId="00FA1F04" w:rsidR="009352C1" w:rsidRDefault="0062597A" w:rsidP="00264066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(J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(s)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(J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(s)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≤d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 xml:space="preserve">         ∀s∈S</m:t>
          </m:r>
        </m:oMath>
      </m:oMathPara>
    </w:p>
    <w:p w14:paraId="62CA207F" w14:textId="404B69EC" w:rsidR="0062597A" w:rsidRDefault="0062597A" w:rsidP="0062597A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s∈S 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(s)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(s)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(J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(s)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(J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(s)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≤d</m:t>
          </m:r>
          <m:r>
            <w:rPr>
              <w:rFonts w:ascii="Cambria Math" w:hAnsi="Cambria Math"/>
            </w:rPr>
            <m:t>β</m:t>
          </m:r>
        </m:oMath>
      </m:oMathPara>
    </w:p>
    <w:p w14:paraId="68A0B1CF" w14:textId="63DD8B9F" w:rsidR="0062597A" w:rsidRDefault="0062597A" w:rsidP="00625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(s)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(s)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623DF77" w14:textId="4BB4EF10" w:rsidR="0062597A" w:rsidRDefault="0062597A" w:rsidP="0026406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β∈[0,1)</m:t>
        </m:r>
      </m:oMath>
      <w:r>
        <w:rPr>
          <w:rFonts w:eastAsiaTheme="minorEastAsia"/>
        </w:rPr>
        <w:t xml:space="preserve">, we have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contracting with respect to the norm </w:t>
      </w:r>
      <m:oMath>
        <m:r>
          <w:rPr>
            <w:rFonts w:ascii="Cambria Math" w:eastAsiaTheme="minorEastAsia" w:hAnsi="Cambria Math"/>
          </w:rPr>
          <m:t>||∙|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</m:sSub>
      </m:oMath>
      <w:r>
        <w:rPr>
          <w:rFonts w:eastAsiaTheme="minorEastAsia"/>
        </w:rPr>
        <w:t>.</w:t>
      </w:r>
    </w:p>
    <w:p w14:paraId="7E2EE830" w14:textId="50FD7C0C" w:rsidR="00785B61" w:rsidRDefault="00785B61" w:rsidP="00862D10">
      <w:pPr>
        <w:ind w:left="720"/>
        <w:rPr>
          <w:rFonts w:eastAsiaTheme="minorEastAsia"/>
        </w:rPr>
      </w:pPr>
      <w:r>
        <w:t xml:space="preserve">For a proper policy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, we c</w:t>
      </w:r>
      <w:bookmarkStart w:id="0" w:name="_GoBack"/>
      <w:bookmarkEnd w:id="0"/>
      <w:r>
        <w:rPr>
          <w:rFonts w:eastAsiaTheme="minorEastAsia"/>
        </w:rPr>
        <w:t xml:space="preserve">an view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</m:oMath>
      <w:r>
        <w:rPr>
          <w:rFonts w:eastAsiaTheme="minorEastAsia"/>
        </w:rPr>
        <w:t xml:space="preserve"> as the optimal Bellman operator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in a new problem where the action space </w:t>
      </w:r>
      <w:r w:rsidR="00EC5EB5">
        <w:rPr>
          <w:rFonts w:eastAsiaTheme="minorEastAsia"/>
        </w:rPr>
        <w:t>for</w:t>
      </w:r>
      <w:r>
        <w:rPr>
          <w:rFonts w:eastAsiaTheme="minorEastAsia"/>
        </w:rPr>
        <w:t xml:space="preserve"> each state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≡π(s)</m:t>
        </m:r>
      </m:oMath>
      <w:r>
        <w:rPr>
          <w:rFonts w:eastAsiaTheme="minorEastAsia"/>
        </w:rPr>
        <w:t>. For this new problem we get the desired result-</w:t>
      </w:r>
    </w:p>
    <w:p w14:paraId="4F67EFDB" w14:textId="45A9BE5D" w:rsidR="00785B61" w:rsidRPr="00785B61" w:rsidRDefault="00785B61" w:rsidP="00785B61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(s)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(s)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</m:e>
          </m:borderBox>
        </m:oMath>
      </m:oMathPara>
    </w:p>
    <w:p w14:paraId="7E0F4C95" w14:textId="488BC530" w:rsidR="009352C1" w:rsidRDefault="00785B61" w:rsidP="00264066">
      <w:pPr>
        <w:ind w:firstLine="720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</m:oMath>
      <w:r>
        <w:rPr>
          <w:rFonts w:eastAsiaTheme="minorEastAsia"/>
        </w:rPr>
        <w:t xml:space="preserve"> is contracting with respect to the norm </w:t>
      </w:r>
      <m:oMath>
        <m:r>
          <w:rPr>
            <w:rFonts w:ascii="Cambria Math" w:eastAsiaTheme="minorEastAsia" w:hAnsi="Cambria Math"/>
          </w:rPr>
          <m:t>||∙|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</m:sSub>
      </m:oMath>
      <w:r>
        <w:rPr>
          <w:rFonts w:eastAsiaTheme="minorEastAsia"/>
        </w:rPr>
        <w:t>.</w:t>
      </w:r>
    </w:p>
    <w:p w14:paraId="3090E717" w14:textId="24D80EA6" w:rsidR="009352C1" w:rsidRDefault="009352C1" w:rsidP="00EC5EB5">
      <w:pPr>
        <w:pStyle w:val="ListParagraph"/>
        <w:ind w:left="360"/>
      </w:pPr>
    </w:p>
    <w:p w14:paraId="702736F6" w14:textId="77777777" w:rsidR="00986C0E" w:rsidRPr="00986C0E" w:rsidRDefault="00986C0E" w:rsidP="00986C0E">
      <w:pPr>
        <w:ind w:firstLine="720"/>
        <w:jc w:val="center"/>
        <w:rPr>
          <w:rFonts w:eastAsiaTheme="minorEastAsia"/>
        </w:rPr>
      </w:pPr>
    </w:p>
    <w:p w14:paraId="08BBFDD4" w14:textId="06E71292" w:rsidR="00986C0E" w:rsidRPr="00986C0E" w:rsidRDefault="00986C0E" w:rsidP="00986C0E">
      <w:pPr>
        <w:tabs>
          <w:tab w:val="left" w:pos="1390"/>
        </w:tabs>
        <w:rPr>
          <w:rFonts w:eastAsiaTheme="minorEastAsia"/>
        </w:rPr>
      </w:pPr>
    </w:p>
    <w:sectPr w:rsidR="00986C0E" w:rsidRPr="0098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12B3"/>
    <w:multiLevelType w:val="hybridMultilevel"/>
    <w:tmpl w:val="122C9222"/>
    <w:lvl w:ilvl="0" w:tplc="426CBC2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56125"/>
    <w:multiLevelType w:val="hybridMultilevel"/>
    <w:tmpl w:val="3AC89DEC"/>
    <w:lvl w:ilvl="0" w:tplc="8EBEA3A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9B1F03"/>
    <w:multiLevelType w:val="hybridMultilevel"/>
    <w:tmpl w:val="A86CAE8E"/>
    <w:lvl w:ilvl="0" w:tplc="67B28E22">
      <w:start w:val="1"/>
      <w:numFmt w:val="decimal"/>
      <w:lvlText w:val="%1."/>
      <w:lvlJc w:val="left"/>
      <w:pPr>
        <w:ind w:left="1080" w:hanging="720"/>
      </w:pPr>
      <w:rPr>
        <w:rFonts w:eastAsia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20018"/>
    <w:multiLevelType w:val="hybridMultilevel"/>
    <w:tmpl w:val="80E08846"/>
    <w:lvl w:ilvl="0" w:tplc="426CBC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2A"/>
    <w:rsid w:val="000F3C62"/>
    <w:rsid w:val="001178DF"/>
    <w:rsid w:val="001634DE"/>
    <w:rsid w:val="00264066"/>
    <w:rsid w:val="003047C1"/>
    <w:rsid w:val="00346E6D"/>
    <w:rsid w:val="003A0F77"/>
    <w:rsid w:val="00473BB7"/>
    <w:rsid w:val="0053162A"/>
    <w:rsid w:val="00535F8D"/>
    <w:rsid w:val="006222F4"/>
    <w:rsid w:val="0062597A"/>
    <w:rsid w:val="00682B5B"/>
    <w:rsid w:val="00785B61"/>
    <w:rsid w:val="00803199"/>
    <w:rsid w:val="00852751"/>
    <w:rsid w:val="00862D10"/>
    <w:rsid w:val="008D6F9F"/>
    <w:rsid w:val="009352C1"/>
    <w:rsid w:val="00986C0E"/>
    <w:rsid w:val="00C00F03"/>
    <w:rsid w:val="00C057A0"/>
    <w:rsid w:val="00D4711F"/>
    <w:rsid w:val="00E042D7"/>
    <w:rsid w:val="00EC5EB5"/>
    <w:rsid w:val="00F513CD"/>
    <w:rsid w:val="00FB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3330"/>
  <w15:chartTrackingRefBased/>
  <w15:docId w15:val="{B565DF1E-5F01-45C8-87C6-1A25F4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4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162A"/>
    <w:rPr>
      <w:color w:val="808080"/>
    </w:rPr>
  </w:style>
  <w:style w:type="paragraph" w:styleId="ListParagraph">
    <w:name w:val="List Paragraph"/>
    <w:basedOn w:val="Normal"/>
    <w:uiPriority w:val="34"/>
    <w:qFormat/>
    <w:rsid w:val="00FB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31DDD-0495-482E-80F6-137C214E1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Dar Arava</cp:lastModifiedBy>
  <cp:revision>2</cp:revision>
  <dcterms:created xsi:type="dcterms:W3CDTF">2020-05-29T09:05:00Z</dcterms:created>
  <dcterms:modified xsi:type="dcterms:W3CDTF">2020-05-29T09:05:00Z</dcterms:modified>
</cp:coreProperties>
</file>