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4F9BE" w14:textId="77777777" w:rsidR="003A0F77" w:rsidRPr="00B8605D" w:rsidRDefault="00B8605D">
      <w:pPr>
        <w:rPr>
          <w:b/>
          <w:bCs/>
          <w:sz w:val="36"/>
          <w:szCs w:val="36"/>
        </w:rPr>
      </w:pPr>
      <w:r w:rsidRPr="00B8605D">
        <w:rPr>
          <w:b/>
          <w:bCs/>
          <w:sz w:val="36"/>
          <w:szCs w:val="36"/>
        </w:rPr>
        <w:t>2 – Mountain Car Problem</w:t>
      </w:r>
    </w:p>
    <w:p w14:paraId="21EF6A7F" w14:textId="77777777" w:rsidR="00623E87" w:rsidRPr="0030471C" w:rsidRDefault="00623E87" w:rsidP="00623E87">
      <w:pPr>
        <w:pStyle w:val="ListParagraph"/>
        <w:numPr>
          <w:ilvl w:val="0"/>
          <w:numId w:val="1"/>
        </w:numPr>
      </w:pPr>
      <w:r>
        <w:t xml:space="preserve">The state space </w:t>
      </w:r>
      <m:oMath>
        <m:r>
          <w:rPr>
            <w:rFonts w:ascii="Cambria Math" w:hAnsi="Cambria Math"/>
          </w:rPr>
          <m:t>S</m:t>
        </m:r>
      </m:oMath>
      <w:r>
        <w:rPr>
          <w:rFonts w:eastAsiaTheme="minorEastAsia"/>
        </w:rPr>
        <w:t xml:space="preserve"> consists all pairs of car position and car speed - </w:t>
      </w:r>
      <m:oMath>
        <m:r>
          <w:rPr>
            <w:rFonts w:ascii="Cambria Math" w:eastAsiaTheme="minorEastAsia" w:hAnsi="Cambria Math"/>
          </w:rPr>
          <m:t>s∈S :s=</m:t>
        </m:r>
        <m:d>
          <m:dPr>
            <m:begChr m:val="{"/>
            <m:endChr m:val="}"/>
            <m:ctrlPr>
              <w:rPr>
                <w:rFonts w:ascii="Cambria Math" w:eastAsiaTheme="minorEastAsia" w:hAnsi="Cambria Math"/>
                <w:i/>
              </w:rPr>
            </m:ctrlPr>
          </m:dPr>
          <m:e>
            <m:r>
              <w:rPr>
                <w:rFonts w:ascii="Cambria Math" w:eastAsiaTheme="minorEastAsia" w:hAnsi="Cambria Math"/>
              </w:rPr>
              <m:t>position,speed</m:t>
            </m:r>
          </m:e>
        </m:d>
      </m:oMath>
      <w:r>
        <w:rPr>
          <w:rFonts w:eastAsiaTheme="minorEastAsia"/>
        </w:rPr>
        <w:t xml:space="preserve"> </w:t>
      </w:r>
    </w:p>
    <w:p w14:paraId="78D559C8" w14:textId="77777777" w:rsidR="00623E87" w:rsidRDefault="00623E87" w:rsidP="00623E87">
      <w:pPr>
        <w:pStyle w:val="ListParagraph"/>
        <w:rPr>
          <w:rFonts w:eastAsiaTheme="minorEastAsia"/>
        </w:rPr>
      </w:pPr>
      <w:r>
        <w:rPr>
          <w:rFonts w:eastAsiaTheme="minorEastAsia"/>
        </w:rPr>
        <w:t>Where-</w:t>
      </w:r>
    </w:p>
    <w:p w14:paraId="2BE25115" w14:textId="77777777" w:rsidR="00623E87" w:rsidRPr="0030471C" w:rsidRDefault="00623E87" w:rsidP="00623E87">
      <w:pPr>
        <w:pStyle w:val="ListParagraph"/>
        <w:jc w:val="center"/>
        <w:rPr>
          <w:rFonts w:eastAsiaTheme="minorEastAsia"/>
        </w:rPr>
      </w:pPr>
      <m:oMathPara>
        <m:oMath>
          <m:r>
            <w:rPr>
              <w:rFonts w:ascii="Cambria Math" w:eastAsiaTheme="minorEastAsia" w:hAnsi="Cambria Math"/>
            </w:rPr>
            <m:t>position∈</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 xml:space="preserve"> </m:t>
                  </m:r>
                </m:e>
              </m:func>
              <m:r>
                <w:rPr>
                  <w:rFonts w:ascii="Cambria Math" w:eastAsiaTheme="minorEastAsia" w:hAnsi="Cambria Math"/>
                </w:rPr>
                <m:t>position,</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 xml:space="preserve"> </m:t>
                  </m:r>
                </m:e>
              </m:func>
              <m:r>
                <w:rPr>
                  <w:rFonts w:ascii="Cambria Math" w:eastAsiaTheme="minorEastAsia" w:hAnsi="Cambria Math"/>
                </w:rPr>
                <m:t>position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-1.2,0.6</m:t>
              </m:r>
            </m:e>
          </m:d>
        </m:oMath>
      </m:oMathPara>
    </w:p>
    <w:p w14:paraId="244D5D2F" w14:textId="77777777" w:rsidR="00623E87" w:rsidRPr="0030471C" w:rsidRDefault="00623E87" w:rsidP="00623E87">
      <w:pPr>
        <w:pStyle w:val="ListParagraph"/>
        <w:jc w:val="center"/>
        <w:rPr>
          <w:rFonts w:eastAsiaTheme="minorEastAsia"/>
        </w:rPr>
      </w:pPr>
      <m:oMathPara>
        <m:oMath>
          <m:r>
            <w:rPr>
              <w:rFonts w:ascii="Cambria Math" w:eastAsiaTheme="minorEastAsia" w:hAnsi="Cambria Math"/>
            </w:rPr>
            <m:t>speed∈</m:t>
          </m:r>
          <m:d>
            <m:dPr>
              <m:begChr m:val="["/>
              <m:endChr m:val="]"/>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 xml:space="preserve"> </m:t>
                  </m:r>
                </m:e>
              </m:func>
              <m:r>
                <w:rPr>
                  <w:rFonts w:ascii="Cambria Math" w:eastAsiaTheme="minorEastAsia" w:hAnsi="Cambria Math"/>
                </w:rPr>
                <m:t>speed,</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 xml:space="preserve"> </m:t>
                  </m:r>
                </m:e>
              </m:func>
              <m:r>
                <w:rPr>
                  <w:rFonts w:ascii="Cambria Math" w:eastAsiaTheme="minorEastAsia" w:hAnsi="Cambria Math"/>
                </w:rPr>
                <m:t>speed</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-0.07,0.07</m:t>
              </m:r>
            </m:e>
          </m:d>
          <m:r>
            <w:rPr>
              <w:rFonts w:ascii="Cambria Math" w:eastAsiaTheme="minorEastAsia" w:hAnsi="Cambria Math"/>
            </w:rPr>
            <m:t xml:space="preserve"> </m:t>
          </m:r>
        </m:oMath>
      </m:oMathPara>
    </w:p>
    <w:p w14:paraId="46FCA3A6" w14:textId="77777777" w:rsidR="00623E87" w:rsidRDefault="00623E87" w:rsidP="00623E87">
      <w:pPr>
        <w:pStyle w:val="ListParagraph"/>
        <w:rPr>
          <w:rFonts w:eastAsiaTheme="minorEastAsia"/>
        </w:rPr>
      </w:pPr>
      <w:r>
        <w:rPr>
          <w:rFonts w:eastAsiaTheme="minorEastAsia"/>
        </w:rPr>
        <w:t xml:space="preserve">The action space </w:t>
      </w:r>
      <m:oMath>
        <m:r>
          <w:rPr>
            <w:rFonts w:ascii="Cambria Math" w:eastAsiaTheme="minorEastAsia" w:hAnsi="Cambria Math"/>
          </w:rPr>
          <m:t>A</m:t>
        </m:r>
      </m:oMath>
      <w:r>
        <w:rPr>
          <w:rFonts w:eastAsiaTheme="minorEastAsia"/>
        </w:rPr>
        <w:t xml:space="preserve"> consists of three actions </w:t>
      </w:r>
      <m:oMath>
        <m:r>
          <w:rPr>
            <w:rFonts w:ascii="Cambria Math" w:eastAsiaTheme="minorEastAsia" w:hAnsi="Cambria Math"/>
          </w:rPr>
          <m:t>A={0,1,2}</m:t>
        </m:r>
      </m:oMath>
      <w:r>
        <w:rPr>
          <w:rFonts w:eastAsiaTheme="minorEastAsia"/>
        </w:rPr>
        <w:t xml:space="preserve"> where </w:t>
      </w:r>
      <m:oMath>
        <m:r>
          <w:rPr>
            <w:rFonts w:ascii="Cambria Math" w:eastAsiaTheme="minorEastAsia" w:hAnsi="Cambria Math"/>
          </w:rPr>
          <m:t>a∈A</m:t>
        </m:r>
      </m:oMath>
      <w:r>
        <w:rPr>
          <w:rFonts w:eastAsiaTheme="minorEastAsia"/>
        </w:rPr>
        <w:t xml:space="preserve"> defines in which direction the car creates force (which effects the velocity of the car)-</w:t>
      </w:r>
    </w:p>
    <w:p w14:paraId="651EED65" w14:textId="77777777" w:rsidR="00623E87" w:rsidRPr="0030471C" w:rsidRDefault="00623E87" w:rsidP="00623E87">
      <w:pPr>
        <w:pStyle w:val="ListParagraph"/>
        <w:rPr>
          <w:rFonts w:eastAsiaTheme="minorEastAsia"/>
        </w:rPr>
      </w:pPr>
      <m:oMathPara>
        <m:oMath>
          <m:r>
            <w:rPr>
              <w:rFonts w:ascii="Cambria Math" w:hAnsi="Cambria Math"/>
            </w:rPr>
            <m:t>a=0-force applied to the right (to the target flag)</m:t>
          </m:r>
        </m:oMath>
      </m:oMathPara>
    </w:p>
    <w:p w14:paraId="6E863094" w14:textId="77777777" w:rsidR="00623E87" w:rsidRPr="0030471C" w:rsidRDefault="00623E87" w:rsidP="00623E87">
      <w:pPr>
        <w:pStyle w:val="ListParagraph"/>
        <w:rPr>
          <w:rFonts w:eastAsiaTheme="minorEastAsia"/>
        </w:rPr>
      </w:pPr>
      <m:oMathPara>
        <m:oMath>
          <m:r>
            <w:rPr>
              <w:rFonts w:ascii="Cambria Math" w:hAnsi="Cambria Math"/>
            </w:rPr>
            <m:t>a=1-no force is applied (velocity is affected only by gravity)</m:t>
          </m:r>
        </m:oMath>
      </m:oMathPara>
    </w:p>
    <w:p w14:paraId="2D028565" w14:textId="77777777" w:rsidR="00623E87" w:rsidRPr="003E0717" w:rsidRDefault="00623E87" w:rsidP="00623E87">
      <w:pPr>
        <w:pStyle w:val="ListParagraph"/>
        <w:rPr>
          <w:rFonts w:eastAsiaTheme="minorEastAsia"/>
          <w:i/>
        </w:rPr>
      </w:pPr>
      <m:oMathPara>
        <m:oMath>
          <m:r>
            <w:rPr>
              <w:rFonts w:ascii="Cambria Math" w:hAnsi="Cambria Math"/>
            </w:rPr>
            <m:t>a=2-force is applied to the left</m:t>
          </m:r>
          <m:d>
            <m:dPr>
              <m:ctrlPr>
                <w:rPr>
                  <w:rFonts w:ascii="Cambria Math" w:hAnsi="Cambria Math"/>
                  <w:i/>
                </w:rPr>
              </m:ctrlPr>
            </m:dPr>
            <m:e>
              <m:r>
                <w:rPr>
                  <w:rFonts w:ascii="Cambria Math" w:hAnsi="Cambria Math"/>
                </w:rPr>
                <m:t xml:space="preserve"> opposite direction of the target state in our env</m:t>
              </m:r>
            </m:e>
          </m:d>
        </m:oMath>
      </m:oMathPara>
    </w:p>
    <w:p w14:paraId="0555E054" w14:textId="56CDCF9C" w:rsidR="00623E87" w:rsidRPr="00623E87" w:rsidRDefault="00623E87" w:rsidP="00D16D51">
      <w:pPr>
        <w:pStyle w:val="ListParagraph"/>
        <w:rPr>
          <w:rFonts w:eastAsiaTheme="minorEastAsia"/>
        </w:rPr>
      </w:pPr>
      <w:r>
        <w:rPr>
          <w:rFonts w:eastAsiaTheme="minorEastAsia"/>
        </w:rPr>
        <w:t>The state-action reward is –</w:t>
      </w:r>
      <w:r w:rsidR="00D16D51">
        <w:rPr>
          <w:rFonts w:eastAsiaTheme="minorEastAsia"/>
        </w:rPr>
        <w:br/>
      </w: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s</m:t>
                  </m:r>
                  <m:d>
                    <m:dPr>
                      <m:ctrlPr>
                        <w:rPr>
                          <w:rFonts w:ascii="Cambria Math" w:eastAsiaTheme="minorEastAsia" w:hAnsi="Cambria Math"/>
                          <w:i/>
                        </w:rPr>
                      </m:ctrlPr>
                    </m:dPr>
                    <m:e>
                      <m:r>
                        <w:rPr>
                          <w:rFonts w:ascii="Cambria Math" w:eastAsiaTheme="minorEastAsia" w:hAnsi="Cambria Math"/>
                        </w:rPr>
                        <m:t>position</m:t>
                      </m:r>
                    </m:e>
                  </m:d>
                  <m:r>
                    <w:rPr>
                      <w:rFonts w:ascii="Cambria Math" w:eastAsiaTheme="minorEastAsia" w:hAnsi="Cambria Math"/>
                    </w:rPr>
                    <m:t>≥goal position</m:t>
                  </m:r>
                </m:e>
                <m:e>
                  <m:r>
                    <w:rPr>
                      <w:rFonts w:ascii="Cambria Math" w:eastAsiaTheme="minorEastAsia" w:hAnsi="Cambria Math"/>
                    </w:rPr>
                    <m:t xml:space="preserve">0                              else                         </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s</m:t>
                  </m:r>
                  <m:d>
                    <m:dPr>
                      <m:ctrlPr>
                        <w:rPr>
                          <w:rFonts w:ascii="Cambria Math" w:eastAsiaTheme="minorEastAsia" w:hAnsi="Cambria Math"/>
                          <w:i/>
                        </w:rPr>
                      </m:ctrlPr>
                    </m:dPr>
                    <m:e>
                      <m:r>
                        <w:rPr>
                          <w:rFonts w:ascii="Cambria Math" w:eastAsiaTheme="minorEastAsia" w:hAnsi="Cambria Math"/>
                        </w:rPr>
                        <m:t>position</m:t>
                      </m:r>
                    </m:e>
                  </m:d>
                  <m:r>
                    <w:rPr>
                      <w:rFonts w:ascii="Cambria Math" w:eastAsiaTheme="minorEastAsia" w:hAnsi="Cambria Math"/>
                    </w:rPr>
                    <m:t>≥0.5</m:t>
                  </m:r>
                </m:e>
                <m:e>
                  <m:r>
                    <w:rPr>
                      <w:rFonts w:ascii="Cambria Math" w:eastAsiaTheme="minorEastAsia" w:hAnsi="Cambria Math"/>
                    </w:rPr>
                    <m:t xml:space="preserve">0                              else    </m:t>
                  </m:r>
                </m:e>
              </m:eqArr>
            </m:e>
          </m:d>
          <m:r>
            <m:rPr>
              <m:sty m:val="p"/>
            </m:rPr>
            <w:rPr>
              <w:rFonts w:eastAsiaTheme="minorEastAsia"/>
            </w:rPr>
            <w:br/>
          </m:r>
        </m:oMath>
      </m:oMathPara>
      <w:r w:rsidR="00D16D51">
        <w:rPr>
          <w:rFonts w:eastAsiaTheme="minorEastAsia"/>
        </w:rPr>
        <w:t xml:space="preserve">Plot </w:t>
      </w:r>
      <w:r w:rsidR="009A7784">
        <w:rPr>
          <w:rFonts w:eastAsiaTheme="minorEastAsia"/>
        </w:rPr>
        <w:t xml:space="preserve">of </w:t>
      </w:r>
      <w:r w:rsidR="00D16D51">
        <w:rPr>
          <w:rFonts w:eastAsiaTheme="minorEastAsia"/>
        </w:rPr>
        <w:t xml:space="preserve">2 </w:t>
      </w:r>
      <w:r w:rsidR="009A7784">
        <w:rPr>
          <w:rFonts w:eastAsiaTheme="minorEastAsia"/>
        </w:rPr>
        <w:t xml:space="preserve">first </w:t>
      </w:r>
      <w:r w:rsidR="00D16D51">
        <w:rPr>
          <w:rFonts w:eastAsiaTheme="minorEastAsia"/>
        </w:rPr>
        <w:t>features</w:t>
      </w:r>
      <w:r w:rsidR="009A7784">
        <w:rPr>
          <w:rFonts w:eastAsiaTheme="minorEastAsia"/>
        </w:rPr>
        <w:t>:</w:t>
      </w:r>
      <w:r w:rsidR="009A7784">
        <w:rPr>
          <w:rFonts w:eastAsiaTheme="minorEastAsia"/>
        </w:rPr>
        <w:br/>
      </w:r>
      <w:r w:rsidR="009A7784">
        <w:rPr>
          <w:rFonts w:eastAsiaTheme="minorEastAsia"/>
          <w:noProof/>
        </w:rPr>
        <w:drawing>
          <wp:inline distT="0" distB="0" distL="0" distR="0" wp14:anchorId="4379F6BD" wp14:editId="715BB49D">
            <wp:extent cx="4335780" cy="3251835"/>
            <wp:effectExtent l="0" t="0" r="7620" b="571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4335792" cy="3251844"/>
                    </a:xfrm>
                    <a:prstGeom prst="rect">
                      <a:avLst/>
                    </a:prstGeom>
                  </pic:spPr>
                </pic:pic>
              </a:graphicData>
            </a:graphic>
          </wp:inline>
        </w:drawing>
      </w:r>
      <w:r w:rsidR="009A7784">
        <w:rPr>
          <w:rFonts w:eastAsiaTheme="minorEastAsia"/>
        </w:rPr>
        <w:br/>
      </w:r>
      <w:r w:rsidR="009A7784">
        <w:rPr>
          <w:rFonts w:eastAsiaTheme="minorEastAsia"/>
          <w:noProof/>
        </w:rPr>
        <w:lastRenderedPageBreak/>
        <w:drawing>
          <wp:inline distT="0" distB="0" distL="0" distR="0" wp14:anchorId="79976709" wp14:editId="0F9B3BD1">
            <wp:extent cx="3802380" cy="2937510"/>
            <wp:effectExtent l="0" t="0" r="762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6">
                      <a:extLst>
                        <a:ext uri="{28A0092B-C50C-407E-A947-70E740481C1C}">
                          <a14:useLocalDpi xmlns:a14="http://schemas.microsoft.com/office/drawing/2010/main" val="0"/>
                        </a:ext>
                      </a:extLst>
                    </a:blip>
                    <a:stretch>
                      <a:fillRect/>
                    </a:stretch>
                  </pic:blipFill>
                  <pic:spPr>
                    <a:xfrm>
                      <a:off x="0" y="0"/>
                      <a:ext cx="3802393" cy="2937520"/>
                    </a:xfrm>
                    <a:prstGeom prst="rect">
                      <a:avLst/>
                    </a:prstGeom>
                  </pic:spPr>
                </pic:pic>
              </a:graphicData>
            </a:graphic>
          </wp:inline>
        </w:drawing>
      </w:r>
      <w:r w:rsidR="009A7784">
        <w:rPr>
          <w:rFonts w:eastAsiaTheme="minorEastAsia"/>
        </w:rPr>
        <w:br/>
        <w:t>We can see that the 2 first features are actually being activated the most when the position is at the most left and velocity is the maximum to the left. This probably won’t be activated on real experiments as we probably have almost 0 velocity on the left most position when we change the direction back to the target state (the flag).</w:t>
      </w:r>
      <w:r w:rsidR="009A7784">
        <w:rPr>
          <w:rFonts w:eastAsiaTheme="minorEastAsia"/>
        </w:rPr>
        <w:br/>
        <w:t>Probably, the most activated RBF would be when we at the bottom of the hill with the maximum speed achieved (on both directions).</w:t>
      </w:r>
      <w:bookmarkStart w:id="0" w:name="_GoBack"/>
      <w:bookmarkEnd w:id="0"/>
      <w:r w:rsidR="00D16D51">
        <w:rPr>
          <w:rFonts w:eastAsiaTheme="minorEastAsia"/>
        </w:rPr>
        <w:br/>
      </w:r>
    </w:p>
    <w:p w14:paraId="6E9A07A7" w14:textId="77777777" w:rsidR="00623E87" w:rsidRDefault="00623E87" w:rsidP="00B8605D">
      <w:pPr>
        <w:pStyle w:val="ListParagraph"/>
        <w:numPr>
          <w:ilvl w:val="0"/>
          <w:numId w:val="1"/>
        </w:numPr>
      </w:pPr>
      <w:r>
        <w:t>Encoding using RBF can give the following advantages:</w:t>
      </w:r>
    </w:p>
    <w:p w14:paraId="7CA60B86" w14:textId="426A1094" w:rsidR="00623E87" w:rsidRPr="00623E87" w:rsidRDefault="00623E87" w:rsidP="00623E87">
      <w:pPr>
        <w:pStyle w:val="ListParagraph"/>
        <w:numPr>
          <w:ilvl w:val="1"/>
          <w:numId w:val="1"/>
        </w:numPr>
        <w:rPr>
          <w:rFonts w:eastAsiaTheme="minorEastAsia"/>
        </w:rPr>
      </w:pPr>
      <w:r>
        <w:t xml:space="preserve">The RBFs can describe any none linear function as a superposition of its components. The </w:t>
      </w:r>
      <m:oMath>
        <m:r>
          <m:rPr>
            <m:sty m:val="p"/>
          </m:rPr>
          <w:rPr>
            <w:rFonts w:ascii="Cambria Math" w:hAnsi="Cambria Math"/>
          </w:rPr>
          <m:t>θ</m:t>
        </m:r>
      </m:oMath>
      <w:r>
        <w:rPr>
          <w:rFonts w:eastAsiaTheme="minorEastAsia"/>
        </w:rPr>
        <w:t xml:space="preserve"> as a vector is then used as linear combination of these RBFs to approximate any none linear function we wish. And we only need to solve a linear regression problem (instead of a none linear).</w:t>
      </w:r>
      <w:r>
        <w:t xml:space="preserve"> </w:t>
      </w:r>
    </w:p>
    <w:p w14:paraId="77562007" w14:textId="77777777" w:rsidR="00623E87" w:rsidRPr="00623E87" w:rsidRDefault="00623E87" w:rsidP="00623E87">
      <w:pPr>
        <w:pStyle w:val="ListParagraph"/>
        <w:numPr>
          <w:ilvl w:val="1"/>
          <w:numId w:val="1"/>
        </w:numPr>
        <w:rPr>
          <w:rFonts w:eastAsiaTheme="minorEastAsia"/>
        </w:rPr>
      </w:pPr>
      <w:r>
        <w:t xml:space="preserve">We can reduce the states space to a different dimension, thus we can avoid the curse of dimensionality of states space (too big states’ space). </w:t>
      </w:r>
    </w:p>
    <w:p w14:paraId="15B2EB85" w14:textId="77777777" w:rsidR="00946B47" w:rsidRPr="00946B47" w:rsidRDefault="00623E87" w:rsidP="00623E87">
      <w:pPr>
        <w:pStyle w:val="ListParagraph"/>
        <w:numPr>
          <w:ilvl w:val="1"/>
          <w:numId w:val="1"/>
        </w:numPr>
        <w:rPr>
          <w:rFonts w:eastAsiaTheme="minorEastAsia"/>
        </w:rPr>
      </w:pPr>
      <w:r>
        <w:t>We may use the “kernel trick” on these RBF kernel functions in order to avoid complex or big calculations in the states space.</w:t>
      </w:r>
    </w:p>
    <w:p w14:paraId="08867DB0" w14:textId="56D3C82B" w:rsidR="00623E87" w:rsidRPr="00623E87" w:rsidRDefault="00623E87" w:rsidP="00946B47">
      <w:pPr>
        <w:pStyle w:val="ListParagraph"/>
        <w:rPr>
          <w:rFonts w:eastAsiaTheme="minorEastAsia"/>
        </w:rPr>
      </w:pPr>
      <w:r>
        <w:br/>
      </w:r>
    </w:p>
    <w:p w14:paraId="2774E8ED" w14:textId="77777777" w:rsidR="00623E87" w:rsidRPr="0030471C" w:rsidRDefault="00623E87" w:rsidP="0030471C">
      <w:pPr>
        <w:rPr>
          <w:rFonts w:eastAsiaTheme="minorEastAsia"/>
        </w:rPr>
      </w:pPr>
    </w:p>
    <w:sectPr w:rsidR="00623E87" w:rsidRPr="00304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65C19"/>
    <w:multiLevelType w:val="hybridMultilevel"/>
    <w:tmpl w:val="848C7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5D"/>
    <w:rsid w:val="001178DF"/>
    <w:rsid w:val="0030471C"/>
    <w:rsid w:val="003A0F77"/>
    <w:rsid w:val="003E0717"/>
    <w:rsid w:val="00623E87"/>
    <w:rsid w:val="00946B47"/>
    <w:rsid w:val="009A7784"/>
    <w:rsid w:val="00B8605D"/>
    <w:rsid w:val="00D16D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068C"/>
  <w15:chartTrackingRefBased/>
  <w15:docId w15:val="{B3093C72-FE79-4706-BE67-83537649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05D"/>
    <w:pPr>
      <w:ind w:left="720"/>
      <w:contextualSpacing/>
    </w:pPr>
  </w:style>
  <w:style w:type="character" w:styleId="PlaceholderText">
    <w:name w:val="Placeholder Text"/>
    <w:basedOn w:val="DefaultParagraphFont"/>
    <w:uiPriority w:val="99"/>
    <w:semiHidden/>
    <w:rsid w:val="00B860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56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 Arava</dc:creator>
  <cp:keywords/>
  <dc:description/>
  <cp:lastModifiedBy>Yair Y Nahum</cp:lastModifiedBy>
  <cp:revision>6</cp:revision>
  <dcterms:created xsi:type="dcterms:W3CDTF">2020-06-13T13:22:00Z</dcterms:created>
  <dcterms:modified xsi:type="dcterms:W3CDTF">2020-06-18T22:23:00Z</dcterms:modified>
</cp:coreProperties>
</file>