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E6E2" w14:textId="77777777" w:rsidR="00E476DA" w:rsidRDefault="00362811" w:rsidP="00362811">
      <w:r>
        <w:t xml:space="preserve">This research explores a new application area for machine learning. Vibration analysis of cantilever beams has been done by some researchers earlier, but those were done for very specialized cases only. In this paper we apply deep learning to a fairly generalized case of cantilever beams and this work can easily be extended to the beams with other boundary conditions. </w:t>
      </w:r>
      <w:r w:rsidR="00AD7FFC">
        <w:t xml:space="preserve">Although these problems can be solved in closed form, but to implement a closed form solution using any programming language requires field specific knowledge, thus using data driven approach helps cross-field researchers also. If we implement the closed form solutions using any of the available programming languages, we need to write a lot of code which is subject to change when newer versions of the programming languages will be released, thus we need to maintain the code regularly. Some of the available software like MATLAB are paid. All these problems are alleviated by the use of data driven approach. We implemented our </w:t>
      </w:r>
      <w:r w:rsidR="000401DE">
        <w:t>deep learning model using pytorch, which is open source.</w:t>
      </w:r>
    </w:p>
    <w:p w14:paraId="4BBDE860" w14:textId="79AC9F9A" w:rsidR="00362811" w:rsidRDefault="00E476DA" w:rsidP="00362811">
      <w:r>
        <w:t>[some other motivation and further research bullet points are mentioned on the next page]</w:t>
      </w:r>
      <w:bookmarkStart w:id="0" w:name="_GoBack"/>
      <w:bookmarkEnd w:id="0"/>
      <w:r w:rsidR="00362811">
        <w:br w:type="page"/>
      </w:r>
    </w:p>
    <w:p w14:paraId="3C0DF2D5" w14:textId="4F887DBF" w:rsidR="00362811" w:rsidRPr="00362811" w:rsidRDefault="00362811" w:rsidP="00362811">
      <w:pPr>
        <w:numPr>
          <w:ilvl w:val="0"/>
          <w:numId w:val="1"/>
        </w:numPr>
      </w:pPr>
      <w:r w:rsidRPr="00362811">
        <w:lastRenderedPageBreak/>
        <w:t>Some problems are really difficult or impossible to solve theoretically.</w:t>
      </w:r>
    </w:p>
    <w:p w14:paraId="7E29AD1E" w14:textId="77777777" w:rsidR="00362811" w:rsidRPr="00362811" w:rsidRDefault="00362811" w:rsidP="00362811">
      <w:pPr>
        <w:numPr>
          <w:ilvl w:val="0"/>
          <w:numId w:val="1"/>
        </w:numPr>
      </w:pPr>
      <w:r w:rsidRPr="00362811">
        <w:t xml:space="preserve">In some </w:t>
      </w:r>
      <w:proofErr w:type="gramStart"/>
      <w:r w:rsidRPr="00362811">
        <w:t>cases</w:t>
      </w:r>
      <w:proofErr w:type="gramEnd"/>
      <w:r w:rsidRPr="00362811">
        <w:t xml:space="preserve"> these can be solved by fitting curve to some data-points generated for special cases.</w:t>
      </w:r>
    </w:p>
    <w:p w14:paraId="1FE34CA4" w14:textId="77777777" w:rsidR="00362811" w:rsidRPr="00362811" w:rsidRDefault="00362811" w:rsidP="00362811">
      <w:pPr>
        <w:numPr>
          <w:ilvl w:val="0"/>
          <w:numId w:val="1"/>
        </w:numPr>
      </w:pPr>
      <w:r w:rsidRPr="00362811">
        <w:t>Data driven approach:</w:t>
      </w:r>
    </w:p>
    <w:p w14:paraId="6DFFE30D" w14:textId="77777777" w:rsidR="00362811" w:rsidRPr="00362811" w:rsidRDefault="00362811" w:rsidP="00362811">
      <w:pPr>
        <w:numPr>
          <w:ilvl w:val="1"/>
          <w:numId w:val="1"/>
        </w:numPr>
      </w:pPr>
      <w:r w:rsidRPr="00362811">
        <w:t>Removes necessity of field specific knowledge.</w:t>
      </w:r>
    </w:p>
    <w:p w14:paraId="0CB661C3" w14:textId="77777777" w:rsidR="00362811" w:rsidRPr="00362811" w:rsidRDefault="00362811" w:rsidP="00362811">
      <w:pPr>
        <w:numPr>
          <w:ilvl w:val="1"/>
          <w:numId w:val="1"/>
        </w:numPr>
      </w:pPr>
      <w:r w:rsidRPr="00362811">
        <w:t>There is a large amount of data present.</w:t>
      </w:r>
    </w:p>
    <w:p w14:paraId="4BD12904" w14:textId="77777777" w:rsidR="00362811" w:rsidRPr="00362811" w:rsidRDefault="00362811" w:rsidP="00362811">
      <w:pPr>
        <w:numPr>
          <w:ilvl w:val="2"/>
          <w:numId w:val="1"/>
        </w:numPr>
      </w:pPr>
      <w:r w:rsidRPr="00362811">
        <w:t>Highly optimized algorithms are there to process this data.</w:t>
      </w:r>
    </w:p>
    <w:p w14:paraId="321F5A9E" w14:textId="77777777" w:rsidR="00362811" w:rsidRPr="00362811" w:rsidRDefault="00362811" w:rsidP="00362811">
      <w:pPr>
        <w:numPr>
          <w:ilvl w:val="1"/>
          <w:numId w:val="1"/>
        </w:numPr>
      </w:pPr>
      <w:r w:rsidRPr="00362811">
        <w:t>Tremendous computational power available.</w:t>
      </w:r>
    </w:p>
    <w:p w14:paraId="0DFC3D88" w14:textId="77777777" w:rsidR="00362811" w:rsidRPr="00362811" w:rsidRDefault="00362811" w:rsidP="00362811">
      <w:pPr>
        <w:numPr>
          <w:ilvl w:val="0"/>
          <w:numId w:val="1"/>
        </w:numPr>
      </w:pPr>
      <w:r w:rsidRPr="00362811">
        <w:t>These models can also be trained on data for beams subjected to other boundary conditions.</w:t>
      </w:r>
    </w:p>
    <w:p w14:paraId="20D14C58" w14:textId="77777777" w:rsidR="00362811" w:rsidRPr="00362811" w:rsidRDefault="00362811" w:rsidP="00362811">
      <w:pPr>
        <w:numPr>
          <w:ilvl w:val="1"/>
          <w:numId w:val="1"/>
        </w:numPr>
      </w:pPr>
      <w:r w:rsidRPr="00362811">
        <w:t>Due to similar underlying equations, we can expect reasonably high accuracy in predictions.</w:t>
      </w:r>
    </w:p>
    <w:p w14:paraId="186A9FD1" w14:textId="77777777" w:rsidR="00362811" w:rsidRPr="00362811" w:rsidRDefault="00362811" w:rsidP="00362811">
      <w:pPr>
        <w:numPr>
          <w:ilvl w:val="0"/>
          <w:numId w:val="1"/>
        </w:numPr>
      </w:pPr>
      <w:r w:rsidRPr="00362811">
        <w:t>Other better models could be developed to improve the extrapolation accuracy of the neural network far away from trained range.</w:t>
      </w:r>
    </w:p>
    <w:p w14:paraId="4D81D237" w14:textId="77777777" w:rsidR="00362811" w:rsidRPr="00362811" w:rsidRDefault="00362811" w:rsidP="00362811">
      <w:pPr>
        <w:numPr>
          <w:ilvl w:val="1"/>
          <w:numId w:val="1"/>
        </w:numPr>
      </w:pPr>
      <w:r w:rsidRPr="00362811">
        <w:t>Challenging part in doing this is the complex nature of Bessel functions, which contain integrations of factorial, factorials in denominator, etc.</w:t>
      </w:r>
    </w:p>
    <w:p w14:paraId="1CA43EBC" w14:textId="77777777" w:rsidR="00BC2906" w:rsidRDefault="00BC2906"/>
    <w:sectPr w:rsidR="00BC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5F44"/>
    <w:multiLevelType w:val="hybridMultilevel"/>
    <w:tmpl w:val="03E22E16"/>
    <w:lvl w:ilvl="0" w:tplc="834C7FA2">
      <w:start w:val="1"/>
      <w:numFmt w:val="bullet"/>
      <w:lvlText w:val="•"/>
      <w:lvlJc w:val="left"/>
      <w:pPr>
        <w:tabs>
          <w:tab w:val="num" w:pos="720"/>
        </w:tabs>
        <w:ind w:left="720" w:hanging="360"/>
      </w:pPr>
      <w:rPr>
        <w:rFonts w:ascii="Arial" w:hAnsi="Arial" w:hint="default"/>
      </w:rPr>
    </w:lvl>
    <w:lvl w:ilvl="1" w:tplc="F5FAFE50">
      <w:numFmt w:val="bullet"/>
      <w:lvlText w:val="•"/>
      <w:lvlJc w:val="left"/>
      <w:pPr>
        <w:tabs>
          <w:tab w:val="num" w:pos="1440"/>
        </w:tabs>
        <w:ind w:left="1440" w:hanging="360"/>
      </w:pPr>
      <w:rPr>
        <w:rFonts w:ascii="Arial" w:hAnsi="Arial" w:hint="default"/>
      </w:rPr>
    </w:lvl>
    <w:lvl w:ilvl="2" w:tplc="E24077C6" w:tentative="1">
      <w:start w:val="1"/>
      <w:numFmt w:val="bullet"/>
      <w:lvlText w:val="•"/>
      <w:lvlJc w:val="left"/>
      <w:pPr>
        <w:tabs>
          <w:tab w:val="num" w:pos="2160"/>
        </w:tabs>
        <w:ind w:left="2160" w:hanging="360"/>
      </w:pPr>
      <w:rPr>
        <w:rFonts w:ascii="Arial" w:hAnsi="Arial" w:hint="default"/>
      </w:rPr>
    </w:lvl>
    <w:lvl w:ilvl="3" w:tplc="69D8EA56" w:tentative="1">
      <w:start w:val="1"/>
      <w:numFmt w:val="bullet"/>
      <w:lvlText w:val="•"/>
      <w:lvlJc w:val="left"/>
      <w:pPr>
        <w:tabs>
          <w:tab w:val="num" w:pos="2880"/>
        </w:tabs>
        <w:ind w:left="2880" w:hanging="360"/>
      </w:pPr>
      <w:rPr>
        <w:rFonts w:ascii="Arial" w:hAnsi="Arial" w:hint="default"/>
      </w:rPr>
    </w:lvl>
    <w:lvl w:ilvl="4" w:tplc="90B4C738" w:tentative="1">
      <w:start w:val="1"/>
      <w:numFmt w:val="bullet"/>
      <w:lvlText w:val="•"/>
      <w:lvlJc w:val="left"/>
      <w:pPr>
        <w:tabs>
          <w:tab w:val="num" w:pos="3600"/>
        </w:tabs>
        <w:ind w:left="3600" w:hanging="360"/>
      </w:pPr>
      <w:rPr>
        <w:rFonts w:ascii="Arial" w:hAnsi="Arial" w:hint="default"/>
      </w:rPr>
    </w:lvl>
    <w:lvl w:ilvl="5" w:tplc="267E3564" w:tentative="1">
      <w:start w:val="1"/>
      <w:numFmt w:val="bullet"/>
      <w:lvlText w:val="•"/>
      <w:lvlJc w:val="left"/>
      <w:pPr>
        <w:tabs>
          <w:tab w:val="num" w:pos="4320"/>
        </w:tabs>
        <w:ind w:left="4320" w:hanging="360"/>
      </w:pPr>
      <w:rPr>
        <w:rFonts w:ascii="Arial" w:hAnsi="Arial" w:hint="default"/>
      </w:rPr>
    </w:lvl>
    <w:lvl w:ilvl="6" w:tplc="C4E65C62" w:tentative="1">
      <w:start w:val="1"/>
      <w:numFmt w:val="bullet"/>
      <w:lvlText w:val="•"/>
      <w:lvlJc w:val="left"/>
      <w:pPr>
        <w:tabs>
          <w:tab w:val="num" w:pos="5040"/>
        </w:tabs>
        <w:ind w:left="5040" w:hanging="360"/>
      </w:pPr>
      <w:rPr>
        <w:rFonts w:ascii="Arial" w:hAnsi="Arial" w:hint="default"/>
      </w:rPr>
    </w:lvl>
    <w:lvl w:ilvl="7" w:tplc="8EE8F612" w:tentative="1">
      <w:start w:val="1"/>
      <w:numFmt w:val="bullet"/>
      <w:lvlText w:val="•"/>
      <w:lvlJc w:val="left"/>
      <w:pPr>
        <w:tabs>
          <w:tab w:val="num" w:pos="5760"/>
        </w:tabs>
        <w:ind w:left="5760" w:hanging="360"/>
      </w:pPr>
      <w:rPr>
        <w:rFonts w:ascii="Arial" w:hAnsi="Arial" w:hint="default"/>
      </w:rPr>
    </w:lvl>
    <w:lvl w:ilvl="8" w:tplc="A6C201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8C651F"/>
    <w:multiLevelType w:val="hybridMultilevel"/>
    <w:tmpl w:val="5B4A7F10"/>
    <w:lvl w:ilvl="0" w:tplc="FE489A22">
      <w:start w:val="1"/>
      <w:numFmt w:val="bullet"/>
      <w:lvlText w:val=""/>
      <w:lvlJc w:val="left"/>
      <w:pPr>
        <w:tabs>
          <w:tab w:val="num" w:pos="720"/>
        </w:tabs>
        <w:ind w:left="720" w:hanging="360"/>
      </w:pPr>
      <w:rPr>
        <w:rFonts w:ascii="Wingdings" w:hAnsi="Wingdings" w:hint="default"/>
      </w:rPr>
    </w:lvl>
    <w:lvl w:ilvl="1" w:tplc="87A4291E">
      <w:start w:val="1"/>
      <w:numFmt w:val="decimal"/>
      <w:lvlText w:val="%2."/>
      <w:lvlJc w:val="left"/>
      <w:pPr>
        <w:tabs>
          <w:tab w:val="num" w:pos="1440"/>
        </w:tabs>
        <w:ind w:left="1440" w:hanging="360"/>
      </w:pPr>
    </w:lvl>
    <w:lvl w:ilvl="2" w:tplc="E26AA9A0">
      <w:numFmt w:val="bullet"/>
      <w:lvlText w:val="•"/>
      <w:lvlJc w:val="left"/>
      <w:pPr>
        <w:tabs>
          <w:tab w:val="num" w:pos="2160"/>
        </w:tabs>
        <w:ind w:left="2160" w:hanging="360"/>
      </w:pPr>
      <w:rPr>
        <w:rFonts w:ascii="Arial" w:hAnsi="Arial" w:hint="default"/>
      </w:rPr>
    </w:lvl>
    <w:lvl w:ilvl="3" w:tplc="DCF2B778" w:tentative="1">
      <w:start w:val="1"/>
      <w:numFmt w:val="bullet"/>
      <w:lvlText w:val=""/>
      <w:lvlJc w:val="left"/>
      <w:pPr>
        <w:tabs>
          <w:tab w:val="num" w:pos="2880"/>
        </w:tabs>
        <w:ind w:left="2880" w:hanging="360"/>
      </w:pPr>
      <w:rPr>
        <w:rFonts w:ascii="Wingdings" w:hAnsi="Wingdings" w:hint="default"/>
      </w:rPr>
    </w:lvl>
    <w:lvl w:ilvl="4" w:tplc="046CDC3A" w:tentative="1">
      <w:start w:val="1"/>
      <w:numFmt w:val="bullet"/>
      <w:lvlText w:val=""/>
      <w:lvlJc w:val="left"/>
      <w:pPr>
        <w:tabs>
          <w:tab w:val="num" w:pos="3600"/>
        </w:tabs>
        <w:ind w:left="3600" w:hanging="360"/>
      </w:pPr>
      <w:rPr>
        <w:rFonts w:ascii="Wingdings" w:hAnsi="Wingdings" w:hint="default"/>
      </w:rPr>
    </w:lvl>
    <w:lvl w:ilvl="5" w:tplc="60D08942" w:tentative="1">
      <w:start w:val="1"/>
      <w:numFmt w:val="bullet"/>
      <w:lvlText w:val=""/>
      <w:lvlJc w:val="left"/>
      <w:pPr>
        <w:tabs>
          <w:tab w:val="num" w:pos="4320"/>
        </w:tabs>
        <w:ind w:left="4320" w:hanging="360"/>
      </w:pPr>
      <w:rPr>
        <w:rFonts w:ascii="Wingdings" w:hAnsi="Wingdings" w:hint="default"/>
      </w:rPr>
    </w:lvl>
    <w:lvl w:ilvl="6" w:tplc="2F68F4B8" w:tentative="1">
      <w:start w:val="1"/>
      <w:numFmt w:val="bullet"/>
      <w:lvlText w:val=""/>
      <w:lvlJc w:val="left"/>
      <w:pPr>
        <w:tabs>
          <w:tab w:val="num" w:pos="5040"/>
        </w:tabs>
        <w:ind w:left="5040" w:hanging="360"/>
      </w:pPr>
      <w:rPr>
        <w:rFonts w:ascii="Wingdings" w:hAnsi="Wingdings" w:hint="default"/>
      </w:rPr>
    </w:lvl>
    <w:lvl w:ilvl="7" w:tplc="E4D41C88" w:tentative="1">
      <w:start w:val="1"/>
      <w:numFmt w:val="bullet"/>
      <w:lvlText w:val=""/>
      <w:lvlJc w:val="left"/>
      <w:pPr>
        <w:tabs>
          <w:tab w:val="num" w:pos="5760"/>
        </w:tabs>
        <w:ind w:left="5760" w:hanging="360"/>
      </w:pPr>
      <w:rPr>
        <w:rFonts w:ascii="Wingdings" w:hAnsi="Wingdings" w:hint="default"/>
      </w:rPr>
    </w:lvl>
    <w:lvl w:ilvl="8" w:tplc="DE3896B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F4"/>
    <w:rsid w:val="000401DE"/>
    <w:rsid w:val="00060CF4"/>
    <w:rsid w:val="00362811"/>
    <w:rsid w:val="00AD7FFC"/>
    <w:rsid w:val="00BC2906"/>
    <w:rsid w:val="00E47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3D0C"/>
  <w15:chartTrackingRefBased/>
  <w15:docId w15:val="{7A18A7A8-6AC6-4119-B8BC-E02C9A32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28508">
      <w:bodyDiv w:val="1"/>
      <w:marLeft w:val="0"/>
      <w:marRight w:val="0"/>
      <w:marTop w:val="0"/>
      <w:marBottom w:val="0"/>
      <w:divBdr>
        <w:top w:val="none" w:sz="0" w:space="0" w:color="auto"/>
        <w:left w:val="none" w:sz="0" w:space="0" w:color="auto"/>
        <w:bottom w:val="none" w:sz="0" w:space="0" w:color="auto"/>
        <w:right w:val="none" w:sz="0" w:space="0" w:color="auto"/>
      </w:divBdr>
      <w:divsChild>
        <w:div w:id="1022559120">
          <w:marLeft w:val="360"/>
          <w:marRight w:val="0"/>
          <w:marTop w:val="200"/>
          <w:marBottom w:val="0"/>
          <w:divBdr>
            <w:top w:val="none" w:sz="0" w:space="0" w:color="auto"/>
            <w:left w:val="none" w:sz="0" w:space="0" w:color="auto"/>
            <w:bottom w:val="none" w:sz="0" w:space="0" w:color="auto"/>
            <w:right w:val="none" w:sz="0" w:space="0" w:color="auto"/>
          </w:divBdr>
        </w:div>
        <w:div w:id="464734262">
          <w:marLeft w:val="360"/>
          <w:marRight w:val="0"/>
          <w:marTop w:val="200"/>
          <w:marBottom w:val="0"/>
          <w:divBdr>
            <w:top w:val="none" w:sz="0" w:space="0" w:color="auto"/>
            <w:left w:val="none" w:sz="0" w:space="0" w:color="auto"/>
            <w:bottom w:val="none" w:sz="0" w:space="0" w:color="auto"/>
            <w:right w:val="none" w:sz="0" w:space="0" w:color="auto"/>
          </w:divBdr>
        </w:div>
        <w:div w:id="614287796">
          <w:marLeft w:val="360"/>
          <w:marRight w:val="0"/>
          <w:marTop w:val="200"/>
          <w:marBottom w:val="0"/>
          <w:divBdr>
            <w:top w:val="none" w:sz="0" w:space="0" w:color="auto"/>
            <w:left w:val="none" w:sz="0" w:space="0" w:color="auto"/>
            <w:bottom w:val="none" w:sz="0" w:space="0" w:color="auto"/>
            <w:right w:val="none" w:sz="0" w:space="0" w:color="auto"/>
          </w:divBdr>
        </w:div>
        <w:div w:id="1837720669">
          <w:marLeft w:val="1440"/>
          <w:marRight w:val="0"/>
          <w:marTop w:val="100"/>
          <w:marBottom w:val="0"/>
          <w:divBdr>
            <w:top w:val="none" w:sz="0" w:space="0" w:color="auto"/>
            <w:left w:val="none" w:sz="0" w:space="0" w:color="auto"/>
            <w:bottom w:val="none" w:sz="0" w:space="0" w:color="auto"/>
            <w:right w:val="none" w:sz="0" w:space="0" w:color="auto"/>
          </w:divBdr>
        </w:div>
        <w:div w:id="1318996796">
          <w:marLeft w:val="1440"/>
          <w:marRight w:val="0"/>
          <w:marTop w:val="100"/>
          <w:marBottom w:val="0"/>
          <w:divBdr>
            <w:top w:val="none" w:sz="0" w:space="0" w:color="auto"/>
            <w:left w:val="none" w:sz="0" w:space="0" w:color="auto"/>
            <w:bottom w:val="none" w:sz="0" w:space="0" w:color="auto"/>
            <w:right w:val="none" w:sz="0" w:space="0" w:color="auto"/>
          </w:divBdr>
        </w:div>
        <w:div w:id="74715427">
          <w:marLeft w:val="1800"/>
          <w:marRight w:val="0"/>
          <w:marTop w:val="100"/>
          <w:marBottom w:val="0"/>
          <w:divBdr>
            <w:top w:val="none" w:sz="0" w:space="0" w:color="auto"/>
            <w:left w:val="none" w:sz="0" w:space="0" w:color="auto"/>
            <w:bottom w:val="none" w:sz="0" w:space="0" w:color="auto"/>
            <w:right w:val="none" w:sz="0" w:space="0" w:color="auto"/>
          </w:divBdr>
        </w:div>
        <w:div w:id="976489426">
          <w:marLeft w:val="1440"/>
          <w:marRight w:val="0"/>
          <w:marTop w:val="100"/>
          <w:marBottom w:val="0"/>
          <w:divBdr>
            <w:top w:val="none" w:sz="0" w:space="0" w:color="auto"/>
            <w:left w:val="none" w:sz="0" w:space="0" w:color="auto"/>
            <w:bottom w:val="none" w:sz="0" w:space="0" w:color="auto"/>
            <w:right w:val="none" w:sz="0" w:space="0" w:color="auto"/>
          </w:divBdr>
        </w:div>
      </w:divsChild>
    </w:div>
    <w:div w:id="1225525582">
      <w:bodyDiv w:val="1"/>
      <w:marLeft w:val="0"/>
      <w:marRight w:val="0"/>
      <w:marTop w:val="0"/>
      <w:marBottom w:val="0"/>
      <w:divBdr>
        <w:top w:val="none" w:sz="0" w:space="0" w:color="auto"/>
        <w:left w:val="none" w:sz="0" w:space="0" w:color="auto"/>
        <w:bottom w:val="none" w:sz="0" w:space="0" w:color="auto"/>
        <w:right w:val="none" w:sz="0" w:space="0" w:color="auto"/>
      </w:divBdr>
      <w:divsChild>
        <w:div w:id="912471102">
          <w:marLeft w:val="360"/>
          <w:marRight w:val="0"/>
          <w:marTop w:val="200"/>
          <w:marBottom w:val="0"/>
          <w:divBdr>
            <w:top w:val="none" w:sz="0" w:space="0" w:color="auto"/>
            <w:left w:val="none" w:sz="0" w:space="0" w:color="auto"/>
            <w:bottom w:val="none" w:sz="0" w:space="0" w:color="auto"/>
            <w:right w:val="none" w:sz="0" w:space="0" w:color="auto"/>
          </w:divBdr>
        </w:div>
        <w:div w:id="2130659272">
          <w:marLeft w:val="1080"/>
          <w:marRight w:val="0"/>
          <w:marTop w:val="100"/>
          <w:marBottom w:val="0"/>
          <w:divBdr>
            <w:top w:val="none" w:sz="0" w:space="0" w:color="auto"/>
            <w:left w:val="none" w:sz="0" w:space="0" w:color="auto"/>
            <w:bottom w:val="none" w:sz="0" w:space="0" w:color="auto"/>
            <w:right w:val="none" w:sz="0" w:space="0" w:color="auto"/>
          </w:divBdr>
        </w:div>
        <w:div w:id="526215802">
          <w:marLeft w:val="360"/>
          <w:marRight w:val="0"/>
          <w:marTop w:val="200"/>
          <w:marBottom w:val="0"/>
          <w:divBdr>
            <w:top w:val="none" w:sz="0" w:space="0" w:color="auto"/>
            <w:left w:val="none" w:sz="0" w:space="0" w:color="auto"/>
            <w:bottom w:val="none" w:sz="0" w:space="0" w:color="auto"/>
            <w:right w:val="none" w:sz="0" w:space="0" w:color="auto"/>
          </w:divBdr>
        </w:div>
        <w:div w:id="7366766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Yadav</dc:creator>
  <cp:keywords/>
  <dc:description/>
  <cp:lastModifiedBy>Naman Yadav</cp:lastModifiedBy>
  <cp:revision>3</cp:revision>
  <dcterms:created xsi:type="dcterms:W3CDTF">2020-06-03T18:53:00Z</dcterms:created>
  <dcterms:modified xsi:type="dcterms:W3CDTF">2020-06-03T19:16:00Z</dcterms:modified>
</cp:coreProperties>
</file>