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6D582A" w:rsidP="00844933">
      <w:pPr>
        <w:pStyle w:val="1"/>
        <w:numPr>
          <w:ilvl w:val="0"/>
          <w:numId w:val="3"/>
        </w:numPr>
        <w:spacing w:after="156"/>
      </w:pPr>
      <w:r>
        <w:t>E</w:t>
      </w:r>
      <w:r>
        <w:rPr>
          <w:rFonts w:hint="eastAsia"/>
        </w:rPr>
        <w:t>ureka</w:t>
      </w:r>
      <w:r>
        <w:rPr>
          <w:rFonts w:hint="eastAsia"/>
        </w:rPr>
        <w:t>的使用步骤</w:t>
      </w:r>
    </w:p>
    <w:p w:rsidR="006D582A" w:rsidRDefault="006D582A" w:rsidP="006D582A">
      <w:pPr>
        <w:pStyle w:val="a5"/>
        <w:numPr>
          <w:ilvl w:val="0"/>
          <w:numId w:val="2"/>
        </w:numPr>
        <w:spacing w:after="156"/>
        <w:ind w:firstLineChars="0"/>
      </w:pPr>
      <w:r>
        <w:rPr>
          <w:rFonts w:hint="eastAsia"/>
        </w:rPr>
        <w:t>需要先启动一个</w:t>
      </w:r>
      <w:r>
        <w:rPr>
          <w:rFonts w:hint="eastAsia"/>
        </w:rPr>
        <w:t>eureka</w:t>
      </w:r>
      <w:r>
        <w:rPr>
          <w:rFonts w:hint="eastAsia"/>
        </w:rPr>
        <w:t>服务端</w:t>
      </w:r>
      <w:r>
        <w:rPr>
          <w:rFonts w:hint="eastAsia"/>
        </w:rPr>
        <w:t>.</w:t>
      </w:r>
    </w:p>
    <w:p w:rsidR="006D582A" w:rsidRDefault="006D582A" w:rsidP="006D582A">
      <w:pPr>
        <w:pStyle w:val="a5"/>
        <w:spacing w:after="156"/>
        <w:ind w:left="720" w:firstLineChars="0" w:firstLine="0"/>
      </w:pPr>
      <w:proofErr w:type="spellStart"/>
      <w:r>
        <w:t>P</w:t>
      </w:r>
      <w:r>
        <w:rPr>
          <w:rFonts w:hint="eastAsia"/>
        </w:rPr>
        <w:t>om</w:t>
      </w:r>
      <w:proofErr w:type="spellEnd"/>
      <w:r>
        <w:rPr>
          <w:rFonts w:hint="eastAsia"/>
        </w:rPr>
        <w:t>文件引入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6D582A" w:rsidRDefault="00CB70D2" w:rsidP="006D582A">
      <w:pPr>
        <w:pStyle w:val="a5"/>
        <w:spacing w:after="156"/>
        <w:ind w:left="720" w:firstLineChars="0" w:firstLine="0"/>
        <w:rPr>
          <w:rFonts w:ascii="Consolas" w:hAnsi="Consolas" w:cs="Consolas"/>
          <w:color w:val="646464"/>
          <w:kern w:val="0"/>
          <w:sz w:val="18"/>
          <w:szCs w:val="18"/>
          <w:shd w:val="clear" w:color="auto" w:fill="E8F2FE"/>
        </w:rPr>
      </w:pPr>
      <w:r>
        <w:rPr>
          <w:rFonts w:hint="eastAsia"/>
        </w:rPr>
        <w:t>添加注释</w:t>
      </w:r>
      <w:r>
        <w:rPr>
          <w:rFonts w:ascii="Consolas" w:hAnsi="Consolas" w:cs="Consolas"/>
          <w:color w:val="646464"/>
          <w:kern w:val="0"/>
          <w:sz w:val="18"/>
          <w:szCs w:val="18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18"/>
          <w:szCs w:val="18"/>
          <w:shd w:val="clear" w:color="auto" w:fill="E8F2FE"/>
        </w:rPr>
        <w:t>EnableEurekaServer</w:t>
      </w:r>
      <w:proofErr w:type="spellEnd"/>
    </w:p>
    <w:p w:rsidR="00CB70D2" w:rsidRDefault="00CB70D2" w:rsidP="006D582A">
      <w:pPr>
        <w:pStyle w:val="a5"/>
        <w:spacing w:after="156"/>
        <w:ind w:left="720" w:firstLineChars="0" w:firstLine="0"/>
      </w:pPr>
      <w:r>
        <w:rPr>
          <w:rFonts w:hint="eastAsia"/>
        </w:rPr>
        <w:t>配置文件设置</w:t>
      </w:r>
    </w:p>
    <w:p w:rsidR="00CB70D2" w:rsidRDefault="00CB70D2" w:rsidP="006D582A">
      <w:pPr>
        <w:pStyle w:val="a5"/>
        <w:spacing w:after="156"/>
        <w:ind w:left="720" w:firstLineChars="0" w:firstLine="0"/>
      </w:pPr>
      <w:r>
        <w:rPr>
          <w:noProof/>
        </w:rPr>
        <w:drawing>
          <wp:inline distT="0" distB="0" distL="0" distR="0" wp14:anchorId="31FCEE15" wp14:editId="5DFB43EB">
            <wp:extent cx="5274310" cy="758182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D2" w:rsidRDefault="00CB70D2" w:rsidP="00CB70D2">
      <w:pPr>
        <w:pStyle w:val="a5"/>
        <w:numPr>
          <w:ilvl w:val="0"/>
          <w:numId w:val="2"/>
        </w:numPr>
        <w:spacing w:after="156"/>
        <w:ind w:firstLineChars="0"/>
      </w:pPr>
      <w:r>
        <w:rPr>
          <w:rFonts w:hint="eastAsia"/>
        </w:rPr>
        <w:t>客户端注册</w:t>
      </w:r>
    </w:p>
    <w:p w:rsidR="00CB70D2" w:rsidRDefault="00CB70D2" w:rsidP="00CB70D2">
      <w:pPr>
        <w:pStyle w:val="a5"/>
        <w:spacing w:after="156"/>
        <w:ind w:left="720" w:firstLineChars="0" w:firstLine="0"/>
      </w:pPr>
      <w:proofErr w:type="spellStart"/>
      <w:r>
        <w:t>P</w:t>
      </w:r>
      <w:r>
        <w:rPr>
          <w:rFonts w:hint="eastAsia"/>
        </w:rPr>
        <w:t>om</w:t>
      </w:r>
      <w:proofErr w:type="spellEnd"/>
      <w:r>
        <w:rPr>
          <w:rFonts w:hint="eastAsia"/>
        </w:rPr>
        <w:t>文件引入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CB70D2" w:rsidRDefault="00CB70D2" w:rsidP="00CB70D2">
      <w:pPr>
        <w:pStyle w:val="a5"/>
        <w:spacing w:after="156"/>
        <w:ind w:left="720" w:firstLineChars="0" w:firstLine="0"/>
      </w:pPr>
      <w:r>
        <w:rPr>
          <w:rFonts w:hint="eastAsia"/>
        </w:rPr>
        <w:t>添加注释</w:t>
      </w:r>
      <w:r>
        <w:rPr>
          <w:rFonts w:ascii="Consolas" w:hAnsi="Consolas" w:cs="Consolas"/>
          <w:color w:val="646464"/>
          <w:kern w:val="0"/>
          <w:sz w:val="18"/>
          <w:szCs w:val="18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18"/>
          <w:szCs w:val="18"/>
          <w:shd w:val="clear" w:color="auto" w:fill="E8F2FE"/>
        </w:rPr>
        <w:t>EnableEurekaClient</w:t>
      </w:r>
      <w:proofErr w:type="spellEnd"/>
    </w:p>
    <w:p w:rsidR="00CB70D2" w:rsidRDefault="00CB70D2" w:rsidP="00CB70D2">
      <w:pPr>
        <w:pStyle w:val="a5"/>
        <w:spacing w:after="156"/>
        <w:ind w:left="720" w:firstLineChars="0" w:firstLine="0"/>
      </w:pPr>
      <w:r>
        <w:rPr>
          <w:rFonts w:hint="eastAsia"/>
        </w:rPr>
        <w:t>配置文件</w:t>
      </w:r>
    </w:p>
    <w:p w:rsidR="00CB70D2" w:rsidRDefault="00CB70D2" w:rsidP="00CB70D2">
      <w:pPr>
        <w:pStyle w:val="a5"/>
        <w:spacing w:after="156"/>
        <w:ind w:left="720" w:firstLineChars="0" w:firstLine="0"/>
      </w:pPr>
      <w:r>
        <w:rPr>
          <w:noProof/>
        </w:rPr>
        <w:drawing>
          <wp:inline distT="0" distB="0" distL="0" distR="0" wp14:anchorId="6B1AA80D" wp14:editId="78ADDDA0">
            <wp:extent cx="4866667" cy="14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D2" w:rsidRDefault="00CB70D2" w:rsidP="00CB70D2">
      <w:pPr>
        <w:pStyle w:val="a5"/>
        <w:spacing w:after="156"/>
        <w:ind w:left="720" w:firstLineChars="0" w:firstLine="0"/>
      </w:pPr>
      <w:r>
        <w:rPr>
          <w:noProof/>
        </w:rPr>
        <w:drawing>
          <wp:inline distT="0" distB="0" distL="0" distR="0" wp14:anchorId="0110FDF4" wp14:editId="704E53A5">
            <wp:extent cx="5047619" cy="120000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F0" w:rsidRDefault="002A5AF0" w:rsidP="002A5AF0">
      <w:pPr>
        <w:pStyle w:val="a5"/>
        <w:numPr>
          <w:ilvl w:val="0"/>
          <w:numId w:val="2"/>
        </w:numPr>
        <w:spacing w:after="156"/>
        <w:ind w:firstLineChars="0"/>
      </w:pPr>
      <w:r>
        <w:rPr>
          <w:rFonts w:hint="eastAsia"/>
        </w:rPr>
        <w:t>消费端</w:t>
      </w:r>
    </w:p>
    <w:p w:rsidR="002A5AF0" w:rsidRDefault="002A5AF0" w:rsidP="002A5AF0">
      <w:pPr>
        <w:pStyle w:val="a5"/>
        <w:spacing w:after="156"/>
        <w:ind w:left="720" w:firstLineChars="0" w:firstLine="0"/>
      </w:pPr>
      <w:proofErr w:type="spellStart"/>
      <w:r>
        <w:t>P</w:t>
      </w:r>
      <w:r>
        <w:rPr>
          <w:rFonts w:hint="eastAsia"/>
        </w:rPr>
        <w:t>om</w:t>
      </w:r>
      <w:proofErr w:type="spellEnd"/>
      <w:r>
        <w:rPr>
          <w:rFonts w:hint="eastAsia"/>
        </w:rPr>
        <w:t>文件引入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A5AF0" w:rsidRDefault="002A5AF0" w:rsidP="002A5AF0">
      <w:pPr>
        <w:pStyle w:val="a5"/>
        <w:spacing w:after="156"/>
        <w:ind w:left="720" w:firstLineChars="0" w:firstLine="0"/>
      </w:pPr>
      <w:r>
        <w:rPr>
          <w:rFonts w:hint="eastAsia"/>
        </w:rPr>
        <w:t>配置文件</w:t>
      </w:r>
    </w:p>
    <w:p w:rsidR="002A5AF0" w:rsidRDefault="002A5AF0" w:rsidP="002A5AF0">
      <w:pPr>
        <w:pStyle w:val="a5"/>
        <w:spacing w:after="156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C3789D6" wp14:editId="49AF88DE">
            <wp:extent cx="5076191" cy="160952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191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F0" w:rsidRDefault="002A5AF0" w:rsidP="002A5AF0">
      <w:pPr>
        <w:pStyle w:val="a5"/>
        <w:spacing w:after="156"/>
        <w:ind w:left="720" w:firstLineChars="0" w:firstLine="0"/>
        <w:rPr>
          <w:rFonts w:ascii="Consolas" w:hAnsi="Consolas" w:cs="Consolas"/>
          <w:color w:val="646464"/>
          <w:kern w:val="0"/>
          <w:sz w:val="18"/>
          <w:szCs w:val="18"/>
          <w:shd w:val="clear" w:color="auto" w:fill="E8F2FE"/>
        </w:rPr>
      </w:pPr>
      <w:r>
        <w:rPr>
          <w:rFonts w:hint="eastAsia"/>
        </w:rPr>
        <w:t>添加注释</w:t>
      </w:r>
      <w:r>
        <w:rPr>
          <w:rFonts w:ascii="Consolas" w:hAnsi="Consolas" w:cs="Consolas"/>
          <w:color w:val="646464"/>
          <w:kern w:val="0"/>
          <w:sz w:val="18"/>
          <w:szCs w:val="18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18"/>
          <w:szCs w:val="18"/>
          <w:shd w:val="clear" w:color="auto" w:fill="E8F2FE"/>
        </w:rPr>
        <w:t>EnableFeignClients</w:t>
      </w:r>
      <w:proofErr w:type="spellEnd"/>
      <w:r>
        <w:rPr>
          <w:rFonts w:ascii="Consolas" w:hAnsi="Consolas" w:cs="Consolas" w:hint="eastAsia"/>
          <w:color w:val="646464"/>
          <w:kern w:val="0"/>
          <w:sz w:val="18"/>
          <w:szCs w:val="1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646464"/>
          <w:kern w:val="0"/>
          <w:sz w:val="18"/>
          <w:szCs w:val="18"/>
          <w:shd w:val="clear" w:color="auto" w:fill="E8F2FE"/>
        </w:rPr>
        <w:t>用</w:t>
      </w:r>
      <w:r>
        <w:rPr>
          <w:rFonts w:ascii="Consolas" w:hAnsi="Consolas" w:cs="Consolas" w:hint="eastAsia"/>
          <w:color w:val="646464"/>
          <w:kern w:val="0"/>
          <w:sz w:val="18"/>
          <w:szCs w:val="18"/>
          <w:shd w:val="clear" w:color="auto" w:fill="E8F2FE"/>
        </w:rPr>
        <w:t>feign</w:t>
      </w:r>
      <w:r>
        <w:rPr>
          <w:rFonts w:ascii="Consolas" w:hAnsi="Consolas" w:cs="Consolas" w:hint="eastAsia"/>
          <w:color w:val="646464"/>
          <w:kern w:val="0"/>
          <w:sz w:val="18"/>
          <w:szCs w:val="18"/>
          <w:shd w:val="clear" w:color="auto" w:fill="E8F2FE"/>
        </w:rPr>
        <w:t>客户端</w:t>
      </w:r>
    </w:p>
    <w:p w:rsidR="002A5AF0" w:rsidRDefault="002A5AF0" w:rsidP="002A5AF0">
      <w:pPr>
        <w:pStyle w:val="a5"/>
        <w:spacing w:after="156"/>
        <w:ind w:left="720" w:firstLineChars="0" w:firstLine="0"/>
        <w:rPr>
          <w:rFonts w:ascii="Consolas" w:hAnsi="Consolas" w:cs="Consolas"/>
          <w:color w:val="646464"/>
          <w:kern w:val="0"/>
          <w:sz w:val="18"/>
          <w:szCs w:val="18"/>
          <w:shd w:val="clear" w:color="auto" w:fill="E8F2FE"/>
        </w:rPr>
      </w:pPr>
      <w:r>
        <w:rPr>
          <w:rFonts w:ascii="Consolas" w:hAnsi="Consolas" w:cs="Consolas" w:hint="eastAsia"/>
          <w:color w:val="646464"/>
          <w:kern w:val="0"/>
          <w:sz w:val="18"/>
          <w:szCs w:val="18"/>
          <w:shd w:val="clear" w:color="auto" w:fill="E8F2FE"/>
        </w:rPr>
        <w:t>增加客户端接口</w:t>
      </w:r>
    </w:p>
    <w:p w:rsidR="002A5AF0" w:rsidRDefault="002A5AF0" w:rsidP="002A5AF0">
      <w:pPr>
        <w:pStyle w:val="a5"/>
        <w:spacing w:after="156"/>
        <w:ind w:left="720" w:firstLineChars="0" w:firstLine="0"/>
      </w:pPr>
      <w:r>
        <w:rPr>
          <w:noProof/>
        </w:rPr>
        <w:drawing>
          <wp:inline distT="0" distB="0" distL="0" distR="0" wp14:anchorId="3FA2DE15" wp14:editId="276EA87E">
            <wp:extent cx="5274310" cy="1350321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F0" w:rsidRDefault="002A5AF0" w:rsidP="002A5AF0">
      <w:pPr>
        <w:pStyle w:val="a5"/>
        <w:spacing w:after="156"/>
        <w:ind w:left="720" w:firstLineChars="0" w:firstLine="0"/>
      </w:pPr>
      <w:r>
        <w:rPr>
          <w:rFonts w:hint="eastAsia"/>
        </w:rPr>
        <w:t>直接注入使用此接口</w:t>
      </w:r>
    </w:p>
    <w:p w:rsidR="00CB70D2" w:rsidRDefault="00C33C19" w:rsidP="006D582A">
      <w:pPr>
        <w:pStyle w:val="a5"/>
        <w:spacing w:after="156"/>
        <w:ind w:left="720" w:firstLineChars="0" w:firstLine="0"/>
      </w:pPr>
      <w:proofErr w:type="spellStart"/>
      <w:r>
        <w:t>P</w:t>
      </w:r>
      <w:r>
        <w:rPr>
          <w:rFonts w:hint="eastAsia"/>
        </w:rPr>
        <w:t>om</w:t>
      </w:r>
      <w:proofErr w:type="spellEnd"/>
      <w:r>
        <w:rPr>
          <w:rFonts w:hint="eastAsia"/>
        </w:rPr>
        <w:t>文件出现红叉的解决方法</w:t>
      </w:r>
    </w:p>
    <w:p w:rsidR="00C33C19" w:rsidRDefault="00C33C19" w:rsidP="006D582A">
      <w:pPr>
        <w:pStyle w:val="a5"/>
        <w:spacing w:after="156"/>
        <w:ind w:left="720" w:firstLineChars="0" w:firstLine="0"/>
      </w:pPr>
      <w:r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  <w:shd w:val="clear" w:color="auto" w:fill="E8F2FE"/>
        </w:rPr>
        <w:t>properties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&gt;</w:t>
      </w:r>
    </w:p>
    <w:p w:rsidR="00C33C19" w:rsidRDefault="00C33C19" w:rsidP="006D582A">
      <w:pPr>
        <w:pStyle w:val="a5"/>
        <w:spacing w:after="156"/>
        <w:ind w:left="720" w:firstLineChars="0" w:firstLine="0"/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  <w:shd w:val="clear" w:color="auto" w:fill="E8F2FE"/>
        </w:rPr>
        <w:t>maven-jar-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  <w:shd w:val="clear" w:color="auto" w:fill="E8F2FE"/>
        </w:rPr>
        <w:t>plugin.version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>3.1.1</w:t>
      </w:r>
      <w:r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  <w:shd w:val="clear" w:color="auto" w:fill="E8F2FE"/>
        </w:rPr>
        <w:t>maven-jar-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  <w:shd w:val="clear" w:color="auto" w:fill="E8F2FE"/>
        </w:rPr>
        <w:t>plugin.version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&gt;</w:t>
      </w:r>
    </w:p>
    <w:p w:rsidR="00C33C19" w:rsidRDefault="00C33C19" w:rsidP="006D582A">
      <w:pPr>
        <w:pStyle w:val="a5"/>
        <w:spacing w:after="156"/>
        <w:ind w:left="720" w:firstLineChars="0" w:firstLine="0"/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  <w:shd w:val="clear" w:color="auto" w:fill="E8F2FE"/>
        </w:rPr>
        <w:t>properties</w:t>
      </w:r>
      <w:r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&gt;</w:t>
      </w:r>
    </w:p>
    <w:p w:rsidR="00844933" w:rsidRDefault="00844933" w:rsidP="00844933">
      <w:pPr>
        <w:pStyle w:val="1"/>
        <w:numPr>
          <w:ilvl w:val="0"/>
          <w:numId w:val="3"/>
        </w:numPr>
        <w:spacing w:after="156"/>
      </w:pPr>
      <w:r w:rsidRPr="00844933">
        <w:t>E</w:t>
      </w:r>
      <w:r w:rsidRPr="00844933">
        <w:rPr>
          <w:rFonts w:hint="eastAsia"/>
        </w:rPr>
        <w:t>ureka</w:t>
      </w:r>
      <w:r w:rsidRPr="00844933">
        <w:rPr>
          <w:rFonts w:hint="eastAsia"/>
        </w:rPr>
        <w:t>服务端集群</w:t>
      </w:r>
    </w:p>
    <w:p w:rsidR="00844933" w:rsidRDefault="00B75877" w:rsidP="00844933">
      <w:pPr>
        <w:spacing w:after="156"/>
        <w:ind w:left="840"/>
      </w:pPr>
      <w:r>
        <w:rPr>
          <w:rFonts w:hint="eastAsia"/>
        </w:rPr>
        <w:t>只需更改配置即可</w:t>
      </w:r>
    </w:p>
    <w:p w:rsidR="00B75877" w:rsidRDefault="00B75877" w:rsidP="00B75877">
      <w:pPr>
        <w:spacing w:after="156"/>
        <w:ind w:left="840"/>
      </w:pPr>
      <w:r>
        <w:rPr>
          <w:noProof/>
        </w:rPr>
        <w:drawing>
          <wp:inline distT="0" distB="0" distL="0" distR="0" wp14:anchorId="6AB7CAFB" wp14:editId="2CC6F278">
            <wp:extent cx="5274310" cy="7954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77" w:rsidRDefault="00B75877" w:rsidP="00B75877">
      <w:pPr>
        <w:spacing w:after="156"/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6A209879" wp14:editId="688C43E2">
            <wp:extent cx="5274310" cy="67027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BC" w:rsidRDefault="00752ABC" w:rsidP="00752ABC">
      <w:pPr>
        <w:pStyle w:val="1"/>
        <w:numPr>
          <w:ilvl w:val="0"/>
          <w:numId w:val="3"/>
        </w:numPr>
        <w:spacing w:after="156"/>
        <w:rPr>
          <w:rFonts w:hint="eastAsia"/>
        </w:rPr>
      </w:pPr>
      <w:r>
        <w:rPr>
          <w:rFonts w:hint="eastAsia"/>
        </w:rPr>
        <w:t>Eureka</w:t>
      </w:r>
      <w:r>
        <w:rPr>
          <w:rFonts w:hint="eastAsia"/>
        </w:rPr>
        <w:t>的安全</w:t>
      </w:r>
      <w:proofErr w:type="gramStart"/>
      <w:r>
        <w:t>—</w:t>
      </w:r>
      <w:r>
        <w:rPr>
          <w:rFonts w:hint="eastAsia"/>
        </w:rPr>
        <w:t>加入</w:t>
      </w:r>
      <w:proofErr w:type="gramEnd"/>
      <w:r>
        <w:rPr>
          <w:rFonts w:hint="eastAsia"/>
        </w:rPr>
        <w:t>spring security</w:t>
      </w:r>
    </w:p>
    <w:p w:rsidR="00752ABC" w:rsidRDefault="00752ABC" w:rsidP="00752ABC">
      <w:pPr>
        <w:pStyle w:val="2"/>
        <w:numPr>
          <w:ilvl w:val="0"/>
          <w:numId w:val="5"/>
        </w:numPr>
        <w:spacing w:after="156"/>
        <w:rPr>
          <w:rFonts w:hint="eastAsia"/>
        </w:rPr>
      </w:pPr>
      <w:proofErr w:type="spellStart"/>
      <w:r>
        <w:t>E</w:t>
      </w:r>
      <w:r>
        <w:rPr>
          <w:rFonts w:hint="eastAsia"/>
        </w:rPr>
        <w:t>urekaserver</w:t>
      </w:r>
      <w:proofErr w:type="spellEnd"/>
    </w:p>
    <w:p w:rsidR="00923F42" w:rsidRDefault="00923F42" w:rsidP="00923F42">
      <w:pPr>
        <w:spacing w:after="156"/>
        <w:ind w:left="420"/>
        <w:rPr>
          <w:rFonts w:hint="eastAsia"/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erver</w:t>
      </w:r>
      <w:r>
        <w:rPr>
          <w:rFonts w:hint="eastAsia"/>
          <w:noProof/>
        </w:rPr>
        <w:t>端配置</w:t>
      </w:r>
    </w:p>
    <w:p w:rsidR="00923F42" w:rsidRDefault="00923F42" w:rsidP="00923F42">
      <w:pPr>
        <w:spacing w:after="156"/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2491FC5B" wp14:editId="5F9442C2">
            <wp:extent cx="5274310" cy="110736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42" w:rsidRDefault="00923F42" w:rsidP="00923F42">
      <w:pPr>
        <w:spacing w:after="156"/>
        <w:ind w:left="420"/>
        <w:rPr>
          <w:rFonts w:hint="eastAsia"/>
        </w:rPr>
      </w:pPr>
      <w:r>
        <w:rPr>
          <w:rFonts w:hint="eastAsia"/>
        </w:rPr>
        <w:t>要关闭</w:t>
      </w:r>
      <w:proofErr w:type="spellStart"/>
      <w:r>
        <w:rPr>
          <w:rFonts w:hint="eastAsia"/>
        </w:rPr>
        <w:t>csrf</w:t>
      </w:r>
      <w:proofErr w:type="spellEnd"/>
    </w:p>
    <w:p w:rsidR="00923F42" w:rsidRDefault="00BC61BB" w:rsidP="00923F42">
      <w:pPr>
        <w:spacing w:after="156"/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29F668B5" wp14:editId="6D1BA604">
            <wp:extent cx="5274310" cy="118942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E4E" w:rsidRDefault="00381E4E" w:rsidP="00923F42">
      <w:pPr>
        <w:spacing w:after="156"/>
        <w:ind w:left="420"/>
        <w:rPr>
          <w:rFonts w:hint="eastAsia"/>
        </w:rPr>
      </w:pPr>
      <w:r>
        <w:t>C</w:t>
      </w:r>
      <w:r>
        <w:rPr>
          <w:rFonts w:hint="eastAsia"/>
        </w:rPr>
        <w:t>lient</w:t>
      </w:r>
      <w:r>
        <w:rPr>
          <w:rFonts w:hint="eastAsia"/>
        </w:rPr>
        <w:t>端配置</w:t>
      </w:r>
    </w:p>
    <w:p w:rsidR="00381E4E" w:rsidRDefault="00381E4E" w:rsidP="00923F42">
      <w:pPr>
        <w:spacing w:after="156"/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2586743B" wp14:editId="6DB64FA8">
            <wp:extent cx="5274310" cy="33697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E4E" w:rsidRPr="00923F42" w:rsidRDefault="00381E4E" w:rsidP="00923F42">
      <w:pPr>
        <w:spacing w:after="156"/>
        <w:ind w:left="420"/>
        <w:rPr>
          <w:rFonts w:hint="eastAsia"/>
        </w:rPr>
      </w:pPr>
      <w:proofErr w:type="spellStart"/>
      <w:r>
        <w:t>D</w:t>
      </w:r>
      <w:r>
        <w:rPr>
          <w:rFonts w:hint="eastAsia"/>
        </w:rPr>
        <w:t>efaultzone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>admin:2@,</w:t>
      </w:r>
      <w:r>
        <w:rPr>
          <w:rFonts w:hint="eastAsia"/>
        </w:rPr>
        <w:t>也可以写在配置文件中用</w:t>
      </w:r>
      <w:r>
        <w:rPr>
          <w:rFonts w:hint="eastAsia"/>
        </w:rPr>
        <w:t>${}</w:t>
      </w:r>
      <w:bookmarkStart w:id="0" w:name="_GoBack"/>
      <w:bookmarkEnd w:id="0"/>
    </w:p>
    <w:p w:rsidR="00752ABC" w:rsidRDefault="00752ABC" w:rsidP="00752ABC">
      <w:pPr>
        <w:pStyle w:val="2"/>
        <w:numPr>
          <w:ilvl w:val="0"/>
          <w:numId w:val="5"/>
        </w:numPr>
        <w:spacing w:after="156"/>
        <w:rPr>
          <w:rFonts w:hint="eastAsia"/>
        </w:rPr>
      </w:pPr>
      <w:r>
        <w:t>E</w:t>
      </w:r>
      <w:r>
        <w:rPr>
          <w:rFonts w:hint="eastAsia"/>
        </w:rPr>
        <w:t>ureka client</w:t>
      </w:r>
    </w:p>
    <w:p w:rsidR="00752ABC" w:rsidRDefault="00752ABC" w:rsidP="00752ABC">
      <w:pPr>
        <w:pStyle w:val="3"/>
        <w:spacing w:after="156"/>
        <w:rPr>
          <w:rFonts w:hint="eastAsia"/>
        </w:rPr>
      </w:pPr>
      <w:proofErr w:type="spellStart"/>
      <w:r>
        <w:t>R</w:t>
      </w:r>
      <w:r>
        <w:rPr>
          <w:rFonts w:hint="eastAsia"/>
        </w:rPr>
        <w:t>estComplate</w:t>
      </w:r>
      <w:proofErr w:type="spellEnd"/>
    </w:p>
    <w:p w:rsidR="00752ABC" w:rsidRDefault="00BB6FA4" w:rsidP="00BB6FA4">
      <w:pPr>
        <w:pStyle w:val="a5"/>
        <w:numPr>
          <w:ilvl w:val="0"/>
          <w:numId w:val="6"/>
        </w:numPr>
        <w:spacing w:after="156"/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634AD6C0" wp14:editId="557C1E1E">
            <wp:extent cx="5274310" cy="985270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A4" w:rsidRPr="00752ABC" w:rsidRDefault="00BB6FA4" w:rsidP="00BB6FA4">
      <w:pPr>
        <w:pStyle w:val="a5"/>
        <w:numPr>
          <w:ilvl w:val="0"/>
          <w:numId w:val="6"/>
        </w:numPr>
        <w:spacing w:after="156"/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1881A1F5" wp14:editId="6516ACF6">
            <wp:extent cx="5274310" cy="93887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BC" w:rsidRDefault="00752ABC" w:rsidP="00752ABC">
      <w:pPr>
        <w:pStyle w:val="3"/>
        <w:spacing w:after="156"/>
        <w:rPr>
          <w:rFonts w:hint="eastAsia"/>
          <w:shd w:val="clear" w:color="auto" w:fill="D4D4D4"/>
        </w:rPr>
      </w:pPr>
      <w:proofErr w:type="spellStart"/>
      <w:r>
        <w:rPr>
          <w:shd w:val="clear" w:color="auto" w:fill="D4D4D4"/>
        </w:rPr>
        <w:t>FeignClient</w:t>
      </w:r>
      <w:proofErr w:type="spellEnd"/>
    </w:p>
    <w:p w:rsidR="00FC5C52" w:rsidRPr="00FC5C52" w:rsidRDefault="009C0F42" w:rsidP="00FC5C52">
      <w:pPr>
        <w:spacing w:after="156"/>
        <w:rPr>
          <w:rFonts w:hint="eastAsia"/>
        </w:rPr>
      </w:pPr>
      <w:hyperlink r:id="rId20" w:history="1">
        <w:r>
          <w:rPr>
            <w:rStyle w:val="a7"/>
          </w:rPr>
          <w:t>https://www.jianshu.com/p/755b15ff0249</w:t>
        </w:r>
      </w:hyperlink>
    </w:p>
    <w:p w:rsidR="00752ABC" w:rsidRDefault="00B51686" w:rsidP="00752ABC">
      <w:pPr>
        <w:spacing w:after="156"/>
        <w:rPr>
          <w:rFonts w:hint="eastAsia"/>
        </w:rPr>
      </w:pPr>
      <w:r>
        <w:rPr>
          <w:noProof/>
        </w:rPr>
        <w:drawing>
          <wp:inline distT="0" distB="0" distL="0" distR="0" wp14:anchorId="3AC4179B" wp14:editId="646FF277">
            <wp:extent cx="5274310" cy="604453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686" w:rsidRPr="00752ABC" w:rsidRDefault="00B51686" w:rsidP="00752ABC">
      <w:pPr>
        <w:spacing w:after="156"/>
        <w:rPr>
          <w:rFonts w:hint="eastAsia"/>
        </w:rPr>
      </w:pPr>
      <w:r>
        <w:rPr>
          <w:noProof/>
        </w:rPr>
        <w:drawing>
          <wp:inline distT="0" distB="0" distL="0" distR="0" wp14:anchorId="5B988F0E" wp14:editId="524AEEAD">
            <wp:extent cx="5274310" cy="927277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BC" w:rsidRPr="00752ABC" w:rsidRDefault="00752ABC" w:rsidP="00752ABC">
      <w:pPr>
        <w:spacing w:after="156"/>
        <w:rPr>
          <w:rFonts w:hint="eastAsia"/>
        </w:rPr>
      </w:pPr>
    </w:p>
    <w:p w:rsidR="00752ABC" w:rsidRPr="00844933" w:rsidRDefault="00752ABC" w:rsidP="00752ABC">
      <w:pPr>
        <w:pStyle w:val="a5"/>
        <w:spacing w:after="156"/>
        <w:ind w:left="1200" w:firstLineChars="0" w:firstLine="0"/>
      </w:pPr>
    </w:p>
    <w:sectPr w:rsidR="00752ABC" w:rsidRPr="0084493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B63" w:rsidRDefault="007B3B63" w:rsidP="006D582A">
      <w:pPr>
        <w:spacing w:after="120" w:line="240" w:lineRule="auto"/>
      </w:pPr>
      <w:r>
        <w:separator/>
      </w:r>
    </w:p>
  </w:endnote>
  <w:endnote w:type="continuationSeparator" w:id="0">
    <w:p w:rsidR="007B3B63" w:rsidRDefault="007B3B63" w:rsidP="006D582A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82A" w:rsidRDefault="006D582A" w:rsidP="006D582A">
    <w:pPr>
      <w:pStyle w:val="a4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82A" w:rsidRDefault="006D582A" w:rsidP="006D582A">
    <w:pPr>
      <w:pStyle w:val="a4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82A" w:rsidRDefault="006D582A" w:rsidP="006D582A">
    <w:pPr>
      <w:pStyle w:val="a4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B63" w:rsidRDefault="007B3B63" w:rsidP="006D582A">
      <w:pPr>
        <w:spacing w:after="120" w:line="240" w:lineRule="auto"/>
      </w:pPr>
      <w:r>
        <w:separator/>
      </w:r>
    </w:p>
  </w:footnote>
  <w:footnote w:type="continuationSeparator" w:id="0">
    <w:p w:rsidR="007B3B63" w:rsidRDefault="007B3B63" w:rsidP="006D582A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82A" w:rsidRDefault="006D582A" w:rsidP="006D582A">
    <w:pPr>
      <w:pStyle w:val="a3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82A" w:rsidRDefault="006D582A" w:rsidP="006D582A">
    <w:pPr>
      <w:pStyle w:val="a3"/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82A" w:rsidRDefault="006D582A" w:rsidP="006D582A">
    <w:pPr>
      <w:pStyle w:val="a3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E465C"/>
    <w:multiLevelType w:val="hybridMultilevel"/>
    <w:tmpl w:val="54DA85C2"/>
    <w:lvl w:ilvl="0" w:tplc="D15AE02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F228DD"/>
    <w:multiLevelType w:val="hybridMultilevel"/>
    <w:tmpl w:val="D2FA709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9E6B8A"/>
    <w:multiLevelType w:val="hybridMultilevel"/>
    <w:tmpl w:val="552A9240"/>
    <w:lvl w:ilvl="0" w:tplc="875EA0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97E48B1"/>
    <w:multiLevelType w:val="hybridMultilevel"/>
    <w:tmpl w:val="C512D0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B05BCC"/>
    <w:multiLevelType w:val="hybridMultilevel"/>
    <w:tmpl w:val="FCFCF900"/>
    <w:lvl w:ilvl="0" w:tplc="573C30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E941160"/>
    <w:multiLevelType w:val="hybridMultilevel"/>
    <w:tmpl w:val="63424A00"/>
    <w:lvl w:ilvl="0" w:tplc="D3D8C7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7D7"/>
    <w:rsid w:val="00140F88"/>
    <w:rsid w:val="002A5AF0"/>
    <w:rsid w:val="00381E4E"/>
    <w:rsid w:val="006D582A"/>
    <w:rsid w:val="00752ABC"/>
    <w:rsid w:val="007B3B63"/>
    <w:rsid w:val="00835CA5"/>
    <w:rsid w:val="00844933"/>
    <w:rsid w:val="00923F42"/>
    <w:rsid w:val="009C0F42"/>
    <w:rsid w:val="00B332C8"/>
    <w:rsid w:val="00B51686"/>
    <w:rsid w:val="00B75877"/>
    <w:rsid w:val="00BB6FA4"/>
    <w:rsid w:val="00BC61BB"/>
    <w:rsid w:val="00C217D7"/>
    <w:rsid w:val="00C33C19"/>
    <w:rsid w:val="00CB70D2"/>
    <w:rsid w:val="00CC0656"/>
    <w:rsid w:val="00DD527B"/>
    <w:rsid w:val="00EF4A42"/>
    <w:rsid w:val="00F87D24"/>
    <w:rsid w:val="00FC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7B"/>
    <w:pPr>
      <w:widowControl w:val="0"/>
      <w:spacing w:afterLines="50" w:after="50" w:line="300" w:lineRule="auto"/>
    </w:pPr>
  </w:style>
  <w:style w:type="paragraph" w:styleId="1">
    <w:name w:val="heading 1"/>
    <w:basedOn w:val="a"/>
    <w:next w:val="a"/>
    <w:link w:val="1Char"/>
    <w:uiPriority w:val="9"/>
    <w:qFormat/>
    <w:rsid w:val="008449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2A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2A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58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58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582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582A"/>
    <w:rPr>
      <w:sz w:val="18"/>
      <w:szCs w:val="18"/>
    </w:rPr>
  </w:style>
  <w:style w:type="paragraph" w:styleId="a5">
    <w:name w:val="List Paragraph"/>
    <w:basedOn w:val="a"/>
    <w:uiPriority w:val="34"/>
    <w:qFormat/>
    <w:rsid w:val="006D582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B70D2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70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49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2A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52ABC"/>
    <w:rPr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9C0F4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7B"/>
    <w:pPr>
      <w:widowControl w:val="0"/>
      <w:spacing w:afterLines="50" w:after="50" w:line="300" w:lineRule="auto"/>
    </w:pPr>
  </w:style>
  <w:style w:type="paragraph" w:styleId="1">
    <w:name w:val="heading 1"/>
    <w:basedOn w:val="a"/>
    <w:next w:val="a"/>
    <w:link w:val="1Char"/>
    <w:uiPriority w:val="9"/>
    <w:qFormat/>
    <w:rsid w:val="008449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2A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2A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58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58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582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582A"/>
    <w:rPr>
      <w:sz w:val="18"/>
      <w:szCs w:val="18"/>
    </w:rPr>
  </w:style>
  <w:style w:type="paragraph" w:styleId="a5">
    <w:name w:val="List Paragraph"/>
    <w:basedOn w:val="a"/>
    <w:uiPriority w:val="34"/>
    <w:qFormat/>
    <w:rsid w:val="006D582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B70D2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70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49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2A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52ABC"/>
    <w:rPr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9C0F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8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jianshu.com/p/755b15ff0249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11</cp:revision>
  <dcterms:created xsi:type="dcterms:W3CDTF">2019-10-12T02:31:00Z</dcterms:created>
  <dcterms:modified xsi:type="dcterms:W3CDTF">2019-11-04T02:23:00Z</dcterms:modified>
</cp:coreProperties>
</file>