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1"/>
        <w:spacing w:lineRule="auto" w:line="324" w:before="118" w:after="0"/>
        <w:jc w:val="center"/>
        <w:rPr>
          <w:b/>
          <w:b/>
          <w:bCs/>
          <w:sz w:val="28"/>
          <w:szCs w:val="28"/>
        </w:rPr>
      </w:pPr>
      <w:r>
        <w:rPr>
          <w:rFonts w:cs="Liberation Serif;Times New Roman"/>
          <w:b/>
          <w:bCs/>
          <w:sz w:val="36"/>
          <w:szCs w:val="36"/>
        </w:rPr>
        <w:t xml:space="preserve">Лабораторная работа №  </w:t>
      </w:r>
      <w:r>
        <w:rPr>
          <w:rFonts w:eastAsia="Times New Roman" w:cs="Liberation Serif;Times New Roman"/>
          <w:b/>
          <w:bCs/>
          <w:color w:val="auto"/>
          <w:kern w:val="0"/>
          <w:sz w:val="36"/>
          <w:szCs w:val="36"/>
          <w:lang w:val="ru-RU" w:eastAsia="ru-RU" w:bidi="ar-SA"/>
        </w:rPr>
        <w:t xml:space="preserve"> </w:t>
      </w:r>
      <w:r>
        <w:rPr>
          <w:rFonts w:eastAsia="Times New Roman" w:cs="Liberation Serif;Times New Roman"/>
          <w:b/>
          <w:bCs/>
          <w:color w:val="auto"/>
          <w:kern w:val="0"/>
          <w:sz w:val="36"/>
          <w:szCs w:val="36"/>
          <w:lang w:val="ru-RU" w:eastAsia="ru-RU" w:bidi="ar-SA"/>
        </w:rPr>
        <w:t>2.2</w:t>
      </w:r>
    </w:p>
    <w:p>
      <w:pPr>
        <w:pStyle w:val="Style18"/>
        <w:jc w:val="center"/>
        <w:rPr/>
      </w:pPr>
      <w:r>
        <w:rPr>
          <w:rFonts w:ascii="Tibetan Machine Uni" w:hAnsi="Tibetan Machine Uni"/>
          <w:b/>
          <w:bCs/>
          <w:sz w:val="28"/>
          <w:szCs w:val="28"/>
        </w:rPr>
        <w:t>«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>Разработка ssh сервер</w:t>
      </w:r>
      <w:r>
        <w:rPr>
          <w:rFonts w:cs="Liberation Serif;Times New Roman" w:ascii="Tibetan Machine Uni" w:hAnsi="Tibetan Machine Uni"/>
          <w:b/>
          <w:bCs/>
          <w:sz w:val="28"/>
          <w:szCs w:val="28"/>
        </w:rPr>
        <w:t>а</w:t>
      </w:r>
      <w:r>
        <w:rPr>
          <w:rFonts w:ascii="Tibetan Machine Uni" w:hAnsi="Tibetan Machine Uni"/>
          <w:b/>
          <w:bCs/>
          <w:sz w:val="28"/>
          <w:szCs w:val="28"/>
        </w:rPr>
        <w:t xml:space="preserve">» 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Normal"/>
        <w:jc w:val="left"/>
        <w:rPr/>
      </w:pPr>
      <w:r>
        <w:rPr>
          <w:rFonts w:cs="Liberation Serif;Times New Roman"/>
          <w:b/>
          <w:bCs/>
          <w:sz w:val="28"/>
          <w:szCs w:val="28"/>
        </w:rPr>
        <w:tab/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ru-RU" w:eastAsia="en-US" w:bidi="ar-SA"/>
        </w:rPr>
        <w:t>Задача 1: Реализовать ssh сервер на языке GO с применением указанных пакетов и запустить его на localhost.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</w:p>
    <w:p>
      <w:pPr>
        <w:pStyle w:val="Style18"/>
        <w:rPr/>
      </w:pPr>
      <w:r>
        <w:rPr/>
        <w:tab/>
        <w:t xml:space="preserve">Задача 2: Протестировать соединение ssh клиента (для тестирования можно использовать консольную версию ssh клиента, например putty, если используется Windows) с реализованным ssh сервером. Параметры доступа к ssh серверу могут быть заданы в коде программы или во внешнем конфигурационном файле. </w:t>
      </w:r>
    </w:p>
    <w:p>
      <w:pPr>
        <w:pStyle w:val="Style18"/>
        <w:rPr/>
      </w:pPr>
      <w:r>
        <w:rPr/>
        <w:tab/>
        <w:t xml:space="preserve">Задача 3: ssh сервер должен обладать следующими функциями: </w:t>
      </w:r>
    </w:p>
    <w:p>
      <w:pPr>
        <w:pStyle w:val="Style18"/>
        <w:rPr/>
      </w:pPr>
      <w:r>
        <w:rPr/>
        <w:t xml:space="preserve">- поддерживать авторизацию клиента на ssh сервере; </w:t>
      </w:r>
    </w:p>
    <w:p>
      <w:pPr>
        <w:pStyle w:val="Style18"/>
        <w:rPr/>
      </w:pPr>
      <w:r>
        <w:rPr/>
        <w:t xml:space="preserve">- передавать клиенту список содержимого заданной директории ssh сервера по запросу; </w:t>
      </w:r>
    </w:p>
    <w:p>
      <w:pPr>
        <w:pStyle w:val="Style18"/>
        <w:rPr/>
      </w:pPr>
      <w:r>
        <w:rPr/>
        <w:t xml:space="preserve">- позволять клиенту создавать директории на ssh сервере по запросу; </w:t>
      </w:r>
    </w:p>
    <w:p>
      <w:pPr>
        <w:pStyle w:val="Style18"/>
        <w:rPr/>
      </w:pPr>
      <w:r>
        <w:rPr/>
        <w:t xml:space="preserve">- позволять клиенту удалять директории на ssh сервере по запросу. </w:t>
      </w:r>
    </w:p>
    <w:p>
      <w:pPr>
        <w:pStyle w:val="Normal"/>
        <w:jc w:val="left"/>
        <w:rPr>
          <w:rFonts w:ascii="Calibri" w:hAnsi="Calibri" w:eastAsia="Calibri" w:cs="Liberation Serif;Times New Roman" w:eastAsia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widowControl/>
        <w:tabs>
          <w:tab w:val="clear" w:pos="720"/>
          <w:tab w:val="left" w:pos="709" w:leader="none"/>
        </w:tabs>
        <w:suppressAutoHyphens w:val="true"/>
        <w:bidi w:val="0"/>
        <w:spacing w:lineRule="auto" w:line="276" w:before="213" w:after="0"/>
        <w:ind w:left="0" w:right="0" w:firstLine="2154"/>
        <w:jc w:val="left"/>
        <w:rPr>
          <w:rFonts w:ascii="Calibri" w:hAnsi="Calibri" w:eastAsia="Calibri" w:cs="Liberation Serif;Times New Roman" w:asciiTheme="minorHAnsi" w:eastAsiaTheme="minorHAnsi" w:hAnsi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/>
      </w:pPr>
      <w:r>
        <w:rPr>
          <w:b w:val="false"/>
          <w:bCs w:val="false"/>
        </w:rPr>
        <w:t>терминал сервера: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терминал клиента: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</w:t>
      </w:r>
      <w:r>
        <w:rPr/>
        <w:t>од sshlab.go: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435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274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5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940425" cy="6527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0497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sectPr>
      <w:footerReference w:type="default" r:id="rId8"/>
      <w:footerReference w:type="first" r:id="rId9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betan Machine Un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Application>LibreOffice/6.4.7.2$Linux_X86_64 LibreOffice_project/40$Build-2</Application>
  <Pages>4</Pages>
  <Words>168</Words>
  <Characters>1121</Characters>
  <CharactersWithSpaces>1274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2021-11-11T21:15:23Z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