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7E76CD77">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proofErr w:type="gramStart"/>
      <w:r w:rsidRPr="00AB5F94">
        <w:rPr>
          <w:rFonts w:ascii="Arial Rounded MT Bold" w:hAnsi="Arial Rounded MT Bold"/>
          <w:sz w:val="28"/>
        </w:rPr>
        <w:t>Co-D</w:t>
      </w:r>
      <w:r w:rsidR="00244A98" w:rsidRPr="00AB5F94">
        <w:rPr>
          <w:rFonts w:ascii="Arial Rounded MT Bold" w:hAnsi="Arial Rounded MT Bold"/>
          <w:sz w:val="28"/>
        </w:rPr>
        <w:t>irector</w:t>
      </w:r>
      <w:proofErr w:type="gramEnd"/>
      <w:r w:rsidR="00244A98" w:rsidRPr="00AB5F94">
        <w:rPr>
          <w:rFonts w:ascii="Arial Rounded MT Bold" w:hAnsi="Arial Rounded MT Bold"/>
          <w:sz w:val="28"/>
        </w:rPr>
        <w:t>: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BFCDB14" w14:textId="64E958C4" w:rsidR="00D235F6"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8307907" w:history="1">
            <w:r w:rsidR="00D235F6" w:rsidRPr="0011328B">
              <w:rPr>
                <w:rStyle w:val="Hipervnculo"/>
                <w:rFonts w:ascii="Arial Rounded MT Bold" w:hAnsi="Arial Rounded MT Bold"/>
                <w:noProof/>
              </w:rPr>
              <w:t>INTRODUCCIÓN Y OBJETIVOS</w:t>
            </w:r>
            <w:r w:rsidR="00D235F6">
              <w:rPr>
                <w:noProof/>
                <w:webHidden/>
              </w:rPr>
              <w:tab/>
            </w:r>
            <w:r w:rsidR="00D235F6">
              <w:rPr>
                <w:noProof/>
                <w:webHidden/>
              </w:rPr>
              <w:fldChar w:fldCharType="begin"/>
            </w:r>
            <w:r w:rsidR="00D235F6">
              <w:rPr>
                <w:noProof/>
                <w:webHidden/>
              </w:rPr>
              <w:instrText xml:space="preserve"> PAGEREF _Toc168307907 \h </w:instrText>
            </w:r>
            <w:r w:rsidR="00D235F6">
              <w:rPr>
                <w:noProof/>
                <w:webHidden/>
              </w:rPr>
            </w:r>
            <w:r w:rsidR="00D235F6">
              <w:rPr>
                <w:noProof/>
                <w:webHidden/>
              </w:rPr>
              <w:fldChar w:fldCharType="separate"/>
            </w:r>
            <w:r w:rsidR="00D235F6">
              <w:rPr>
                <w:noProof/>
                <w:webHidden/>
              </w:rPr>
              <w:t>3</w:t>
            </w:r>
            <w:r w:rsidR="00D235F6">
              <w:rPr>
                <w:noProof/>
                <w:webHidden/>
              </w:rPr>
              <w:fldChar w:fldCharType="end"/>
            </w:r>
          </w:hyperlink>
        </w:p>
        <w:p w14:paraId="7E6D51EC" w14:textId="7E87FA36" w:rsidR="00D235F6" w:rsidRDefault="00D235F6">
          <w:pPr>
            <w:pStyle w:val="TDC2"/>
            <w:tabs>
              <w:tab w:val="right" w:leader="dot" w:pos="8494"/>
            </w:tabs>
            <w:rPr>
              <w:rFonts w:cstheme="minorBidi"/>
              <w:noProof/>
              <w:kern w:val="2"/>
              <w:sz w:val="24"/>
              <w:szCs w:val="24"/>
              <w14:ligatures w14:val="standardContextual"/>
            </w:rPr>
          </w:pPr>
          <w:hyperlink w:anchor="_Toc168307908" w:history="1">
            <w:r w:rsidRPr="0011328B">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_Toc168307908 \h </w:instrText>
            </w:r>
            <w:r>
              <w:rPr>
                <w:noProof/>
                <w:webHidden/>
              </w:rPr>
            </w:r>
            <w:r>
              <w:rPr>
                <w:noProof/>
                <w:webHidden/>
              </w:rPr>
              <w:fldChar w:fldCharType="separate"/>
            </w:r>
            <w:r>
              <w:rPr>
                <w:noProof/>
                <w:webHidden/>
              </w:rPr>
              <w:t>3</w:t>
            </w:r>
            <w:r>
              <w:rPr>
                <w:noProof/>
                <w:webHidden/>
              </w:rPr>
              <w:fldChar w:fldCharType="end"/>
            </w:r>
          </w:hyperlink>
        </w:p>
        <w:p w14:paraId="42ECCBC3" w14:textId="2C9338E7" w:rsidR="00D235F6" w:rsidRDefault="00D235F6">
          <w:pPr>
            <w:pStyle w:val="TDC2"/>
            <w:tabs>
              <w:tab w:val="right" w:leader="dot" w:pos="8494"/>
            </w:tabs>
            <w:rPr>
              <w:rFonts w:cstheme="minorBidi"/>
              <w:noProof/>
              <w:kern w:val="2"/>
              <w:sz w:val="24"/>
              <w:szCs w:val="24"/>
              <w14:ligatures w14:val="standardContextual"/>
            </w:rPr>
          </w:pPr>
          <w:hyperlink w:anchor="_Toc168307909" w:history="1">
            <w:r w:rsidRPr="0011328B">
              <w:rPr>
                <w:rStyle w:val="Hipervnculo"/>
                <w:rFonts w:ascii="Arial Rounded MT Bold" w:hAnsi="Arial Rounded MT Bold"/>
                <w:noProof/>
                <w:lang w:val="en-US"/>
              </w:rPr>
              <w:t>Objetivos</w:t>
            </w:r>
            <w:r>
              <w:rPr>
                <w:noProof/>
                <w:webHidden/>
              </w:rPr>
              <w:tab/>
            </w:r>
            <w:r>
              <w:rPr>
                <w:noProof/>
                <w:webHidden/>
              </w:rPr>
              <w:fldChar w:fldCharType="begin"/>
            </w:r>
            <w:r>
              <w:rPr>
                <w:noProof/>
                <w:webHidden/>
              </w:rPr>
              <w:instrText xml:space="preserve"> PAGEREF _Toc168307909 \h </w:instrText>
            </w:r>
            <w:r>
              <w:rPr>
                <w:noProof/>
                <w:webHidden/>
              </w:rPr>
            </w:r>
            <w:r>
              <w:rPr>
                <w:noProof/>
                <w:webHidden/>
              </w:rPr>
              <w:fldChar w:fldCharType="separate"/>
            </w:r>
            <w:r>
              <w:rPr>
                <w:noProof/>
                <w:webHidden/>
              </w:rPr>
              <w:t>5</w:t>
            </w:r>
            <w:r>
              <w:rPr>
                <w:noProof/>
                <w:webHidden/>
              </w:rPr>
              <w:fldChar w:fldCharType="end"/>
            </w:r>
          </w:hyperlink>
        </w:p>
        <w:p w14:paraId="1151C997" w14:textId="6677768E" w:rsidR="00D235F6" w:rsidRDefault="00D235F6">
          <w:pPr>
            <w:pStyle w:val="TDC1"/>
            <w:tabs>
              <w:tab w:val="right" w:leader="dot" w:pos="8494"/>
            </w:tabs>
            <w:rPr>
              <w:rFonts w:cstheme="minorBidi"/>
              <w:noProof/>
              <w:kern w:val="2"/>
              <w:sz w:val="24"/>
              <w:szCs w:val="24"/>
              <w14:ligatures w14:val="standardContextual"/>
            </w:rPr>
          </w:pPr>
          <w:hyperlink w:anchor="_Toc168307910" w:history="1">
            <w:r w:rsidRPr="0011328B">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_Toc168307910 \h </w:instrText>
            </w:r>
            <w:r>
              <w:rPr>
                <w:noProof/>
                <w:webHidden/>
              </w:rPr>
            </w:r>
            <w:r>
              <w:rPr>
                <w:noProof/>
                <w:webHidden/>
              </w:rPr>
              <w:fldChar w:fldCharType="separate"/>
            </w:r>
            <w:r>
              <w:rPr>
                <w:noProof/>
                <w:webHidden/>
              </w:rPr>
              <w:t>7</w:t>
            </w:r>
            <w:r>
              <w:rPr>
                <w:noProof/>
                <w:webHidden/>
              </w:rPr>
              <w:fldChar w:fldCharType="end"/>
            </w:r>
          </w:hyperlink>
        </w:p>
        <w:p w14:paraId="09AF5FDB" w14:textId="5405D131" w:rsidR="00D235F6" w:rsidRDefault="00D235F6">
          <w:pPr>
            <w:pStyle w:val="TDC1"/>
            <w:tabs>
              <w:tab w:val="right" w:leader="dot" w:pos="8494"/>
            </w:tabs>
            <w:rPr>
              <w:rFonts w:cstheme="minorBidi"/>
              <w:noProof/>
              <w:kern w:val="2"/>
              <w:sz w:val="24"/>
              <w:szCs w:val="24"/>
              <w14:ligatures w14:val="standardContextual"/>
            </w:rPr>
          </w:pPr>
          <w:hyperlink w:anchor="_Toc168307911" w:history="1">
            <w:r w:rsidRPr="0011328B">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_Toc168307911 \h </w:instrText>
            </w:r>
            <w:r>
              <w:rPr>
                <w:noProof/>
                <w:webHidden/>
              </w:rPr>
            </w:r>
            <w:r>
              <w:rPr>
                <w:noProof/>
                <w:webHidden/>
              </w:rPr>
              <w:fldChar w:fldCharType="separate"/>
            </w:r>
            <w:r>
              <w:rPr>
                <w:noProof/>
                <w:webHidden/>
              </w:rPr>
              <w:t>7</w:t>
            </w:r>
            <w:r>
              <w:rPr>
                <w:noProof/>
                <w:webHidden/>
              </w:rPr>
              <w:fldChar w:fldCharType="end"/>
            </w:r>
          </w:hyperlink>
        </w:p>
        <w:p w14:paraId="27FCF84D" w14:textId="6681AC41" w:rsidR="00D235F6" w:rsidRDefault="00D235F6">
          <w:pPr>
            <w:pStyle w:val="TDC1"/>
            <w:tabs>
              <w:tab w:val="right" w:leader="dot" w:pos="8494"/>
            </w:tabs>
            <w:rPr>
              <w:rFonts w:cstheme="minorBidi"/>
              <w:noProof/>
              <w:kern w:val="2"/>
              <w:sz w:val="24"/>
              <w:szCs w:val="24"/>
              <w14:ligatures w14:val="standardContextual"/>
            </w:rPr>
          </w:pPr>
          <w:hyperlink w:anchor="_Toc168307912" w:history="1">
            <w:r w:rsidRPr="0011328B">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_Toc168307912 \h </w:instrText>
            </w:r>
            <w:r>
              <w:rPr>
                <w:noProof/>
                <w:webHidden/>
              </w:rPr>
            </w:r>
            <w:r>
              <w:rPr>
                <w:noProof/>
                <w:webHidden/>
              </w:rPr>
              <w:fldChar w:fldCharType="separate"/>
            </w:r>
            <w:r>
              <w:rPr>
                <w:noProof/>
                <w:webHidden/>
              </w:rPr>
              <w:t>7</w:t>
            </w:r>
            <w:r>
              <w:rPr>
                <w:noProof/>
                <w:webHidden/>
              </w:rPr>
              <w:fldChar w:fldCharType="end"/>
            </w:r>
          </w:hyperlink>
        </w:p>
        <w:p w14:paraId="2ECE6E1A" w14:textId="0E87507B" w:rsidR="00D235F6" w:rsidRDefault="00D235F6">
          <w:pPr>
            <w:pStyle w:val="TDC2"/>
            <w:tabs>
              <w:tab w:val="right" w:leader="dot" w:pos="8494"/>
            </w:tabs>
            <w:rPr>
              <w:rFonts w:cstheme="minorBidi"/>
              <w:noProof/>
              <w:kern w:val="2"/>
              <w:sz w:val="24"/>
              <w:szCs w:val="24"/>
              <w14:ligatures w14:val="standardContextual"/>
            </w:rPr>
          </w:pPr>
          <w:hyperlink w:anchor="_Toc168307913" w:history="1">
            <w:r w:rsidRPr="0011328B">
              <w:rPr>
                <w:rStyle w:val="Hipervnculo"/>
                <w:rFonts w:ascii="Arial Rounded MT Bold" w:hAnsi="Arial Rounded MT Bold"/>
                <w:noProof/>
              </w:rPr>
              <w:t>Requisitos Funcionales:</w:t>
            </w:r>
            <w:r>
              <w:rPr>
                <w:noProof/>
                <w:webHidden/>
              </w:rPr>
              <w:tab/>
            </w:r>
            <w:r>
              <w:rPr>
                <w:noProof/>
                <w:webHidden/>
              </w:rPr>
              <w:fldChar w:fldCharType="begin"/>
            </w:r>
            <w:r>
              <w:rPr>
                <w:noProof/>
                <w:webHidden/>
              </w:rPr>
              <w:instrText xml:space="preserve"> PAGEREF _Toc168307913 \h </w:instrText>
            </w:r>
            <w:r>
              <w:rPr>
                <w:noProof/>
                <w:webHidden/>
              </w:rPr>
            </w:r>
            <w:r>
              <w:rPr>
                <w:noProof/>
                <w:webHidden/>
              </w:rPr>
              <w:fldChar w:fldCharType="separate"/>
            </w:r>
            <w:r>
              <w:rPr>
                <w:noProof/>
                <w:webHidden/>
              </w:rPr>
              <w:t>7</w:t>
            </w:r>
            <w:r>
              <w:rPr>
                <w:noProof/>
                <w:webHidden/>
              </w:rPr>
              <w:fldChar w:fldCharType="end"/>
            </w:r>
          </w:hyperlink>
        </w:p>
        <w:p w14:paraId="4062A3E7" w14:textId="2664C69C" w:rsidR="00D235F6" w:rsidRDefault="00D235F6">
          <w:pPr>
            <w:pStyle w:val="TDC2"/>
            <w:tabs>
              <w:tab w:val="right" w:leader="dot" w:pos="8494"/>
            </w:tabs>
            <w:rPr>
              <w:rFonts w:cstheme="minorBidi"/>
              <w:noProof/>
              <w:kern w:val="2"/>
              <w:sz w:val="24"/>
              <w:szCs w:val="24"/>
              <w14:ligatures w14:val="standardContextual"/>
            </w:rPr>
          </w:pPr>
          <w:hyperlink w:anchor="_Toc168307914" w:history="1">
            <w:r w:rsidRPr="0011328B">
              <w:rPr>
                <w:rStyle w:val="Hipervnculo"/>
                <w:rFonts w:ascii="Arial Rounded MT Bold" w:hAnsi="Arial Rounded MT Bold"/>
                <w:noProof/>
              </w:rPr>
              <w:t>Requisitos no funcionales:</w:t>
            </w:r>
            <w:r>
              <w:rPr>
                <w:noProof/>
                <w:webHidden/>
              </w:rPr>
              <w:tab/>
            </w:r>
            <w:r>
              <w:rPr>
                <w:noProof/>
                <w:webHidden/>
              </w:rPr>
              <w:fldChar w:fldCharType="begin"/>
            </w:r>
            <w:r>
              <w:rPr>
                <w:noProof/>
                <w:webHidden/>
              </w:rPr>
              <w:instrText xml:space="preserve"> PAGEREF _Toc168307914 \h </w:instrText>
            </w:r>
            <w:r>
              <w:rPr>
                <w:noProof/>
                <w:webHidden/>
              </w:rPr>
            </w:r>
            <w:r>
              <w:rPr>
                <w:noProof/>
                <w:webHidden/>
              </w:rPr>
              <w:fldChar w:fldCharType="separate"/>
            </w:r>
            <w:r>
              <w:rPr>
                <w:noProof/>
                <w:webHidden/>
              </w:rPr>
              <w:t>7</w:t>
            </w:r>
            <w:r>
              <w:rPr>
                <w:noProof/>
                <w:webHidden/>
              </w:rPr>
              <w:fldChar w:fldCharType="end"/>
            </w:r>
          </w:hyperlink>
        </w:p>
        <w:p w14:paraId="2336A132" w14:textId="6D957A55" w:rsidR="00D235F6" w:rsidRDefault="00D235F6">
          <w:pPr>
            <w:pStyle w:val="TDC1"/>
            <w:tabs>
              <w:tab w:val="right" w:leader="dot" w:pos="8494"/>
            </w:tabs>
            <w:rPr>
              <w:rFonts w:cstheme="minorBidi"/>
              <w:noProof/>
              <w:kern w:val="2"/>
              <w:sz w:val="24"/>
              <w:szCs w:val="24"/>
              <w14:ligatures w14:val="standardContextual"/>
            </w:rPr>
          </w:pPr>
          <w:hyperlink w:anchor="_Toc168307915" w:history="1">
            <w:r w:rsidRPr="0011328B">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_Toc168307915 \h </w:instrText>
            </w:r>
            <w:r>
              <w:rPr>
                <w:noProof/>
                <w:webHidden/>
              </w:rPr>
            </w:r>
            <w:r>
              <w:rPr>
                <w:noProof/>
                <w:webHidden/>
              </w:rPr>
              <w:fldChar w:fldCharType="separate"/>
            </w:r>
            <w:r>
              <w:rPr>
                <w:noProof/>
                <w:webHidden/>
              </w:rPr>
              <w:t>7</w:t>
            </w:r>
            <w:r>
              <w:rPr>
                <w:noProof/>
                <w:webHidden/>
              </w:rPr>
              <w:fldChar w:fldCharType="end"/>
            </w:r>
          </w:hyperlink>
        </w:p>
        <w:p w14:paraId="01D2D18F" w14:textId="55C65285" w:rsidR="00D235F6" w:rsidRDefault="00D235F6">
          <w:pPr>
            <w:pStyle w:val="TDC1"/>
            <w:tabs>
              <w:tab w:val="right" w:leader="dot" w:pos="8494"/>
            </w:tabs>
            <w:rPr>
              <w:rFonts w:cstheme="minorBidi"/>
              <w:noProof/>
              <w:kern w:val="2"/>
              <w:sz w:val="24"/>
              <w:szCs w:val="24"/>
              <w14:ligatures w14:val="standardContextual"/>
            </w:rPr>
          </w:pPr>
          <w:hyperlink w:anchor="_Toc168307916" w:history="1">
            <w:r w:rsidRPr="0011328B">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_Toc168307916 \h </w:instrText>
            </w:r>
            <w:r>
              <w:rPr>
                <w:noProof/>
                <w:webHidden/>
              </w:rPr>
            </w:r>
            <w:r>
              <w:rPr>
                <w:noProof/>
                <w:webHidden/>
              </w:rPr>
              <w:fldChar w:fldCharType="separate"/>
            </w:r>
            <w:r>
              <w:rPr>
                <w:noProof/>
                <w:webHidden/>
              </w:rPr>
              <w:t>7</w:t>
            </w:r>
            <w:r>
              <w:rPr>
                <w:noProof/>
                <w:webHidden/>
              </w:rPr>
              <w:fldChar w:fldCharType="end"/>
            </w:r>
          </w:hyperlink>
        </w:p>
        <w:p w14:paraId="0FBE1EFD" w14:textId="69F92C60" w:rsidR="00D235F6" w:rsidRDefault="00D235F6">
          <w:pPr>
            <w:pStyle w:val="TDC2"/>
            <w:tabs>
              <w:tab w:val="right" w:leader="dot" w:pos="8494"/>
            </w:tabs>
            <w:rPr>
              <w:rFonts w:cstheme="minorBidi"/>
              <w:noProof/>
              <w:kern w:val="2"/>
              <w:sz w:val="24"/>
              <w:szCs w:val="24"/>
              <w14:ligatures w14:val="standardContextual"/>
            </w:rPr>
          </w:pPr>
          <w:hyperlink w:anchor="_Toc168307917" w:history="1">
            <w:r w:rsidRPr="0011328B">
              <w:rPr>
                <w:rStyle w:val="Hipervnculo"/>
                <w:rFonts w:ascii="Arial Rounded MT Bold" w:hAnsi="Arial Rounded MT Bold"/>
                <w:noProof/>
              </w:rPr>
              <w:t>Descripción de Componentes y Conexiones:</w:t>
            </w:r>
            <w:r>
              <w:rPr>
                <w:noProof/>
                <w:webHidden/>
              </w:rPr>
              <w:tab/>
            </w:r>
            <w:r>
              <w:rPr>
                <w:noProof/>
                <w:webHidden/>
              </w:rPr>
              <w:fldChar w:fldCharType="begin"/>
            </w:r>
            <w:r>
              <w:rPr>
                <w:noProof/>
                <w:webHidden/>
              </w:rPr>
              <w:instrText xml:space="preserve"> PAGEREF _Toc168307917 \h </w:instrText>
            </w:r>
            <w:r>
              <w:rPr>
                <w:noProof/>
                <w:webHidden/>
              </w:rPr>
            </w:r>
            <w:r>
              <w:rPr>
                <w:noProof/>
                <w:webHidden/>
              </w:rPr>
              <w:fldChar w:fldCharType="separate"/>
            </w:r>
            <w:r>
              <w:rPr>
                <w:noProof/>
                <w:webHidden/>
              </w:rPr>
              <w:t>8</w:t>
            </w:r>
            <w:r>
              <w:rPr>
                <w:noProof/>
                <w:webHidden/>
              </w:rPr>
              <w:fldChar w:fldCharType="end"/>
            </w:r>
          </w:hyperlink>
        </w:p>
        <w:p w14:paraId="0BB780B2" w14:textId="2372C0FC" w:rsidR="00D235F6" w:rsidRDefault="00D235F6">
          <w:pPr>
            <w:pStyle w:val="TDC3"/>
            <w:rPr>
              <w:rFonts w:asciiTheme="minorHAnsi" w:hAnsiTheme="minorHAnsi" w:cstheme="minorBidi"/>
              <w:kern w:val="2"/>
              <w:sz w:val="24"/>
              <w:szCs w:val="24"/>
              <w14:ligatures w14:val="standardContextual"/>
            </w:rPr>
          </w:pPr>
          <w:hyperlink w:anchor="_Toc168307918" w:history="1">
            <w:r w:rsidRPr="0011328B">
              <w:rPr>
                <w:rStyle w:val="Hipervnculo"/>
              </w:rPr>
              <w:t>Base de datos:</w:t>
            </w:r>
            <w:r>
              <w:rPr>
                <w:webHidden/>
              </w:rPr>
              <w:tab/>
            </w:r>
            <w:r>
              <w:rPr>
                <w:webHidden/>
              </w:rPr>
              <w:fldChar w:fldCharType="begin"/>
            </w:r>
            <w:r>
              <w:rPr>
                <w:webHidden/>
              </w:rPr>
              <w:instrText xml:space="preserve"> PAGEREF _Toc168307918 \h </w:instrText>
            </w:r>
            <w:r>
              <w:rPr>
                <w:webHidden/>
              </w:rPr>
            </w:r>
            <w:r>
              <w:rPr>
                <w:webHidden/>
              </w:rPr>
              <w:fldChar w:fldCharType="separate"/>
            </w:r>
            <w:r>
              <w:rPr>
                <w:webHidden/>
              </w:rPr>
              <w:t>8</w:t>
            </w:r>
            <w:r>
              <w:rPr>
                <w:webHidden/>
              </w:rPr>
              <w:fldChar w:fldCharType="end"/>
            </w:r>
          </w:hyperlink>
        </w:p>
        <w:p w14:paraId="19D0DA4C" w14:textId="6090E8A9" w:rsidR="00D235F6" w:rsidRDefault="00D235F6">
          <w:pPr>
            <w:pStyle w:val="TDC3"/>
            <w:rPr>
              <w:rFonts w:asciiTheme="minorHAnsi" w:hAnsiTheme="minorHAnsi" w:cstheme="minorBidi"/>
              <w:kern w:val="2"/>
              <w:sz w:val="24"/>
              <w:szCs w:val="24"/>
              <w14:ligatures w14:val="standardContextual"/>
            </w:rPr>
          </w:pPr>
          <w:hyperlink w:anchor="_Toc168307919" w:history="1">
            <w:r w:rsidRPr="0011328B">
              <w:rPr>
                <w:rStyle w:val="Hipervnculo"/>
              </w:rPr>
              <w:t>Back-End:</w:t>
            </w:r>
            <w:r>
              <w:rPr>
                <w:webHidden/>
              </w:rPr>
              <w:tab/>
            </w:r>
            <w:r>
              <w:rPr>
                <w:webHidden/>
              </w:rPr>
              <w:fldChar w:fldCharType="begin"/>
            </w:r>
            <w:r>
              <w:rPr>
                <w:webHidden/>
              </w:rPr>
              <w:instrText xml:space="preserve"> PAGEREF _Toc168307919 \h </w:instrText>
            </w:r>
            <w:r>
              <w:rPr>
                <w:webHidden/>
              </w:rPr>
            </w:r>
            <w:r>
              <w:rPr>
                <w:webHidden/>
              </w:rPr>
              <w:fldChar w:fldCharType="separate"/>
            </w:r>
            <w:r>
              <w:rPr>
                <w:webHidden/>
              </w:rPr>
              <w:t>12</w:t>
            </w:r>
            <w:r>
              <w:rPr>
                <w:webHidden/>
              </w:rPr>
              <w:fldChar w:fldCharType="end"/>
            </w:r>
          </w:hyperlink>
        </w:p>
        <w:p w14:paraId="7C5360D6" w14:textId="408B1244" w:rsidR="00D235F6" w:rsidRDefault="00D235F6">
          <w:pPr>
            <w:pStyle w:val="TDC2"/>
            <w:tabs>
              <w:tab w:val="right" w:leader="dot" w:pos="8494"/>
            </w:tabs>
            <w:rPr>
              <w:rFonts w:cstheme="minorBidi"/>
              <w:noProof/>
              <w:kern w:val="2"/>
              <w:sz w:val="24"/>
              <w:szCs w:val="24"/>
              <w14:ligatures w14:val="standardContextual"/>
            </w:rPr>
          </w:pPr>
          <w:hyperlink w:anchor="_Toc168307920" w:history="1">
            <w:r w:rsidRPr="0011328B">
              <w:rPr>
                <w:rStyle w:val="Hipervnculo"/>
                <w:rFonts w:ascii="Arial Rounded MT Bold" w:hAnsi="Arial Rounded MT Bold"/>
                <w:noProof/>
              </w:rPr>
              <w:t>Patrón de Diseño:</w:t>
            </w:r>
            <w:r>
              <w:rPr>
                <w:noProof/>
                <w:webHidden/>
              </w:rPr>
              <w:tab/>
            </w:r>
            <w:r>
              <w:rPr>
                <w:noProof/>
                <w:webHidden/>
              </w:rPr>
              <w:fldChar w:fldCharType="begin"/>
            </w:r>
            <w:r>
              <w:rPr>
                <w:noProof/>
                <w:webHidden/>
              </w:rPr>
              <w:instrText xml:space="preserve"> PAGEREF _Toc168307920 \h </w:instrText>
            </w:r>
            <w:r>
              <w:rPr>
                <w:noProof/>
                <w:webHidden/>
              </w:rPr>
            </w:r>
            <w:r>
              <w:rPr>
                <w:noProof/>
                <w:webHidden/>
              </w:rPr>
              <w:fldChar w:fldCharType="separate"/>
            </w:r>
            <w:r>
              <w:rPr>
                <w:noProof/>
                <w:webHidden/>
              </w:rPr>
              <w:t>14</w:t>
            </w:r>
            <w:r>
              <w:rPr>
                <w:noProof/>
                <w:webHidden/>
              </w:rPr>
              <w:fldChar w:fldCharType="end"/>
            </w:r>
          </w:hyperlink>
        </w:p>
        <w:p w14:paraId="25B6D9AB" w14:textId="61BB7249" w:rsidR="00D235F6" w:rsidRDefault="00D235F6">
          <w:pPr>
            <w:pStyle w:val="TDC2"/>
            <w:tabs>
              <w:tab w:val="right" w:leader="dot" w:pos="8494"/>
            </w:tabs>
            <w:rPr>
              <w:rFonts w:cstheme="minorBidi"/>
              <w:noProof/>
              <w:kern w:val="2"/>
              <w:sz w:val="24"/>
              <w:szCs w:val="24"/>
              <w14:ligatures w14:val="standardContextual"/>
            </w:rPr>
          </w:pPr>
          <w:hyperlink w:anchor="_Toc168307921" w:history="1">
            <w:r w:rsidRPr="0011328B">
              <w:rPr>
                <w:rStyle w:val="Hipervnculo"/>
                <w:rFonts w:ascii="Arial Rounded MT Bold" w:hAnsi="Arial Rounded MT Bold"/>
                <w:noProof/>
              </w:rPr>
              <w:t>Escalabilidad y Seguridad:</w:t>
            </w:r>
            <w:r>
              <w:rPr>
                <w:noProof/>
                <w:webHidden/>
              </w:rPr>
              <w:tab/>
            </w:r>
            <w:r>
              <w:rPr>
                <w:noProof/>
                <w:webHidden/>
              </w:rPr>
              <w:fldChar w:fldCharType="begin"/>
            </w:r>
            <w:r>
              <w:rPr>
                <w:noProof/>
                <w:webHidden/>
              </w:rPr>
              <w:instrText xml:space="preserve"> PAGEREF _Toc168307921 \h </w:instrText>
            </w:r>
            <w:r>
              <w:rPr>
                <w:noProof/>
                <w:webHidden/>
              </w:rPr>
            </w:r>
            <w:r>
              <w:rPr>
                <w:noProof/>
                <w:webHidden/>
              </w:rPr>
              <w:fldChar w:fldCharType="separate"/>
            </w:r>
            <w:r>
              <w:rPr>
                <w:noProof/>
                <w:webHidden/>
              </w:rPr>
              <w:t>14</w:t>
            </w:r>
            <w:r>
              <w:rPr>
                <w:noProof/>
                <w:webHidden/>
              </w:rPr>
              <w:fldChar w:fldCharType="end"/>
            </w:r>
          </w:hyperlink>
        </w:p>
        <w:p w14:paraId="72C94C8F" w14:textId="4A00428C" w:rsidR="00D235F6" w:rsidRDefault="00D235F6">
          <w:pPr>
            <w:pStyle w:val="TDC2"/>
            <w:tabs>
              <w:tab w:val="right" w:leader="dot" w:pos="8494"/>
            </w:tabs>
            <w:rPr>
              <w:rFonts w:cstheme="minorBidi"/>
              <w:noProof/>
              <w:kern w:val="2"/>
              <w:sz w:val="24"/>
              <w:szCs w:val="24"/>
              <w14:ligatures w14:val="standardContextual"/>
            </w:rPr>
          </w:pPr>
          <w:hyperlink w:anchor="_Toc168307922" w:history="1">
            <w:r w:rsidRPr="0011328B">
              <w:rPr>
                <w:rStyle w:val="Hipervnculo"/>
                <w:rFonts w:ascii="Arial Rounded MT Bold" w:hAnsi="Arial Rounded MT Bold"/>
                <w:noProof/>
              </w:rPr>
              <w:t>Herramientas y Recursos:</w:t>
            </w:r>
            <w:r>
              <w:rPr>
                <w:noProof/>
                <w:webHidden/>
              </w:rPr>
              <w:tab/>
            </w:r>
            <w:r>
              <w:rPr>
                <w:noProof/>
                <w:webHidden/>
              </w:rPr>
              <w:fldChar w:fldCharType="begin"/>
            </w:r>
            <w:r>
              <w:rPr>
                <w:noProof/>
                <w:webHidden/>
              </w:rPr>
              <w:instrText xml:space="preserve"> PAGEREF _Toc168307922 \h </w:instrText>
            </w:r>
            <w:r>
              <w:rPr>
                <w:noProof/>
                <w:webHidden/>
              </w:rPr>
            </w:r>
            <w:r>
              <w:rPr>
                <w:noProof/>
                <w:webHidden/>
              </w:rPr>
              <w:fldChar w:fldCharType="separate"/>
            </w:r>
            <w:r>
              <w:rPr>
                <w:noProof/>
                <w:webHidden/>
              </w:rPr>
              <w:t>15</w:t>
            </w:r>
            <w:r>
              <w:rPr>
                <w:noProof/>
                <w:webHidden/>
              </w:rPr>
              <w:fldChar w:fldCharType="end"/>
            </w:r>
          </w:hyperlink>
        </w:p>
        <w:p w14:paraId="2F8B092E" w14:textId="3E4EF3FD" w:rsidR="00D235F6" w:rsidRDefault="00D235F6">
          <w:pPr>
            <w:pStyle w:val="TDC1"/>
            <w:tabs>
              <w:tab w:val="right" w:leader="dot" w:pos="8494"/>
            </w:tabs>
            <w:rPr>
              <w:rFonts w:cstheme="minorBidi"/>
              <w:noProof/>
              <w:kern w:val="2"/>
              <w:sz w:val="24"/>
              <w:szCs w:val="24"/>
              <w14:ligatures w14:val="standardContextual"/>
            </w:rPr>
          </w:pPr>
          <w:hyperlink w:anchor="_Toc168307923" w:history="1">
            <w:r w:rsidRPr="0011328B">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_Toc168307923 \h </w:instrText>
            </w:r>
            <w:r>
              <w:rPr>
                <w:noProof/>
                <w:webHidden/>
              </w:rPr>
            </w:r>
            <w:r>
              <w:rPr>
                <w:noProof/>
                <w:webHidden/>
              </w:rPr>
              <w:fldChar w:fldCharType="separate"/>
            </w:r>
            <w:r>
              <w:rPr>
                <w:noProof/>
                <w:webHidden/>
              </w:rPr>
              <w:t>15</w:t>
            </w:r>
            <w:r>
              <w:rPr>
                <w:noProof/>
                <w:webHidden/>
              </w:rPr>
              <w:fldChar w:fldCharType="end"/>
            </w:r>
          </w:hyperlink>
        </w:p>
        <w:p w14:paraId="03EBEDAD" w14:textId="762374D6" w:rsidR="00D235F6" w:rsidRDefault="00D235F6">
          <w:pPr>
            <w:pStyle w:val="TDC2"/>
            <w:tabs>
              <w:tab w:val="right" w:leader="dot" w:pos="8494"/>
            </w:tabs>
            <w:rPr>
              <w:rFonts w:cstheme="minorBidi"/>
              <w:noProof/>
              <w:kern w:val="2"/>
              <w:sz w:val="24"/>
              <w:szCs w:val="24"/>
              <w14:ligatures w14:val="standardContextual"/>
            </w:rPr>
          </w:pPr>
          <w:hyperlink w:anchor="_Toc168307924" w:history="1">
            <w:r w:rsidRPr="0011328B">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_Toc168307924 \h </w:instrText>
            </w:r>
            <w:r>
              <w:rPr>
                <w:noProof/>
                <w:webHidden/>
              </w:rPr>
            </w:r>
            <w:r>
              <w:rPr>
                <w:noProof/>
                <w:webHidden/>
              </w:rPr>
              <w:fldChar w:fldCharType="separate"/>
            </w:r>
            <w:r>
              <w:rPr>
                <w:noProof/>
                <w:webHidden/>
              </w:rPr>
              <w:t>15</w:t>
            </w:r>
            <w:r>
              <w:rPr>
                <w:noProof/>
                <w:webHidden/>
              </w:rPr>
              <w:fldChar w:fldCharType="end"/>
            </w:r>
          </w:hyperlink>
        </w:p>
        <w:p w14:paraId="0D09AFA9" w14:textId="3593736A" w:rsidR="00D235F6" w:rsidRDefault="00D235F6">
          <w:pPr>
            <w:pStyle w:val="TDC3"/>
            <w:rPr>
              <w:rFonts w:asciiTheme="minorHAnsi" w:hAnsiTheme="minorHAnsi" w:cstheme="minorBidi"/>
              <w:kern w:val="2"/>
              <w:sz w:val="24"/>
              <w:szCs w:val="24"/>
              <w14:ligatures w14:val="standardContextual"/>
            </w:rPr>
          </w:pPr>
          <w:hyperlink w:anchor="_Toc168307925" w:history="1">
            <w:r w:rsidRPr="0011328B">
              <w:rPr>
                <w:rStyle w:val="Hipervnculo"/>
              </w:rPr>
              <w:t>Modelado de ER (Modelo Relacional)</w:t>
            </w:r>
            <w:r>
              <w:rPr>
                <w:webHidden/>
              </w:rPr>
              <w:tab/>
            </w:r>
            <w:r>
              <w:rPr>
                <w:webHidden/>
              </w:rPr>
              <w:fldChar w:fldCharType="begin"/>
            </w:r>
            <w:r>
              <w:rPr>
                <w:webHidden/>
              </w:rPr>
              <w:instrText xml:space="preserve"> PAGEREF _Toc168307925 \h </w:instrText>
            </w:r>
            <w:r>
              <w:rPr>
                <w:webHidden/>
              </w:rPr>
            </w:r>
            <w:r>
              <w:rPr>
                <w:webHidden/>
              </w:rPr>
              <w:fldChar w:fldCharType="separate"/>
            </w:r>
            <w:r>
              <w:rPr>
                <w:webHidden/>
              </w:rPr>
              <w:t>15</w:t>
            </w:r>
            <w:r>
              <w:rPr>
                <w:webHidden/>
              </w:rPr>
              <w:fldChar w:fldCharType="end"/>
            </w:r>
          </w:hyperlink>
        </w:p>
        <w:p w14:paraId="47A4A782" w14:textId="3C69FEB7" w:rsidR="00D235F6" w:rsidRDefault="00D235F6">
          <w:pPr>
            <w:pStyle w:val="TDC3"/>
            <w:rPr>
              <w:rFonts w:asciiTheme="minorHAnsi" w:hAnsiTheme="minorHAnsi" w:cstheme="minorBidi"/>
              <w:kern w:val="2"/>
              <w:sz w:val="24"/>
              <w:szCs w:val="24"/>
              <w14:ligatures w14:val="standardContextual"/>
            </w:rPr>
          </w:pPr>
          <w:hyperlink w:anchor="_Toc168307926" w:history="1">
            <w:r w:rsidRPr="0011328B">
              <w:rPr>
                <w:rStyle w:val="Hipervnculo"/>
              </w:rPr>
              <w:t>Paso a tablas</w:t>
            </w:r>
            <w:r>
              <w:rPr>
                <w:webHidden/>
              </w:rPr>
              <w:tab/>
            </w:r>
            <w:r>
              <w:rPr>
                <w:webHidden/>
              </w:rPr>
              <w:fldChar w:fldCharType="begin"/>
            </w:r>
            <w:r>
              <w:rPr>
                <w:webHidden/>
              </w:rPr>
              <w:instrText xml:space="preserve"> PAGEREF _Toc168307926 \h </w:instrText>
            </w:r>
            <w:r>
              <w:rPr>
                <w:webHidden/>
              </w:rPr>
            </w:r>
            <w:r>
              <w:rPr>
                <w:webHidden/>
              </w:rPr>
              <w:fldChar w:fldCharType="separate"/>
            </w:r>
            <w:r>
              <w:rPr>
                <w:webHidden/>
              </w:rPr>
              <w:t>15</w:t>
            </w:r>
            <w:r>
              <w:rPr>
                <w:webHidden/>
              </w:rPr>
              <w:fldChar w:fldCharType="end"/>
            </w:r>
          </w:hyperlink>
        </w:p>
        <w:p w14:paraId="12BAFA26" w14:textId="1A902BF4" w:rsidR="00D235F6" w:rsidRDefault="00D235F6">
          <w:pPr>
            <w:pStyle w:val="TDC2"/>
            <w:tabs>
              <w:tab w:val="right" w:leader="dot" w:pos="8494"/>
            </w:tabs>
            <w:rPr>
              <w:rFonts w:cstheme="minorBidi"/>
              <w:noProof/>
              <w:kern w:val="2"/>
              <w:sz w:val="24"/>
              <w:szCs w:val="24"/>
              <w14:ligatures w14:val="standardContextual"/>
            </w:rPr>
          </w:pPr>
          <w:hyperlink w:anchor="_Toc168307927" w:history="1">
            <w:r w:rsidRPr="0011328B">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_Toc168307927 \h </w:instrText>
            </w:r>
            <w:r>
              <w:rPr>
                <w:noProof/>
                <w:webHidden/>
              </w:rPr>
            </w:r>
            <w:r>
              <w:rPr>
                <w:noProof/>
                <w:webHidden/>
              </w:rPr>
              <w:fldChar w:fldCharType="separate"/>
            </w:r>
            <w:r>
              <w:rPr>
                <w:noProof/>
                <w:webHidden/>
              </w:rPr>
              <w:t>16</w:t>
            </w:r>
            <w:r>
              <w:rPr>
                <w:noProof/>
                <w:webHidden/>
              </w:rPr>
              <w:fldChar w:fldCharType="end"/>
            </w:r>
          </w:hyperlink>
        </w:p>
        <w:p w14:paraId="2A1B4811" w14:textId="45ABABD2" w:rsidR="00D235F6" w:rsidRDefault="00D235F6">
          <w:pPr>
            <w:pStyle w:val="TDC2"/>
            <w:tabs>
              <w:tab w:val="right" w:leader="dot" w:pos="8494"/>
            </w:tabs>
            <w:rPr>
              <w:rFonts w:cstheme="minorBidi"/>
              <w:noProof/>
              <w:kern w:val="2"/>
              <w:sz w:val="24"/>
              <w:szCs w:val="24"/>
              <w14:ligatures w14:val="standardContextual"/>
            </w:rPr>
          </w:pPr>
          <w:hyperlink w:anchor="_Toc168307928" w:history="1">
            <w:r w:rsidRPr="0011328B">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_Toc168307928 \h </w:instrText>
            </w:r>
            <w:r>
              <w:rPr>
                <w:noProof/>
                <w:webHidden/>
              </w:rPr>
            </w:r>
            <w:r>
              <w:rPr>
                <w:noProof/>
                <w:webHidden/>
              </w:rPr>
              <w:fldChar w:fldCharType="separate"/>
            </w:r>
            <w:r>
              <w:rPr>
                <w:noProof/>
                <w:webHidden/>
              </w:rPr>
              <w:t>16</w:t>
            </w:r>
            <w:r>
              <w:rPr>
                <w:noProof/>
                <w:webHidden/>
              </w:rPr>
              <w:fldChar w:fldCharType="end"/>
            </w:r>
          </w:hyperlink>
        </w:p>
        <w:p w14:paraId="73A879DB" w14:textId="0994DFB2" w:rsidR="00D235F6" w:rsidRDefault="00D235F6">
          <w:pPr>
            <w:pStyle w:val="TDC2"/>
            <w:tabs>
              <w:tab w:val="right" w:leader="dot" w:pos="8494"/>
            </w:tabs>
            <w:rPr>
              <w:rFonts w:cstheme="minorBidi"/>
              <w:noProof/>
              <w:kern w:val="2"/>
              <w:sz w:val="24"/>
              <w:szCs w:val="24"/>
              <w14:ligatures w14:val="standardContextual"/>
            </w:rPr>
          </w:pPr>
          <w:hyperlink w:anchor="_Toc168307929" w:history="1">
            <w:r w:rsidRPr="0011328B">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_Toc168307929 \h </w:instrText>
            </w:r>
            <w:r>
              <w:rPr>
                <w:noProof/>
                <w:webHidden/>
              </w:rPr>
            </w:r>
            <w:r>
              <w:rPr>
                <w:noProof/>
                <w:webHidden/>
              </w:rPr>
              <w:fldChar w:fldCharType="separate"/>
            </w:r>
            <w:r>
              <w:rPr>
                <w:noProof/>
                <w:webHidden/>
              </w:rPr>
              <w:t>16</w:t>
            </w:r>
            <w:r>
              <w:rPr>
                <w:noProof/>
                <w:webHidden/>
              </w:rPr>
              <w:fldChar w:fldCharType="end"/>
            </w:r>
          </w:hyperlink>
        </w:p>
        <w:p w14:paraId="2157C3EA" w14:textId="38D4899F" w:rsidR="00D235F6" w:rsidRDefault="00D235F6">
          <w:pPr>
            <w:pStyle w:val="TDC3"/>
            <w:rPr>
              <w:rFonts w:asciiTheme="minorHAnsi" w:hAnsiTheme="minorHAnsi" w:cstheme="minorBidi"/>
              <w:kern w:val="2"/>
              <w:sz w:val="24"/>
              <w:szCs w:val="24"/>
              <w14:ligatures w14:val="standardContextual"/>
            </w:rPr>
          </w:pPr>
          <w:hyperlink w:anchor="_Toc168307930" w:history="1">
            <w:r w:rsidRPr="0011328B">
              <w:rPr>
                <w:rStyle w:val="Hipervnculo"/>
              </w:rPr>
              <w:t>Implementación de Modelo de Dominio</w:t>
            </w:r>
            <w:r>
              <w:rPr>
                <w:webHidden/>
              </w:rPr>
              <w:tab/>
            </w:r>
            <w:r>
              <w:rPr>
                <w:webHidden/>
              </w:rPr>
              <w:fldChar w:fldCharType="begin"/>
            </w:r>
            <w:r>
              <w:rPr>
                <w:webHidden/>
              </w:rPr>
              <w:instrText xml:space="preserve"> PAGEREF _Toc168307930 \h </w:instrText>
            </w:r>
            <w:r>
              <w:rPr>
                <w:webHidden/>
              </w:rPr>
            </w:r>
            <w:r>
              <w:rPr>
                <w:webHidden/>
              </w:rPr>
              <w:fldChar w:fldCharType="separate"/>
            </w:r>
            <w:r>
              <w:rPr>
                <w:webHidden/>
              </w:rPr>
              <w:t>16</w:t>
            </w:r>
            <w:r>
              <w:rPr>
                <w:webHidden/>
              </w:rPr>
              <w:fldChar w:fldCharType="end"/>
            </w:r>
          </w:hyperlink>
        </w:p>
        <w:p w14:paraId="3F03BD80" w14:textId="75AABC27" w:rsidR="00D235F6" w:rsidRDefault="00D235F6">
          <w:pPr>
            <w:pStyle w:val="TDC3"/>
            <w:rPr>
              <w:rFonts w:asciiTheme="minorHAnsi" w:hAnsiTheme="minorHAnsi" w:cstheme="minorBidi"/>
              <w:kern w:val="2"/>
              <w:sz w:val="24"/>
              <w:szCs w:val="24"/>
              <w14:ligatures w14:val="standardContextual"/>
            </w:rPr>
          </w:pPr>
          <w:hyperlink w:anchor="_Toc168307931" w:history="1">
            <w:r w:rsidRPr="0011328B">
              <w:rPr>
                <w:rStyle w:val="Hipervnculo"/>
              </w:rPr>
              <w:t>Conexión con Base de datos</w:t>
            </w:r>
            <w:r>
              <w:rPr>
                <w:webHidden/>
              </w:rPr>
              <w:tab/>
            </w:r>
            <w:r>
              <w:rPr>
                <w:webHidden/>
              </w:rPr>
              <w:fldChar w:fldCharType="begin"/>
            </w:r>
            <w:r>
              <w:rPr>
                <w:webHidden/>
              </w:rPr>
              <w:instrText xml:space="preserve"> PAGEREF _Toc168307931 \h </w:instrText>
            </w:r>
            <w:r>
              <w:rPr>
                <w:webHidden/>
              </w:rPr>
            </w:r>
            <w:r>
              <w:rPr>
                <w:webHidden/>
              </w:rPr>
              <w:fldChar w:fldCharType="separate"/>
            </w:r>
            <w:r>
              <w:rPr>
                <w:webHidden/>
              </w:rPr>
              <w:t>16</w:t>
            </w:r>
            <w:r>
              <w:rPr>
                <w:webHidden/>
              </w:rPr>
              <w:fldChar w:fldCharType="end"/>
            </w:r>
          </w:hyperlink>
        </w:p>
        <w:p w14:paraId="0D89BB02" w14:textId="6C6F3D4A" w:rsidR="00D235F6" w:rsidRDefault="00D235F6">
          <w:pPr>
            <w:pStyle w:val="TDC3"/>
            <w:rPr>
              <w:rFonts w:asciiTheme="minorHAnsi" w:hAnsiTheme="minorHAnsi" w:cstheme="minorBidi"/>
              <w:kern w:val="2"/>
              <w:sz w:val="24"/>
              <w:szCs w:val="24"/>
              <w14:ligatures w14:val="standardContextual"/>
            </w:rPr>
          </w:pPr>
          <w:hyperlink w:anchor="_Toc168307932" w:history="1">
            <w:r w:rsidRPr="0011328B">
              <w:rPr>
                <w:rStyle w:val="Hipervnculo"/>
              </w:rPr>
              <w:t>Conexión Back-End – Front-End</w:t>
            </w:r>
            <w:r>
              <w:rPr>
                <w:webHidden/>
              </w:rPr>
              <w:tab/>
            </w:r>
            <w:r>
              <w:rPr>
                <w:webHidden/>
              </w:rPr>
              <w:fldChar w:fldCharType="begin"/>
            </w:r>
            <w:r>
              <w:rPr>
                <w:webHidden/>
              </w:rPr>
              <w:instrText xml:space="preserve"> PAGEREF _Toc168307932 \h </w:instrText>
            </w:r>
            <w:r>
              <w:rPr>
                <w:webHidden/>
              </w:rPr>
            </w:r>
            <w:r>
              <w:rPr>
                <w:webHidden/>
              </w:rPr>
              <w:fldChar w:fldCharType="separate"/>
            </w:r>
            <w:r>
              <w:rPr>
                <w:webHidden/>
              </w:rPr>
              <w:t>16</w:t>
            </w:r>
            <w:r>
              <w:rPr>
                <w:webHidden/>
              </w:rPr>
              <w:fldChar w:fldCharType="end"/>
            </w:r>
          </w:hyperlink>
        </w:p>
        <w:p w14:paraId="77D7F797" w14:textId="66D7ACE5" w:rsidR="00D235F6" w:rsidRDefault="00D235F6">
          <w:pPr>
            <w:pStyle w:val="TDC3"/>
            <w:rPr>
              <w:rFonts w:asciiTheme="minorHAnsi" w:hAnsiTheme="minorHAnsi" w:cstheme="minorBidi"/>
              <w:kern w:val="2"/>
              <w:sz w:val="24"/>
              <w:szCs w:val="24"/>
              <w14:ligatures w14:val="standardContextual"/>
            </w:rPr>
          </w:pPr>
          <w:hyperlink w:anchor="_Toc168307933" w:history="1">
            <w:r w:rsidRPr="0011328B">
              <w:rPr>
                <w:rStyle w:val="Hipervnculo"/>
              </w:rPr>
              <w:t>Implementación de Interfaz Gráfica</w:t>
            </w:r>
            <w:r>
              <w:rPr>
                <w:webHidden/>
              </w:rPr>
              <w:tab/>
            </w:r>
            <w:r>
              <w:rPr>
                <w:webHidden/>
              </w:rPr>
              <w:fldChar w:fldCharType="begin"/>
            </w:r>
            <w:r>
              <w:rPr>
                <w:webHidden/>
              </w:rPr>
              <w:instrText xml:space="preserve"> PAGEREF _Toc168307933 \h </w:instrText>
            </w:r>
            <w:r>
              <w:rPr>
                <w:webHidden/>
              </w:rPr>
            </w:r>
            <w:r>
              <w:rPr>
                <w:webHidden/>
              </w:rPr>
              <w:fldChar w:fldCharType="separate"/>
            </w:r>
            <w:r>
              <w:rPr>
                <w:webHidden/>
              </w:rPr>
              <w:t>16</w:t>
            </w:r>
            <w:r>
              <w:rPr>
                <w:webHidden/>
              </w:rPr>
              <w:fldChar w:fldCharType="end"/>
            </w:r>
          </w:hyperlink>
        </w:p>
        <w:p w14:paraId="33426114" w14:textId="15DE2E00" w:rsidR="00D235F6" w:rsidRDefault="00D235F6">
          <w:pPr>
            <w:pStyle w:val="TDC3"/>
            <w:rPr>
              <w:rFonts w:asciiTheme="minorHAnsi" w:hAnsiTheme="minorHAnsi" w:cstheme="minorBidi"/>
              <w:kern w:val="2"/>
              <w:sz w:val="24"/>
              <w:szCs w:val="24"/>
              <w14:ligatures w14:val="standardContextual"/>
            </w:rPr>
          </w:pPr>
          <w:hyperlink w:anchor="_Toc168307934" w:history="1">
            <w:r w:rsidRPr="0011328B">
              <w:rPr>
                <w:rStyle w:val="Hipervnculo"/>
              </w:rPr>
              <w:t>Configuración de la API</w:t>
            </w:r>
            <w:r>
              <w:rPr>
                <w:webHidden/>
              </w:rPr>
              <w:tab/>
            </w:r>
            <w:r>
              <w:rPr>
                <w:webHidden/>
              </w:rPr>
              <w:fldChar w:fldCharType="begin"/>
            </w:r>
            <w:r>
              <w:rPr>
                <w:webHidden/>
              </w:rPr>
              <w:instrText xml:space="preserve"> PAGEREF _Toc168307934 \h </w:instrText>
            </w:r>
            <w:r>
              <w:rPr>
                <w:webHidden/>
              </w:rPr>
            </w:r>
            <w:r>
              <w:rPr>
                <w:webHidden/>
              </w:rPr>
              <w:fldChar w:fldCharType="separate"/>
            </w:r>
            <w:r>
              <w:rPr>
                <w:webHidden/>
              </w:rPr>
              <w:t>16</w:t>
            </w:r>
            <w:r>
              <w:rPr>
                <w:webHidden/>
              </w:rPr>
              <w:fldChar w:fldCharType="end"/>
            </w:r>
          </w:hyperlink>
        </w:p>
        <w:p w14:paraId="1493149C" w14:textId="37F1AD48" w:rsidR="00D235F6" w:rsidRDefault="00D235F6">
          <w:pPr>
            <w:pStyle w:val="TDC1"/>
            <w:tabs>
              <w:tab w:val="right" w:leader="dot" w:pos="8494"/>
            </w:tabs>
            <w:rPr>
              <w:rFonts w:cstheme="minorBidi"/>
              <w:noProof/>
              <w:kern w:val="2"/>
              <w:sz w:val="24"/>
              <w:szCs w:val="24"/>
              <w14:ligatures w14:val="standardContextual"/>
            </w:rPr>
          </w:pPr>
          <w:hyperlink w:anchor="_Toc168307935" w:history="1">
            <w:r w:rsidRPr="0011328B">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_Toc168307935 \h </w:instrText>
            </w:r>
            <w:r>
              <w:rPr>
                <w:noProof/>
                <w:webHidden/>
              </w:rPr>
            </w:r>
            <w:r>
              <w:rPr>
                <w:noProof/>
                <w:webHidden/>
              </w:rPr>
              <w:fldChar w:fldCharType="separate"/>
            </w:r>
            <w:r>
              <w:rPr>
                <w:noProof/>
                <w:webHidden/>
              </w:rPr>
              <w:t>16</w:t>
            </w:r>
            <w:r>
              <w:rPr>
                <w:noProof/>
                <w:webHidden/>
              </w:rPr>
              <w:fldChar w:fldCharType="end"/>
            </w:r>
          </w:hyperlink>
        </w:p>
        <w:p w14:paraId="698A5E11" w14:textId="51FE7B16" w:rsidR="00D235F6" w:rsidRDefault="00D235F6">
          <w:pPr>
            <w:pStyle w:val="TDC1"/>
            <w:tabs>
              <w:tab w:val="right" w:leader="dot" w:pos="8494"/>
            </w:tabs>
            <w:rPr>
              <w:rFonts w:cstheme="minorBidi"/>
              <w:noProof/>
              <w:kern w:val="2"/>
              <w:sz w:val="24"/>
              <w:szCs w:val="24"/>
              <w14:ligatures w14:val="standardContextual"/>
            </w:rPr>
          </w:pPr>
          <w:hyperlink w:anchor="_Toc168307936" w:history="1">
            <w:r w:rsidRPr="0011328B">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_Toc168307936 \h </w:instrText>
            </w:r>
            <w:r>
              <w:rPr>
                <w:noProof/>
                <w:webHidden/>
              </w:rPr>
            </w:r>
            <w:r>
              <w:rPr>
                <w:noProof/>
                <w:webHidden/>
              </w:rPr>
              <w:fldChar w:fldCharType="separate"/>
            </w:r>
            <w:r>
              <w:rPr>
                <w:noProof/>
                <w:webHidden/>
              </w:rPr>
              <w:t>16</w:t>
            </w:r>
            <w:r>
              <w:rPr>
                <w:noProof/>
                <w:webHidden/>
              </w:rPr>
              <w:fldChar w:fldCharType="end"/>
            </w:r>
          </w:hyperlink>
        </w:p>
        <w:p w14:paraId="7C479142" w14:textId="1F993712" w:rsidR="00D235F6" w:rsidRDefault="00D235F6">
          <w:pPr>
            <w:pStyle w:val="TDC1"/>
            <w:tabs>
              <w:tab w:val="right" w:leader="dot" w:pos="8494"/>
            </w:tabs>
            <w:rPr>
              <w:rFonts w:cstheme="minorBidi"/>
              <w:noProof/>
              <w:kern w:val="2"/>
              <w:sz w:val="24"/>
              <w:szCs w:val="24"/>
              <w14:ligatures w14:val="standardContextual"/>
            </w:rPr>
          </w:pPr>
          <w:hyperlink w:anchor="_Toc168307937" w:history="1">
            <w:r w:rsidRPr="0011328B">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_Toc168307937 \h </w:instrText>
            </w:r>
            <w:r>
              <w:rPr>
                <w:noProof/>
                <w:webHidden/>
              </w:rPr>
            </w:r>
            <w:r>
              <w:rPr>
                <w:noProof/>
                <w:webHidden/>
              </w:rPr>
              <w:fldChar w:fldCharType="separate"/>
            </w:r>
            <w:r>
              <w:rPr>
                <w:noProof/>
                <w:webHidden/>
              </w:rPr>
              <w:t>16</w:t>
            </w:r>
            <w:r>
              <w:rPr>
                <w:noProof/>
                <w:webHidden/>
              </w:rPr>
              <w:fldChar w:fldCharType="end"/>
            </w:r>
          </w:hyperlink>
        </w:p>
        <w:p w14:paraId="609C7E12" w14:textId="366F15BC" w:rsidR="00D235F6" w:rsidRDefault="00D235F6">
          <w:pPr>
            <w:pStyle w:val="TDC1"/>
            <w:tabs>
              <w:tab w:val="right" w:leader="dot" w:pos="8494"/>
            </w:tabs>
            <w:rPr>
              <w:rFonts w:cstheme="minorBidi"/>
              <w:noProof/>
              <w:kern w:val="2"/>
              <w:sz w:val="24"/>
              <w:szCs w:val="24"/>
              <w14:ligatures w14:val="standardContextual"/>
            </w:rPr>
          </w:pPr>
          <w:hyperlink w:anchor="_Toc168307938" w:history="1">
            <w:r w:rsidRPr="0011328B">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_Toc168307938 \h </w:instrText>
            </w:r>
            <w:r>
              <w:rPr>
                <w:noProof/>
                <w:webHidden/>
              </w:rPr>
            </w:r>
            <w:r>
              <w:rPr>
                <w:noProof/>
                <w:webHidden/>
              </w:rPr>
              <w:fldChar w:fldCharType="separate"/>
            </w:r>
            <w:r>
              <w:rPr>
                <w:noProof/>
                <w:webHidden/>
              </w:rPr>
              <w:t>16</w:t>
            </w:r>
            <w:r>
              <w:rPr>
                <w:noProof/>
                <w:webHidden/>
              </w:rPr>
              <w:fldChar w:fldCharType="end"/>
            </w:r>
          </w:hyperlink>
        </w:p>
        <w:p w14:paraId="6E9D645C" w14:textId="35E28CE7" w:rsidR="00D235F6" w:rsidRDefault="00D235F6">
          <w:pPr>
            <w:pStyle w:val="TDC2"/>
            <w:tabs>
              <w:tab w:val="right" w:leader="dot" w:pos="8494"/>
            </w:tabs>
            <w:rPr>
              <w:rFonts w:cstheme="minorBidi"/>
              <w:noProof/>
              <w:kern w:val="2"/>
              <w:sz w:val="24"/>
              <w:szCs w:val="24"/>
              <w14:ligatures w14:val="standardContextual"/>
            </w:rPr>
          </w:pPr>
          <w:hyperlink w:anchor="_Toc168307939" w:history="1">
            <w:r w:rsidRPr="0011328B">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_Toc168307939 \h </w:instrText>
            </w:r>
            <w:r>
              <w:rPr>
                <w:noProof/>
                <w:webHidden/>
              </w:rPr>
            </w:r>
            <w:r>
              <w:rPr>
                <w:noProof/>
                <w:webHidden/>
              </w:rPr>
              <w:fldChar w:fldCharType="separate"/>
            </w:r>
            <w:r>
              <w:rPr>
                <w:noProof/>
                <w:webHidden/>
              </w:rPr>
              <w:t>16</w:t>
            </w:r>
            <w:r>
              <w:rPr>
                <w:noProof/>
                <w:webHidden/>
              </w:rPr>
              <w:fldChar w:fldCharType="end"/>
            </w:r>
          </w:hyperlink>
        </w:p>
        <w:p w14:paraId="272005E0" w14:textId="428C15E0" w:rsidR="00D235F6" w:rsidRDefault="00D235F6">
          <w:pPr>
            <w:pStyle w:val="TDC2"/>
            <w:tabs>
              <w:tab w:val="right" w:leader="dot" w:pos="8494"/>
            </w:tabs>
            <w:rPr>
              <w:rFonts w:cstheme="minorBidi"/>
              <w:noProof/>
              <w:kern w:val="2"/>
              <w:sz w:val="24"/>
              <w:szCs w:val="24"/>
              <w14:ligatures w14:val="standardContextual"/>
            </w:rPr>
          </w:pPr>
          <w:hyperlink w:anchor="_Toc168307940" w:history="1">
            <w:r w:rsidRPr="0011328B">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_Toc168307940 \h </w:instrText>
            </w:r>
            <w:r>
              <w:rPr>
                <w:noProof/>
                <w:webHidden/>
              </w:rPr>
            </w:r>
            <w:r>
              <w:rPr>
                <w:noProof/>
                <w:webHidden/>
              </w:rPr>
              <w:fldChar w:fldCharType="separate"/>
            </w:r>
            <w:r>
              <w:rPr>
                <w:noProof/>
                <w:webHidden/>
              </w:rPr>
              <w:t>17</w:t>
            </w:r>
            <w:r>
              <w:rPr>
                <w:noProof/>
                <w:webHidden/>
              </w:rPr>
              <w:fldChar w:fldCharType="end"/>
            </w:r>
          </w:hyperlink>
        </w:p>
        <w:p w14:paraId="6C6174BF" w14:textId="128E1DF2"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8307907"/>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8307908"/>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w:t>
      </w:r>
      <w:proofErr w:type="spellStart"/>
      <w:r w:rsidR="0016045B" w:rsidRPr="0016045B">
        <w:t>Umlet</w:t>
      </w:r>
      <w:proofErr w:type="spellEnd"/>
      <w:r w:rsidR="0016045B" w:rsidRPr="0016045B">
        <w: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En cuanto al desarrollo del Front-</w:t>
      </w:r>
      <w:proofErr w:type="spellStart"/>
      <w:r>
        <w:t>End</w:t>
      </w:r>
      <w:proofErr w:type="spellEnd"/>
      <w:r>
        <w:t xml:space="preserve">,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w:t>
      </w:r>
      <w:r w:rsidRPr="0016045B">
        <w:lastRenderedPageBreak/>
        <w:t xml:space="preserve">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5F6" w:rsidRDefault="00BD210F" w:rsidP="00D235F6">
      <w:pPr>
        <w:pStyle w:val="Ttulo2"/>
        <w:rPr>
          <w:rFonts w:ascii="Arial Rounded MT Bold" w:hAnsi="Arial Rounded MT Bold"/>
          <w:color w:val="auto"/>
          <w:lang w:val="en-US"/>
        </w:rPr>
      </w:pPr>
      <w:proofErr w:type="spellStart"/>
      <w:r w:rsidRPr="00D235F6">
        <w:rPr>
          <w:rFonts w:ascii="Arial Rounded MT Bold" w:hAnsi="Arial Rounded MT Bold"/>
          <w:color w:val="auto"/>
          <w:lang w:val="en-US"/>
        </w:rPr>
        <w:t>Introducción</w:t>
      </w:r>
      <w:proofErr w:type="spellEnd"/>
      <w:r w:rsidRPr="00D235F6">
        <w:rPr>
          <w:rFonts w:ascii="Arial Rounded MT Bold" w:hAnsi="Arial Rounded MT Bold"/>
          <w:color w:val="auto"/>
          <w:lang w:val="en-US"/>
        </w:rPr>
        <w:t xml:space="preserve"> </w:t>
      </w:r>
      <w:proofErr w:type="spellStart"/>
      <w:r w:rsidRPr="00D235F6">
        <w:rPr>
          <w:rFonts w:ascii="Arial Rounded MT Bold" w:hAnsi="Arial Rounded MT Bold"/>
          <w:color w:val="auto"/>
          <w:lang w:val="en-US"/>
        </w:rPr>
        <w:t>en</w:t>
      </w:r>
      <w:proofErr w:type="spellEnd"/>
      <w:r w:rsidRPr="00D235F6">
        <w:rPr>
          <w:rFonts w:ascii="Arial Rounded MT Bold" w:hAnsi="Arial Rounded MT Bold"/>
          <w:color w:val="auto"/>
          <w:lang w:val="en-US"/>
        </w:rPr>
        <w:t xml:space="preserve"> </w:t>
      </w:r>
      <w:proofErr w:type="spellStart"/>
      <w:r w:rsidR="00BA7031" w:rsidRPr="00D235F6">
        <w:rPr>
          <w:rFonts w:ascii="Arial Rounded MT Bold" w:hAnsi="Arial Rounded MT Bold"/>
          <w:color w:val="auto"/>
          <w:lang w:val="en-US"/>
        </w:rPr>
        <w:t>inglés</w:t>
      </w:r>
      <w:proofErr w:type="spellEnd"/>
    </w:p>
    <w:p w14:paraId="192BE48D" w14:textId="77777777" w:rsidR="00744031" w:rsidRPr="00744031" w:rsidRDefault="00744031" w:rsidP="00744031">
      <w:pPr>
        <w:rPr>
          <w:lang w:val="en-US"/>
        </w:rPr>
      </w:pPr>
      <w:r w:rsidRPr="00744031">
        <w:rPr>
          <w:lang w:val="en-US"/>
        </w:rPr>
        <w:t>Managing extraordinary accommodations for 2nd-year high school students during the university entrance exam represents a complex challenge for the University Guidance Service of Cantabria (SOUCAN). Currently, this process is conducted through email communications with the educational centers in Cantabria, detailing the need for a series of accommodations for their students from an existing list provided by SOUCAN, and attaching all the requested documents. These documents are recorded in a large Excel file, which is very difficult to read and edit due to its size.</w:t>
      </w:r>
    </w:p>
    <w:p w14:paraId="43EBB716" w14:textId="77777777" w:rsidR="00744031" w:rsidRPr="00744031" w:rsidRDefault="00744031" w:rsidP="00744031">
      <w:pPr>
        <w:rPr>
          <w:lang w:val="en-US"/>
        </w:rPr>
      </w:pPr>
    </w:p>
    <w:p w14:paraId="44DB93DE" w14:textId="77777777" w:rsidR="00744031" w:rsidRPr="00744031" w:rsidRDefault="00744031" w:rsidP="00744031">
      <w:pPr>
        <w:rPr>
          <w:lang w:val="en-US"/>
        </w:rPr>
      </w:pPr>
      <w:r w:rsidRPr="00744031">
        <w:rPr>
          <w:lang w:val="en-US"/>
        </w:rPr>
        <w:t>To efficiently address this need, the comprehensive development of a web application was proposed, involving all the elements included in the construction of a software application. This tool will facilitate and automate task management for both the University of Cantabria's department and the educational centers in the region in providing this service.</w:t>
      </w:r>
    </w:p>
    <w:p w14:paraId="36C4936D" w14:textId="77777777" w:rsidR="00744031" w:rsidRPr="00744031" w:rsidRDefault="00744031" w:rsidP="00744031">
      <w:pPr>
        <w:rPr>
          <w:lang w:val="en-US"/>
        </w:rPr>
      </w:pPr>
    </w:p>
    <w:p w14:paraId="2E588607" w14:textId="77777777" w:rsidR="00744031" w:rsidRPr="00744031" w:rsidRDefault="00744031" w:rsidP="00744031">
      <w:pPr>
        <w:rPr>
          <w:lang w:val="en-US"/>
        </w:rPr>
      </w:pPr>
      <w:r w:rsidRPr="00744031">
        <w:rPr>
          <w:lang w:val="en-US"/>
        </w:rPr>
        <w:t>The development process is divided into several key stages, starting with the design of the domain and objects required by the application. This is crucial as it involves identifying and defining the essential concepts of the system and the relationships between them. The "</w:t>
      </w:r>
      <w:proofErr w:type="spellStart"/>
      <w:r w:rsidRPr="00744031">
        <w:rPr>
          <w:lang w:val="en-US"/>
        </w:rPr>
        <w:t>Umlet</w:t>
      </w:r>
      <w:proofErr w:type="spellEnd"/>
      <w:r w:rsidRPr="00744031">
        <w:rPr>
          <w:lang w:val="en-US"/>
        </w:rPr>
        <w:t>" tool is used for this process, providing a graphical way to represent the UML diagram to be created.</w:t>
      </w:r>
    </w:p>
    <w:p w14:paraId="151A94AF" w14:textId="77777777" w:rsidR="00744031" w:rsidRPr="00744031" w:rsidRDefault="00744031" w:rsidP="00744031">
      <w:pPr>
        <w:rPr>
          <w:lang w:val="en-US"/>
        </w:rPr>
      </w:pPr>
    </w:p>
    <w:p w14:paraId="37C6C4C2" w14:textId="77777777" w:rsidR="00744031" w:rsidRPr="00744031" w:rsidRDefault="00744031" w:rsidP="00744031">
      <w:pPr>
        <w:rPr>
          <w:lang w:val="en-US"/>
        </w:rPr>
      </w:pPr>
      <w:r w:rsidRPr="00744031">
        <w:rPr>
          <w:lang w:val="en-US"/>
        </w:rPr>
        <w:t>Next, the database design phase follows. This involves defining the structure of the database, including the tables, relationships, and constraints necessary to efficiently and securely store all the relevant information for managing student accommodations, linked with the previously designed domain.</w:t>
      </w:r>
    </w:p>
    <w:p w14:paraId="5F770F61" w14:textId="77777777" w:rsidR="00744031" w:rsidRPr="00744031" w:rsidRDefault="00744031" w:rsidP="00744031">
      <w:pPr>
        <w:rPr>
          <w:lang w:val="en-US"/>
        </w:rPr>
      </w:pPr>
    </w:p>
    <w:p w14:paraId="7595F253" w14:textId="77777777" w:rsidR="00744031" w:rsidRPr="00744031" w:rsidRDefault="00744031" w:rsidP="00744031">
      <w:pPr>
        <w:rPr>
          <w:lang w:val="en-US"/>
        </w:rPr>
      </w:pPr>
      <w:r w:rsidRPr="00744031">
        <w:rPr>
          <w:lang w:val="en-US"/>
        </w:rPr>
        <w:t xml:space="preserve">The development of the </w:t>
      </w:r>
      <w:proofErr w:type="gramStart"/>
      <w:r w:rsidRPr="00744031">
        <w:rPr>
          <w:lang w:val="en-US"/>
        </w:rPr>
        <w:t>back-end</w:t>
      </w:r>
      <w:proofErr w:type="gramEnd"/>
      <w:r w:rsidRPr="00744031">
        <w:rPr>
          <w:lang w:val="en-US"/>
        </w:rPr>
        <w:t xml:space="preserve"> is fundamental to the proper functioning of the system. Business logic is developed through a series of stored procedures in the database, allowing secure and efficient data storage and management, enabling operations for data retrieval, insertion, modification, and deletion. Subsequently, the API's connection to the database is established through the mapping of these procedures, implementing the necessary mechanisms for the application to access and manipulate information and relate to the objects handled by the interface.</w:t>
      </w:r>
    </w:p>
    <w:p w14:paraId="147E3E2F" w14:textId="77777777" w:rsidR="00744031" w:rsidRPr="00744031" w:rsidRDefault="00744031" w:rsidP="00744031">
      <w:pPr>
        <w:rPr>
          <w:lang w:val="en-US"/>
        </w:rPr>
      </w:pPr>
    </w:p>
    <w:p w14:paraId="4A24576E" w14:textId="77777777" w:rsidR="00744031" w:rsidRPr="00744031" w:rsidRDefault="00744031" w:rsidP="00744031">
      <w:pPr>
        <w:rPr>
          <w:lang w:val="en-US"/>
        </w:rPr>
      </w:pPr>
      <w:r w:rsidRPr="00744031">
        <w:rPr>
          <w:lang w:val="en-US"/>
        </w:rPr>
        <w:t xml:space="preserve">Regarding the front-end development, the creation of the graphical user interface is carried out, which will be the visible and accessible part of the application for end users. </w:t>
      </w:r>
      <w:r w:rsidRPr="00744031">
        <w:rPr>
          <w:lang w:val="en-US"/>
        </w:rPr>
        <w:lastRenderedPageBreak/>
        <w:t>This process involves using views and controllers to achieve the desired appearance and functionalities. The interface is designed to be intuitive, aiming to facilitate user interaction with the system and provide a satisfactory experience. It is important to note that this functionality will be exclusively available to educational centers, allowing remote use of the service. On the other hand, for the SOUCAN department, "Microsoft Access" is used. This is because it allows for changes within the database locally and provides complete management functionality, being managed from the University of Cantabria's premises.</w:t>
      </w:r>
    </w:p>
    <w:p w14:paraId="6F3B064D" w14:textId="77777777" w:rsidR="00744031" w:rsidRPr="00744031" w:rsidRDefault="00744031" w:rsidP="00744031">
      <w:pPr>
        <w:pStyle w:val="Ttulo2"/>
        <w:rPr>
          <w:rFonts w:ascii="Times New Roman" w:eastAsia="Times New Roman" w:hAnsi="Times New Roman" w:cs="Times New Roman"/>
          <w:color w:val="auto"/>
          <w:sz w:val="24"/>
          <w:szCs w:val="24"/>
          <w:lang w:val="en-US"/>
        </w:rPr>
      </w:pPr>
    </w:p>
    <w:p w14:paraId="65A05FF6" w14:textId="77777777" w:rsidR="00744031" w:rsidRDefault="00744031" w:rsidP="00744031">
      <w:pPr>
        <w:rPr>
          <w:lang w:val="en-US"/>
        </w:rPr>
      </w:pPr>
      <w:r w:rsidRPr="00744031">
        <w:rPr>
          <w:lang w:val="en-US"/>
        </w:rPr>
        <w:t>In terms of the technologies used, "SQL Server" is employed for data storage design, "Visual Studio" along with C# and the ".NET Framework" for API development, and "Microsoft Access" to implement functionalities that will be used from the University of Cantabria. The entire project will be collected as open-source software on GitHub.</w:t>
      </w:r>
    </w:p>
    <w:p w14:paraId="1C843E19" w14:textId="77777777" w:rsidR="00C729A6" w:rsidRDefault="00C729A6" w:rsidP="00744031">
      <w:pPr>
        <w:rPr>
          <w:lang w:val="en-US"/>
        </w:rPr>
      </w:pPr>
    </w:p>
    <w:p w14:paraId="7E87DC42" w14:textId="184F1868" w:rsidR="001A3E11" w:rsidRPr="00C729A6" w:rsidRDefault="00825F04" w:rsidP="00C729A6">
      <w:pPr>
        <w:pStyle w:val="Ttulo2"/>
        <w:rPr>
          <w:rFonts w:ascii="Arial Rounded MT Bold" w:hAnsi="Arial Rounded MT Bold"/>
          <w:color w:val="000000" w:themeColor="text1"/>
          <w:sz w:val="28"/>
          <w:szCs w:val="28"/>
          <w:lang w:val="en-US"/>
        </w:rPr>
      </w:pPr>
      <w:bookmarkStart w:id="2" w:name="_Toc168307909"/>
      <w:proofErr w:type="spellStart"/>
      <w:r w:rsidRPr="00744031">
        <w:rPr>
          <w:rFonts w:ascii="Arial Rounded MT Bold" w:hAnsi="Arial Rounded MT Bold"/>
          <w:color w:val="000000" w:themeColor="text1"/>
          <w:sz w:val="28"/>
          <w:szCs w:val="28"/>
          <w:lang w:val="en-US"/>
        </w:rPr>
        <w:t>Objetivos</w:t>
      </w:r>
      <w:bookmarkEnd w:id="2"/>
      <w:proofErr w:type="spellEnd"/>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78257B45" w14:textId="2D6817A9" w:rsidR="001B35C1" w:rsidRPr="00C729A6" w:rsidRDefault="00825F04" w:rsidP="00C729A6">
      <w:pPr>
        <w:pStyle w:val="Ttulo1"/>
        <w:rPr>
          <w:rFonts w:ascii="Arial Rounded MT Bold" w:hAnsi="Arial Rounded MT Bold"/>
          <w:color w:val="000000" w:themeColor="text1"/>
        </w:rPr>
      </w:pPr>
      <w:bookmarkStart w:id="3" w:name="_Toc168307910"/>
      <w:r w:rsidRPr="00AE1B40">
        <w:rPr>
          <w:rFonts w:ascii="Arial Rounded MT Bold" w:hAnsi="Arial Rounded MT Bold"/>
          <w:color w:val="000000" w:themeColor="text1"/>
        </w:rPr>
        <w:t>METODOLOGÍA Y CALENDARIO</w:t>
      </w:r>
      <w:bookmarkEnd w:id="3"/>
    </w:p>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lastRenderedPageBreak/>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13BDB171" w:rsidR="00AB5F94" w:rsidRPr="00AB5F94" w:rsidRDefault="00AB5F94" w:rsidP="00AB5F94">
      <w:pPr>
        <w:pStyle w:val="Descripcin"/>
        <w:jc w:val="center"/>
      </w:pPr>
      <w:r>
        <w:t xml:space="preserve">Tabla </w:t>
      </w:r>
      <w:r>
        <w:fldChar w:fldCharType="begin"/>
      </w:r>
      <w:r>
        <w:instrText xml:space="preserve"> SEQ Ilustración \* ARABIC </w:instrText>
      </w:r>
      <w:r>
        <w:fldChar w:fldCharType="separate"/>
      </w:r>
      <w:r w:rsidR="00330687">
        <w:rPr>
          <w:noProof/>
        </w:rPr>
        <w:t>1</w:t>
      </w:r>
      <w:r>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lastRenderedPageBreak/>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w:t>
      </w:r>
      <w:proofErr w:type="spellStart"/>
      <w:r w:rsidR="00887890" w:rsidRPr="00887890">
        <w:t>testeables</w:t>
      </w:r>
      <w:proofErr w:type="spellEnd"/>
      <w:r w:rsidR="00887890" w:rsidRPr="00887890">
        <w:t>"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 xml:space="preserve">una operación de la Capa de Datos como varias </w:t>
      </w:r>
      <w:proofErr w:type="spellStart"/>
      <w:r w:rsidRPr="00590338">
        <w:t>suboperaciones</w:t>
      </w:r>
      <w:proofErr w:type="spellEnd"/>
      <w:r w:rsidRPr="00590338">
        <w:t xml:space="preserve">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w:t>
      </w:r>
      <w:proofErr w:type="spellStart"/>
      <w:r w:rsidRPr="007B35C1">
        <w:t>mock</w:t>
      </w:r>
      <w:proofErr w:type="spellEnd"/>
      <w:r w:rsidRPr="007B35C1">
        <w:t xml:space="preserve">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w:t>
      </w:r>
      <w:proofErr w:type="spellStart"/>
      <w:r w:rsidRPr="009C02BD">
        <w:t>End</w:t>
      </w:r>
      <w:proofErr w:type="spellEnd"/>
      <w:r w:rsidRPr="009C02BD">
        <w:t xml:space="preserve"> de la aplicación, se procede a trabajar en el Front-</w:t>
      </w:r>
      <w:proofErr w:type="spellStart"/>
      <w:r w:rsidRPr="009C02BD">
        <w:t>End</w:t>
      </w:r>
      <w:proofErr w:type="spellEnd"/>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w:t>
      </w:r>
      <w:proofErr w:type="spellStart"/>
      <w:r w:rsidRPr="009C02BD">
        <w:t>framework</w:t>
      </w:r>
      <w:proofErr w:type="spellEnd"/>
      <w:r w:rsidRPr="009C02BD">
        <w:t xml:space="preserve">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42540441" w14:textId="0D608BFC" w:rsidR="001B35C1" w:rsidRPr="00C729A6" w:rsidRDefault="00825F04" w:rsidP="00C729A6">
      <w:pPr>
        <w:pStyle w:val="Ttulo1"/>
        <w:rPr>
          <w:rFonts w:ascii="Arial Rounded MT Bold" w:hAnsi="Arial Rounded MT Bold"/>
          <w:color w:val="000000" w:themeColor="text1"/>
        </w:rPr>
      </w:pPr>
      <w:bookmarkStart w:id="4" w:name="_Toc168307911"/>
      <w:r w:rsidRPr="00AE1B40">
        <w:rPr>
          <w:rFonts w:ascii="Arial Rounded MT Bold" w:hAnsi="Arial Rounded MT Bold"/>
          <w:color w:val="000000" w:themeColor="text1"/>
        </w:rPr>
        <w:t>SOFTWARE UTILIZADO</w:t>
      </w:r>
      <w:bookmarkEnd w:id="4"/>
    </w:p>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proofErr w:type="spellStart"/>
      <w:r>
        <w:t>Umlet</w:t>
      </w:r>
      <w:proofErr w:type="spellEnd"/>
      <w:r>
        <w: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lastRenderedPageBreak/>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w:t>
      </w:r>
      <w:proofErr w:type="spellStart"/>
      <w:r>
        <w:t>framework</w:t>
      </w:r>
      <w:proofErr w:type="spellEnd"/>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72785516" w14:textId="4BE6F101" w:rsidR="008D192F" w:rsidRPr="00C729A6" w:rsidRDefault="00825F04" w:rsidP="00C729A6">
      <w:pPr>
        <w:pStyle w:val="Ttulo1"/>
        <w:rPr>
          <w:rFonts w:ascii="Arial Rounded MT Bold" w:hAnsi="Arial Rounded MT Bold"/>
          <w:color w:val="000000" w:themeColor="text1"/>
        </w:rPr>
      </w:pPr>
      <w:bookmarkStart w:id="5" w:name="_Toc168307912"/>
      <w:r w:rsidRPr="00AE1B40">
        <w:rPr>
          <w:rFonts w:ascii="Arial Rounded MT Bold" w:hAnsi="Arial Rounded MT Bold"/>
          <w:color w:val="000000" w:themeColor="text1"/>
        </w:rPr>
        <w:t>REQUISITOS FUNCIONALES Y NO FUNCIONALES</w:t>
      </w:r>
      <w:bookmarkEnd w:id="5"/>
    </w:p>
    <w:p w14:paraId="58C312EA" w14:textId="75B87E83" w:rsidR="008D192F" w:rsidRPr="00C729A6" w:rsidRDefault="007D6E4D" w:rsidP="00C729A6">
      <w:pPr>
        <w:pStyle w:val="Ttulo2"/>
        <w:rPr>
          <w:rFonts w:ascii="Arial Rounded MT Bold" w:hAnsi="Arial Rounded MT Bold"/>
          <w:color w:val="auto"/>
        </w:rPr>
      </w:pPr>
      <w:bookmarkStart w:id="6" w:name="_Toc168307913"/>
      <w:r w:rsidRPr="008D192F">
        <w:rPr>
          <w:rFonts w:ascii="Arial Rounded MT Bold" w:hAnsi="Arial Rounded MT Bold"/>
          <w:color w:val="auto"/>
        </w:rPr>
        <w:t>Requisitos Funcionales:</w:t>
      </w:r>
      <w:bookmarkEnd w:id="6"/>
    </w:p>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3DD1BE96" w14:textId="41DA6EE9" w:rsidR="008D192F" w:rsidRPr="00C729A6" w:rsidRDefault="007D6E4D" w:rsidP="00C729A6">
      <w:pPr>
        <w:pStyle w:val="Ttulo2"/>
        <w:rPr>
          <w:rFonts w:ascii="Arial Rounded MT Bold" w:hAnsi="Arial Rounded MT Bold"/>
          <w:color w:val="auto"/>
        </w:rPr>
      </w:pPr>
      <w:bookmarkStart w:id="7" w:name="_Toc168307914"/>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bookmarkEnd w:id="7"/>
    </w:p>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xml:space="preserve">. La </w:t>
      </w:r>
      <w:r>
        <w:lastRenderedPageBreak/>
        <w:t>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8" w:name="_Toc168307915"/>
      <w:r w:rsidRPr="00AE1B40">
        <w:rPr>
          <w:rFonts w:ascii="Arial Rounded MT Bold" w:hAnsi="Arial Rounded MT Bold"/>
          <w:color w:val="000000" w:themeColor="text1"/>
        </w:rPr>
        <w:t>CASOS DE USO</w:t>
      </w:r>
      <w:bookmarkEnd w:id="8"/>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lastRenderedPageBreak/>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proofErr w:type="spellStart"/>
      <w:r>
        <w:t>Descipción</w:t>
      </w:r>
      <w:proofErr w:type="spellEnd"/>
      <w:r>
        <w:t xml:space="preserve">: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lastRenderedPageBreak/>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lastRenderedPageBreak/>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lastRenderedPageBreak/>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9" w:name="_Toc168307916"/>
      <w:r w:rsidRPr="00AE1B40">
        <w:rPr>
          <w:rFonts w:ascii="Arial Rounded MT Bold" w:hAnsi="Arial Rounded MT Bold"/>
          <w:color w:val="000000" w:themeColor="text1"/>
        </w:rPr>
        <w:t>ARQUITECTURA</w:t>
      </w:r>
      <w:bookmarkEnd w:id="9"/>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bookmarkStart w:id="10" w:name="_Toc168307917"/>
      <w:r w:rsidRPr="00616C0C">
        <w:rPr>
          <w:rFonts w:ascii="Arial Rounded MT Bold" w:hAnsi="Arial Rounded MT Bold"/>
          <w:color w:val="auto"/>
        </w:rPr>
        <w:t>Descripción de Componentes y Conexiones:</w:t>
      </w:r>
      <w:bookmarkEnd w:id="10"/>
    </w:p>
    <w:p w14:paraId="68CDAE58" w14:textId="1CAD3632" w:rsidR="00616C0C" w:rsidRPr="001A7DC5" w:rsidRDefault="00FD301B" w:rsidP="001A7DC5">
      <w:pPr>
        <w:pStyle w:val="Ttulo3"/>
        <w:rPr>
          <w:rFonts w:ascii="Arial Rounded MT Bold" w:hAnsi="Arial Rounded MT Bold"/>
          <w:color w:val="auto"/>
        </w:rPr>
      </w:pPr>
      <w:bookmarkStart w:id="11" w:name="_Toc168307918"/>
      <w:r w:rsidRPr="001A7DC5">
        <w:rPr>
          <w:rFonts w:ascii="Arial Rounded MT Bold" w:hAnsi="Arial Rounded MT Bold"/>
          <w:color w:val="auto"/>
        </w:rPr>
        <w:t>Base de datos:</w:t>
      </w:r>
      <w:bookmarkEnd w:id="11"/>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Pr="003640CE" w:rsidRDefault="00D2362B" w:rsidP="003640CE">
      <w:pPr>
        <w:pStyle w:val="Ttulo4"/>
        <w:rPr>
          <w:rFonts w:ascii="Arial Rounded MT Bold" w:hAnsi="Arial Rounded MT Bold"/>
          <w:i w:val="0"/>
          <w:iCs w:val="0"/>
          <w:color w:val="auto"/>
        </w:rPr>
      </w:pPr>
      <w:r w:rsidRPr="003640CE">
        <w:rPr>
          <w:rFonts w:ascii="Arial Rounded MT Bold" w:hAnsi="Arial Rounded MT Bold"/>
          <w:i w:val="0"/>
          <w:iCs w:val="0"/>
          <w:color w:val="auto"/>
        </w:rPr>
        <w:t>TABLAS</w:t>
      </w:r>
      <w:r w:rsidR="00924C86" w:rsidRPr="003640CE">
        <w:rPr>
          <w:rFonts w:ascii="Arial Rounded MT Bold" w:hAnsi="Arial Rounded MT Bold"/>
          <w:i w:val="0"/>
          <w:iCs w:val="0"/>
          <w:color w:val="auto"/>
        </w:rPr>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t>Principales Entidades:</w:t>
      </w:r>
    </w:p>
    <w:p w14:paraId="40C10394" w14:textId="77777777" w:rsidR="009E7FC1" w:rsidRDefault="009E7FC1" w:rsidP="009E7FC1">
      <w:pPr>
        <w:pStyle w:val="Prrafodelista"/>
        <w:numPr>
          <w:ilvl w:val="1"/>
          <w:numId w:val="11"/>
        </w:numPr>
      </w:pPr>
      <w:r>
        <w:t>Usuario: Almacena la información acerca de los usuarios registrados en el sistema. Está diseñada para ser ampliable y compatible con los usuarios del sistema SOUCAN. Actualmente, se extiende a "</w:t>
      </w:r>
      <w:proofErr w:type="spellStart"/>
      <w:r>
        <w:t>CentroEducativo</w:t>
      </w:r>
      <w:proofErr w:type="spellEnd"/>
      <w:r>
        <w:t xml:space="preserve">", una entidad que almacena toda la información relacionada con los centros educativos </w:t>
      </w:r>
      <w:r>
        <w:lastRenderedPageBreak/>
        <w:t>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Municipio: Almacena todos los municipios existentes en Cantabria, permitiendo a los centros educativos seleccionar su ubicación de entre los 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lastRenderedPageBreak/>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2BA5050A"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sidR="00330687">
        <w:rPr>
          <w:noProof/>
        </w:rPr>
        <w:t>2</w:t>
      </w:r>
      <w:r>
        <w:fldChar w:fldCharType="end"/>
      </w:r>
      <w:r>
        <w:t>: Diagrama de Tablas (SQL Server)</w:t>
      </w:r>
    </w:p>
    <w:p w14:paraId="78A57888" w14:textId="41066041" w:rsidR="00924C86" w:rsidRPr="003640CE" w:rsidRDefault="00514C3A" w:rsidP="003640CE">
      <w:pPr>
        <w:pStyle w:val="Ttulo4"/>
        <w:rPr>
          <w:rFonts w:ascii="Arial Rounded MT Bold" w:hAnsi="Arial Rounded MT Bold"/>
          <w:i w:val="0"/>
          <w:iCs w:val="0"/>
          <w:color w:val="auto"/>
          <w:lang w:val="en-US"/>
        </w:rPr>
      </w:pPr>
      <w:r w:rsidRPr="003640CE">
        <w:rPr>
          <w:rFonts w:ascii="Arial Rounded MT Bold" w:hAnsi="Arial Rounded MT Bold"/>
          <w:i w:val="0"/>
          <w:iCs w:val="0"/>
          <w:color w:val="auto"/>
          <w:lang w:val="en-US"/>
        </w:rPr>
        <w:t>PROCEDIMIENTOS ALMACENADOS:</w:t>
      </w:r>
    </w:p>
    <w:p w14:paraId="00FA6B05" w14:textId="356C5BB9" w:rsidR="00514C3A" w:rsidRDefault="00514C3A" w:rsidP="00616C0C">
      <w:pPr>
        <w:pStyle w:val="Prrafodelista"/>
        <w:numPr>
          <w:ilvl w:val="0"/>
          <w:numId w:val="12"/>
        </w:numPr>
      </w:pPr>
      <w:r w:rsidRPr="00514C3A">
        <w:t>Descripción: Los procedimientos almacenados en SQL Server gestionan la lógica de negocio del sistema, encapsulando las operaciones complejas que mejoran la eficiencia</w:t>
      </w:r>
      <w:r>
        <w:t>, seguridad y</w:t>
      </w:r>
      <w:r w:rsidRPr="00514C3A">
        <w:t xml:space="preserve"> mantenibilidad del código.</w:t>
      </w:r>
      <w:r>
        <w:t xml:space="preserve"> </w:t>
      </w:r>
      <w:r w:rsidR="005027F4">
        <w:t>Todas las operaciones</w:t>
      </w:r>
      <w:r>
        <w:t xml:space="preserve"> comprueban la correctitud de las salidas para evitar errores más adelante.</w:t>
      </w:r>
    </w:p>
    <w:p w14:paraId="55FB657E" w14:textId="1177EA6E" w:rsidR="00514C3A" w:rsidRDefault="00514C3A" w:rsidP="00616C0C">
      <w:pPr>
        <w:pStyle w:val="Prrafodelista"/>
        <w:numPr>
          <w:ilvl w:val="0"/>
          <w:numId w:val="12"/>
        </w:numPr>
      </w:pPr>
      <w:r>
        <w:t>Procedimientos definidos:</w:t>
      </w:r>
    </w:p>
    <w:p w14:paraId="7EB98D85" w14:textId="78E103AE" w:rsidR="005F253F" w:rsidRDefault="005F253F" w:rsidP="005F253F">
      <w:pPr>
        <w:pStyle w:val="Prrafodelista"/>
        <w:numPr>
          <w:ilvl w:val="1"/>
          <w:numId w:val="12"/>
        </w:numPr>
      </w:pPr>
      <w:r>
        <w:t xml:space="preserve">Lectura: </w:t>
      </w:r>
      <w:r w:rsidR="00B761CE">
        <w:t>Esta sección engloba todas las operaciones de lectura que se realizan sobre la base de datos, es decir, las operaciones que recuperan datos de las tablas almacenadas en el sistema:</w:t>
      </w:r>
    </w:p>
    <w:p w14:paraId="1D134CCF" w14:textId="3FF79EC0" w:rsidR="00514C3A" w:rsidRDefault="00514C3A" w:rsidP="00B761CE">
      <w:pPr>
        <w:pStyle w:val="Prrafodelista"/>
        <w:numPr>
          <w:ilvl w:val="2"/>
          <w:numId w:val="12"/>
        </w:numPr>
      </w:pPr>
      <w:proofErr w:type="spellStart"/>
      <w:r w:rsidRPr="00514C3A">
        <w:t>sp_obtenPlazoRegistroActivo</w:t>
      </w:r>
      <w:proofErr w:type="spellEnd"/>
      <w:r>
        <w:t>:</w:t>
      </w:r>
      <w:r w:rsidR="00BC75EF">
        <w:t xml:space="preserve"> </w:t>
      </w:r>
      <w:r w:rsidR="001A7DC5">
        <w:t>recupera el único plazo que se encuentra activo.</w:t>
      </w:r>
    </w:p>
    <w:p w14:paraId="4C7CDA0D" w14:textId="6F0EB920" w:rsidR="00514C3A" w:rsidRDefault="00514C3A" w:rsidP="00B761CE">
      <w:pPr>
        <w:pStyle w:val="Prrafodelista"/>
        <w:numPr>
          <w:ilvl w:val="2"/>
          <w:numId w:val="12"/>
        </w:numPr>
      </w:pPr>
      <w:proofErr w:type="spellStart"/>
      <w:r w:rsidRPr="00514C3A">
        <w:t>sp_obtenMunicipioDireccion</w:t>
      </w:r>
      <w:proofErr w:type="spellEnd"/>
      <w:r>
        <w:t>:</w:t>
      </w:r>
      <w:r w:rsidR="00BC75EF">
        <w:t xml:space="preserve"> </w:t>
      </w:r>
      <w:r w:rsidR="001A7DC5">
        <w:t>obtiene los datos del municipio que se encuentra asociado a una dirección.</w:t>
      </w:r>
    </w:p>
    <w:p w14:paraId="0308AECD" w14:textId="081A2BCB" w:rsidR="00514C3A" w:rsidRDefault="00514C3A" w:rsidP="00B761CE">
      <w:pPr>
        <w:pStyle w:val="Prrafodelista"/>
        <w:numPr>
          <w:ilvl w:val="2"/>
          <w:numId w:val="12"/>
        </w:numPr>
      </w:pPr>
      <w:proofErr w:type="spellStart"/>
      <w:r w:rsidRPr="00514C3A">
        <w:t>sp_obtenDireccionCentro</w:t>
      </w:r>
      <w:proofErr w:type="spellEnd"/>
      <w:r>
        <w:t>:</w:t>
      </w:r>
      <w:r w:rsidR="00BC75EF">
        <w:t xml:space="preserve"> </w:t>
      </w:r>
      <w:r w:rsidR="001A7DC5">
        <w:t>obtiene los datos de la dirección que se encuentra asociada a un centro educativo.</w:t>
      </w:r>
    </w:p>
    <w:p w14:paraId="735B9403" w14:textId="4EC8CAD5" w:rsidR="00514C3A" w:rsidRDefault="00514C3A" w:rsidP="00B761CE">
      <w:pPr>
        <w:pStyle w:val="Prrafodelista"/>
        <w:numPr>
          <w:ilvl w:val="2"/>
          <w:numId w:val="12"/>
        </w:numPr>
      </w:pPr>
      <w:proofErr w:type="spellStart"/>
      <w:r w:rsidRPr="00514C3A">
        <w:t>sp_obtenSedeCentro</w:t>
      </w:r>
      <w:proofErr w:type="spellEnd"/>
      <w:r>
        <w:t>:</w:t>
      </w:r>
      <w:r w:rsidR="00BC75EF">
        <w:t xml:space="preserve"> </w:t>
      </w:r>
      <w:r w:rsidR="001A7DC5">
        <w:t>obtiene los datos de la sede que se encuentra asociada a un centro educativo.</w:t>
      </w:r>
    </w:p>
    <w:p w14:paraId="5D399785" w14:textId="6496B064" w:rsidR="00514C3A" w:rsidRDefault="00514C3A" w:rsidP="00B761CE">
      <w:pPr>
        <w:pStyle w:val="Prrafodelista"/>
        <w:numPr>
          <w:ilvl w:val="2"/>
          <w:numId w:val="12"/>
        </w:numPr>
      </w:pPr>
      <w:proofErr w:type="spellStart"/>
      <w:r w:rsidRPr="00514C3A">
        <w:t>sp_obtenAdaptacionDiagnostico</w:t>
      </w:r>
      <w:proofErr w:type="spellEnd"/>
      <w:r>
        <w:t>:</w:t>
      </w:r>
      <w:r w:rsidR="001A7DC5">
        <w:t xml:space="preserve"> </w:t>
      </w:r>
      <w:proofErr w:type="spellStart"/>
      <w:r w:rsidR="001A7DC5">
        <w:t>ontiene</w:t>
      </w:r>
      <w:proofErr w:type="spellEnd"/>
      <w:r w:rsidR="001A7DC5">
        <w:t xml:space="preserve"> la </w:t>
      </w:r>
      <w:proofErr w:type="spellStart"/>
      <w:r w:rsidR="001A7DC5">
        <w:t>adaptacion</w:t>
      </w:r>
      <w:proofErr w:type="spellEnd"/>
      <w:r w:rsidR="001A7DC5">
        <w:t xml:space="preserve"> que se encuentra asociada a un diagnóstico.</w:t>
      </w:r>
    </w:p>
    <w:p w14:paraId="6B60C654" w14:textId="12003F14" w:rsidR="00514C3A" w:rsidRDefault="00514C3A" w:rsidP="00B761CE">
      <w:pPr>
        <w:pStyle w:val="Prrafodelista"/>
        <w:numPr>
          <w:ilvl w:val="2"/>
          <w:numId w:val="12"/>
        </w:numPr>
      </w:pPr>
      <w:proofErr w:type="spellStart"/>
      <w:r w:rsidRPr="00514C3A">
        <w:t>sp_listaDiagnosticosEstudiante</w:t>
      </w:r>
      <w:proofErr w:type="spellEnd"/>
      <w:r>
        <w:t>:</w:t>
      </w:r>
      <w:r w:rsidR="00BC75EF">
        <w:t xml:space="preserve"> </w:t>
      </w:r>
      <w:r w:rsidR="001A7DC5">
        <w:t>obtiene los diagnósticos que se encuentran asociados a un estudiante.</w:t>
      </w:r>
    </w:p>
    <w:p w14:paraId="78469042" w14:textId="3BD38F23" w:rsidR="00514C3A" w:rsidRDefault="00514C3A" w:rsidP="00B761CE">
      <w:pPr>
        <w:pStyle w:val="Prrafodelista"/>
        <w:numPr>
          <w:ilvl w:val="2"/>
          <w:numId w:val="12"/>
        </w:numPr>
      </w:pPr>
      <w:proofErr w:type="spellStart"/>
      <w:r w:rsidRPr="00514C3A">
        <w:t>sp_listaAdaptacionesDiagnosticoEstudiante</w:t>
      </w:r>
      <w:proofErr w:type="spellEnd"/>
      <w:r>
        <w:t>:</w:t>
      </w:r>
      <w:r w:rsidR="001A7DC5">
        <w:t xml:space="preserve"> </w:t>
      </w:r>
      <w:proofErr w:type="spellStart"/>
      <w:r w:rsidR="001A7DC5">
        <w:t>ontiene</w:t>
      </w:r>
      <w:proofErr w:type="spellEnd"/>
      <w:r w:rsidR="001A7DC5">
        <w:t xml:space="preserve"> las adaptaciones que se encuentran asociadas a un diagnóstico que a su vez se encuentran asociadas a un estudiante.</w:t>
      </w:r>
    </w:p>
    <w:p w14:paraId="143916DB" w14:textId="620BE16D" w:rsidR="00514C3A" w:rsidRDefault="00514C3A" w:rsidP="00B761CE">
      <w:pPr>
        <w:pStyle w:val="Prrafodelista"/>
        <w:numPr>
          <w:ilvl w:val="2"/>
          <w:numId w:val="12"/>
        </w:numPr>
      </w:pPr>
      <w:proofErr w:type="spellStart"/>
      <w:r w:rsidRPr="00514C3A">
        <w:t>sp_obtenAsignaturasPrevistasEstudiante</w:t>
      </w:r>
      <w:proofErr w:type="spellEnd"/>
      <w:r>
        <w:t>:</w:t>
      </w:r>
      <w:r w:rsidR="00182F37">
        <w:t xml:space="preserve"> </w:t>
      </w:r>
      <w:r w:rsidR="00744C5D">
        <w:t>obtiene las asignaturas previstas que se encuentran asociadas a un estudiante.</w:t>
      </w:r>
    </w:p>
    <w:p w14:paraId="3713336C" w14:textId="45945A6E" w:rsidR="00514C3A" w:rsidRDefault="00514C3A" w:rsidP="00B761CE">
      <w:pPr>
        <w:pStyle w:val="Prrafodelista"/>
        <w:numPr>
          <w:ilvl w:val="2"/>
          <w:numId w:val="12"/>
        </w:numPr>
      </w:pPr>
      <w:proofErr w:type="spellStart"/>
      <w:r w:rsidRPr="00514C3A">
        <w:t>sp_obtenAsignaturasMatriculadasEstudiante</w:t>
      </w:r>
      <w:proofErr w:type="spellEnd"/>
      <w:r>
        <w:t>:</w:t>
      </w:r>
      <w:r w:rsidR="00182F37">
        <w:t xml:space="preserve"> </w:t>
      </w:r>
      <w:r w:rsidR="00744C5D">
        <w:t>obtiene las asignaturas matriculadas que se encuentran asociadas a un estudiante.</w:t>
      </w:r>
    </w:p>
    <w:p w14:paraId="75ACD4EE" w14:textId="3A71F3C7" w:rsidR="00A36C67" w:rsidRDefault="00A36C67" w:rsidP="00B761CE">
      <w:pPr>
        <w:pStyle w:val="Prrafodelista"/>
        <w:numPr>
          <w:ilvl w:val="2"/>
          <w:numId w:val="12"/>
        </w:numPr>
      </w:pPr>
      <w:proofErr w:type="spellStart"/>
      <w:r w:rsidRPr="004100C1">
        <w:lastRenderedPageBreak/>
        <w:t>sp_listaApuntesEstudiante</w:t>
      </w:r>
      <w:proofErr w:type="spellEnd"/>
      <w:r>
        <w:t xml:space="preserve">: </w:t>
      </w:r>
      <w:r w:rsidR="00744C5D">
        <w:t>obtiene los apuntes que se encuentran asociados a un estudiante.</w:t>
      </w:r>
    </w:p>
    <w:p w14:paraId="4227A233" w14:textId="40A1F335" w:rsidR="00514C3A" w:rsidRDefault="00514C3A" w:rsidP="00B761CE">
      <w:pPr>
        <w:pStyle w:val="Prrafodelista"/>
        <w:numPr>
          <w:ilvl w:val="2"/>
          <w:numId w:val="12"/>
        </w:numPr>
      </w:pPr>
      <w:proofErr w:type="spellStart"/>
      <w:r w:rsidRPr="00514C3A">
        <w:t>sp_obtenCentro</w:t>
      </w:r>
      <w:proofErr w:type="spellEnd"/>
      <w:r>
        <w:t>:</w:t>
      </w:r>
      <w:r w:rsidR="00BC75EF">
        <w:t xml:space="preserve"> </w:t>
      </w:r>
      <w:r w:rsidR="00744C5D">
        <w:t>obtiene los datos de un centro en concreto.</w:t>
      </w:r>
    </w:p>
    <w:p w14:paraId="18E66A0C" w14:textId="0B1B8961" w:rsidR="00514C3A" w:rsidRDefault="00514C3A" w:rsidP="00B761CE">
      <w:pPr>
        <w:pStyle w:val="Prrafodelista"/>
        <w:numPr>
          <w:ilvl w:val="2"/>
          <w:numId w:val="12"/>
        </w:numPr>
      </w:pPr>
      <w:proofErr w:type="spellStart"/>
      <w:r w:rsidRPr="00514C3A">
        <w:t>sp_obtenEstudianteCentro</w:t>
      </w:r>
      <w:proofErr w:type="spellEnd"/>
      <w:r>
        <w:t>:</w:t>
      </w:r>
      <w:r w:rsidR="00BC75EF">
        <w:t xml:space="preserve"> </w:t>
      </w:r>
      <w:r w:rsidR="00744C5D">
        <w:t>obtiene los datos de un estudiante asociado a un centro.</w:t>
      </w:r>
    </w:p>
    <w:p w14:paraId="2E227D4C" w14:textId="1B222F7C" w:rsidR="00514C3A" w:rsidRDefault="00514C3A" w:rsidP="00B761CE">
      <w:pPr>
        <w:pStyle w:val="Prrafodelista"/>
        <w:numPr>
          <w:ilvl w:val="2"/>
          <w:numId w:val="12"/>
        </w:numPr>
      </w:pPr>
      <w:proofErr w:type="spellStart"/>
      <w:r w:rsidRPr="00514C3A">
        <w:t>sp_listaAdaptacionesDiagnostico</w:t>
      </w:r>
      <w:proofErr w:type="spellEnd"/>
      <w:r>
        <w:t>:</w:t>
      </w:r>
      <w:r w:rsidR="004100C1">
        <w:t xml:space="preserve"> </w:t>
      </w:r>
      <w:r w:rsidR="00130D86">
        <w:t>obtiene las adaptaciones que se encuentran asociadas a un diagnóstico.</w:t>
      </w:r>
    </w:p>
    <w:p w14:paraId="3A840BBC" w14:textId="71A52C51" w:rsidR="00514C3A" w:rsidRDefault="00514C3A" w:rsidP="00B761CE">
      <w:pPr>
        <w:pStyle w:val="Prrafodelista"/>
        <w:numPr>
          <w:ilvl w:val="2"/>
          <w:numId w:val="12"/>
        </w:numPr>
      </w:pPr>
      <w:proofErr w:type="spellStart"/>
      <w:r w:rsidRPr="00514C3A">
        <w:t>sp_obtenDiagnostico</w:t>
      </w:r>
      <w:proofErr w:type="spellEnd"/>
      <w:r>
        <w:t>:</w:t>
      </w:r>
      <w:r w:rsidR="00BC75EF">
        <w:t xml:space="preserve"> </w:t>
      </w:r>
      <w:r w:rsidR="00130D86">
        <w:t>obtiene los datos de un diagnóstico.</w:t>
      </w:r>
    </w:p>
    <w:p w14:paraId="6EF727C6" w14:textId="04B011BD" w:rsidR="00514C3A" w:rsidRDefault="00514C3A" w:rsidP="00B761CE">
      <w:pPr>
        <w:pStyle w:val="Prrafodelista"/>
        <w:numPr>
          <w:ilvl w:val="2"/>
          <w:numId w:val="12"/>
        </w:numPr>
      </w:pPr>
      <w:proofErr w:type="spellStart"/>
      <w:r w:rsidRPr="00514C3A">
        <w:t>sp_obtenAdaptacion</w:t>
      </w:r>
      <w:proofErr w:type="spellEnd"/>
      <w:r>
        <w:t>:</w:t>
      </w:r>
      <w:r w:rsidR="004100C1">
        <w:t xml:space="preserve"> </w:t>
      </w:r>
      <w:r w:rsidR="00130D86">
        <w:t>Obtiene los datos de una adaptación.</w:t>
      </w:r>
    </w:p>
    <w:p w14:paraId="7E4E6289" w14:textId="58AD1FF6" w:rsidR="00B90AD7" w:rsidRDefault="00B90AD7" w:rsidP="00B761CE">
      <w:pPr>
        <w:pStyle w:val="Prrafodelista"/>
        <w:numPr>
          <w:ilvl w:val="2"/>
          <w:numId w:val="12"/>
        </w:numPr>
      </w:pPr>
      <w:proofErr w:type="spellStart"/>
      <w:r w:rsidRPr="00B90AD7">
        <w:t>sp_listaEstudiantesCentro</w:t>
      </w:r>
      <w:proofErr w:type="spellEnd"/>
      <w:r>
        <w:t>:</w:t>
      </w:r>
      <w:r w:rsidR="00BC75EF">
        <w:t xml:space="preserve"> </w:t>
      </w:r>
      <w:r w:rsidR="00130D86">
        <w:t>obtiene los estudiantes que se encuentran asociados a un centro educativo.</w:t>
      </w:r>
    </w:p>
    <w:p w14:paraId="59883E22" w14:textId="55908C61" w:rsidR="00A36C67" w:rsidRDefault="00A36C67" w:rsidP="00B761CE">
      <w:pPr>
        <w:pStyle w:val="Prrafodelista"/>
        <w:numPr>
          <w:ilvl w:val="2"/>
          <w:numId w:val="12"/>
        </w:numPr>
      </w:pPr>
      <w:proofErr w:type="spellStart"/>
      <w:r>
        <w:t>sp_listaSedes</w:t>
      </w:r>
      <w:proofErr w:type="spellEnd"/>
      <w:r>
        <w:t xml:space="preserve">: </w:t>
      </w:r>
      <w:r w:rsidR="00130D86">
        <w:t>obtiene todas las sedes disponibles.</w:t>
      </w:r>
    </w:p>
    <w:p w14:paraId="5AC49496" w14:textId="46F2A7A8" w:rsidR="00A36C67" w:rsidRDefault="00A36C67" w:rsidP="00B761CE">
      <w:pPr>
        <w:pStyle w:val="Prrafodelista"/>
        <w:numPr>
          <w:ilvl w:val="2"/>
          <w:numId w:val="12"/>
        </w:numPr>
      </w:pPr>
      <w:proofErr w:type="spellStart"/>
      <w:r>
        <w:t>sp_listaMunicipios</w:t>
      </w:r>
      <w:proofErr w:type="spellEnd"/>
      <w:r>
        <w:t xml:space="preserve">: </w:t>
      </w:r>
      <w:r w:rsidR="00130D86">
        <w:t>obtiene todos los municipios disponibles.</w:t>
      </w:r>
    </w:p>
    <w:p w14:paraId="42853075" w14:textId="750BEF84" w:rsidR="00A36C67" w:rsidRDefault="00A36C67" w:rsidP="00B761CE">
      <w:pPr>
        <w:pStyle w:val="Prrafodelista"/>
        <w:numPr>
          <w:ilvl w:val="2"/>
          <w:numId w:val="12"/>
        </w:numPr>
      </w:pPr>
      <w:proofErr w:type="spellStart"/>
      <w:r>
        <w:t>sp_listaDiagnosticos</w:t>
      </w:r>
      <w:proofErr w:type="spellEnd"/>
      <w:r>
        <w:t xml:space="preserve">: </w:t>
      </w:r>
      <w:r w:rsidR="00130D86">
        <w:t>obtiene todos los diagnósticos disponibles.</w:t>
      </w:r>
    </w:p>
    <w:p w14:paraId="0AA0DCE9" w14:textId="199A4476" w:rsidR="00A36C67" w:rsidRDefault="00A36C67" w:rsidP="00B761CE">
      <w:pPr>
        <w:pStyle w:val="Prrafodelista"/>
        <w:numPr>
          <w:ilvl w:val="2"/>
          <w:numId w:val="12"/>
        </w:numPr>
      </w:pPr>
      <w:proofErr w:type="spellStart"/>
      <w:r>
        <w:t>sp_listaAdaptaciones</w:t>
      </w:r>
      <w:proofErr w:type="spellEnd"/>
      <w:r>
        <w:t xml:space="preserve">: </w:t>
      </w:r>
      <w:r w:rsidR="00130D86">
        <w:t>obtiene todas las adaptaciones disponibles.</w:t>
      </w:r>
    </w:p>
    <w:p w14:paraId="58479968" w14:textId="4E257D45" w:rsidR="00A36C67" w:rsidRDefault="00A36C67" w:rsidP="00B761CE">
      <w:pPr>
        <w:pStyle w:val="Prrafodelista"/>
        <w:numPr>
          <w:ilvl w:val="2"/>
          <w:numId w:val="12"/>
        </w:numPr>
      </w:pPr>
      <w:proofErr w:type="spellStart"/>
      <w:r>
        <w:t>sp_listaAsignaturas</w:t>
      </w:r>
      <w:proofErr w:type="spellEnd"/>
      <w:r>
        <w:t xml:space="preserve">: </w:t>
      </w:r>
      <w:r w:rsidR="00130D86">
        <w:t>obtiene todas las asignaturas disponibles.</w:t>
      </w:r>
    </w:p>
    <w:p w14:paraId="4DD4FE8D" w14:textId="6F4EC828" w:rsidR="00A36C67" w:rsidRDefault="00A36C67" w:rsidP="00B761CE">
      <w:pPr>
        <w:pStyle w:val="Prrafodelista"/>
        <w:numPr>
          <w:ilvl w:val="2"/>
          <w:numId w:val="12"/>
        </w:numPr>
      </w:pPr>
      <w:proofErr w:type="spellStart"/>
      <w:r>
        <w:t>sp_listaDocumentos</w:t>
      </w:r>
      <w:proofErr w:type="spellEnd"/>
      <w:r>
        <w:t xml:space="preserve">: </w:t>
      </w:r>
      <w:r w:rsidR="00130D86">
        <w:t>obtiene todos los documentos que se encuentran disponibles.</w:t>
      </w:r>
    </w:p>
    <w:p w14:paraId="162E224D" w14:textId="386C5E0C" w:rsidR="00D63093" w:rsidRDefault="00D63093" w:rsidP="00B761CE">
      <w:pPr>
        <w:pStyle w:val="Prrafodelista"/>
        <w:numPr>
          <w:ilvl w:val="2"/>
          <w:numId w:val="12"/>
        </w:numPr>
      </w:pPr>
      <w:proofErr w:type="spellStart"/>
      <w:r w:rsidRPr="00B90AD7">
        <w:t>sp_listaDocumentosEstudiante</w:t>
      </w:r>
      <w:proofErr w:type="spellEnd"/>
      <w:r w:rsidR="00130D86">
        <w:t>. obtiene todos los documentos que se encuentran asociados a un estudiante</w:t>
      </w:r>
      <w:r w:rsidR="00892738">
        <w:t>.</w:t>
      </w:r>
    </w:p>
    <w:p w14:paraId="508A0254" w14:textId="3D85286B" w:rsidR="00A36C67" w:rsidRDefault="00D63093" w:rsidP="00B761CE">
      <w:pPr>
        <w:pStyle w:val="Prrafodelista"/>
        <w:numPr>
          <w:ilvl w:val="2"/>
          <w:numId w:val="12"/>
        </w:numPr>
      </w:pPr>
      <w:proofErr w:type="spellStart"/>
      <w:r w:rsidRPr="00B90AD7">
        <w:t>sp_listaDiagnosticosEstudiante</w:t>
      </w:r>
      <w:proofErr w:type="spellEnd"/>
      <w:r w:rsidR="00130D86">
        <w:t>: obtiene todos los diagnósticos que se encuentran asociados a un estudiante</w:t>
      </w:r>
      <w:r w:rsidR="00892738">
        <w:t>.</w:t>
      </w:r>
    </w:p>
    <w:p w14:paraId="1C19EB81" w14:textId="62C060BB" w:rsidR="00B761CE" w:rsidRDefault="00B761CE" w:rsidP="004B46E5">
      <w:pPr>
        <w:pStyle w:val="Prrafodelista"/>
        <w:numPr>
          <w:ilvl w:val="1"/>
          <w:numId w:val="12"/>
        </w:numPr>
      </w:pPr>
      <w:r>
        <w:t>Inserción: Esta sección engloba parte las operaciones de escritura que se realizan sobre la base de datos, en concreto las operaciones que insertan datos en las tablas existentes:</w:t>
      </w:r>
      <w:r w:rsidRPr="00B90AD7">
        <w:t xml:space="preserve"> </w:t>
      </w:r>
    </w:p>
    <w:p w14:paraId="360F1BC4" w14:textId="7D65D6AF" w:rsidR="00B90AD7" w:rsidRDefault="00B90AD7" w:rsidP="00B761CE">
      <w:pPr>
        <w:pStyle w:val="Prrafodelista"/>
        <w:numPr>
          <w:ilvl w:val="2"/>
          <w:numId w:val="12"/>
        </w:numPr>
      </w:pPr>
      <w:proofErr w:type="spellStart"/>
      <w:r w:rsidRPr="00B90AD7">
        <w:t>sp_registraCentroEducativo</w:t>
      </w:r>
      <w:proofErr w:type="spellEnd"/>
      <w:r>
        <w:t>:</w:t>
      </w:r>
      <w:r w:rsidR="00BC75EF">
        <w:t xml:space="preserve"> </w:t>
      </w:r>
      <w:r w:rsidR="00136D55">
        <w:t>registra un nuevo centro educativo en la base de datos junto con sus datos pasados como parámetros</w:t>
      </w:r>
    </w:p>
    <w:p w14:paraId="40D42055" w14:textId="04472694" w:rsidR="00B90AD7" w:rsidRDefault="00B90AD7" w:rsidP="00B761CE">
      <w:pPr>
        <w:pStyle w:val="Prrafodelista"/>
        <w:numPr>
          <w:ilvl w:val="2"/>
          <w:numId w:val="12"/>
        </w:numPr>
      </w:pPr>
      <w:proofErr w:type="spellStart"/>
      <w:r w:rsidRPr="00B90AD7">
        <w:t>sp_registraEstudiante</w:t>
      </w:r>
      <w:proofErr w:type="spellEnd"/>
      <w:r>
        <w:t>:</w:t>
      </w:r>
      <w:r w:rsidR="00BC75EF">
        <w:t xml:space="preserve"> </w:t>
      </w:r>
      <w:r w:rsidR="00136D55">
        <w:t>registra un nuevo estudiante en la base de datos junto con sus datos pasados como parámetros</w:t>
      </w:r>
    </w:p>
    <w:p w14:paraId="20589A4C" w14:textId="4823D310" w:rsidR="00B90AD7" w:rsidRDefault="00B90AD7" w:rsidP="00B761CE">
      <w:pPr>
        <w:pStyle w:val="Prrafodelista"/>
        <w:numPr>
          <w:ilvl w:val="2"/>
          <w:numId w:val="12"/>
        </w:numPr>
      </w:pPr>
      <w:proofErr w:type="spellStart"/>
      <w:r w:rsidRPr="00B90AD7">
        <w:t>sp_registraAsignaturaPrevistaEstudiante</w:t>
      </w:r>
      <w:proofErr w:type="spellEnd"/>
      <w:r>
        <w:t>:</w:t>
      </w:r>
      <w:r w:rsidR="00136D55">
        <w:t xml:space="preserve"> registra una asignatura prevista dentro de las disponibles asociándolo a un estudiante junto con las fases que se pasan como parámetros</w:t>
      </w:r>
    </w:p>
    <w:p w14:paraId="26A78B65" w14:textId="48EE86F9" w:rsidR="00B90AD7" w:rsidRDefault="00B90AD7" w:rsidP="00B761CE">
      <w:pPr>
        <w:pStyle w:val="Prrafodelista"/>
        <w:numPr>
          <w:ilvl w:val="2"/>
          <w:numId w:val="12"/>
        </w:numPr>
      </w:pPr>
      <w:proofErr w:type="spellStart"/>
      <w:r w:rsidRPr="00B90AD7">
        <w:t>sp_registraDocumentoEstudiante</w:t>
      </w:r>
      <w:proofErr w:type="spellEnd"/>
      <w:r>
        <w:t>:</w:t>
      </w:r>
      <w:r w:rsidR="00BC75EF">
        <w:t xml:space="preserve"> </w:t>
      </w:r>
      <w:r w:rsidR="00136D55">
        <w:t xml:space="preserve">registra un documento asociándolo a un estudiante junto con la ruta de acceso al </w:t>
      </w:r>
      <w:proofErr w:type="gramStart"/>
      <w:r w:rsidR="00136D55">
        <w:t>mismo pasada</w:t>
      </w:r>
      <w:proofErr w:type="gramEnd"/>
      <w:r w:rsidR="00136D55">
        <w:t xml:space="preserve"> como parámetro</w:t>
      </w:r>
    </w:p>
    <w:p w14:paraId="78F77E3F" w14:textId="50B1B286" w:rsidR="00B90AD7" w:rsidRDefault="00B90AD7" w:rsidP="00B761CE">
      <w:pPr>
        <w:pStyle w:val="Prrafodelista"/>
        <w:numPr>
          <w:ilvl w:val="2"/>
          <w:numId w:val="12"/>
        </w:numPr>
      </w:pPr>
      <w:proofErr w:type="spellStart"/>
      <w:r w:rsidRPr="00B90AD7">
        <w:t>sp_registraAdaptacionDiagnosticoEstudiante</w:t>
      </w:r>
      <w:proofErr w:type="spellEnd"/>
      <w:r>
        <w:t>:</w:t>
      </w:r>
      <w:r w:rsidR="00182F37">
        <w:t xml:space="preserve">  </w:t>
      </w:r>
      <w:r w:rsidR="00136D55">
        <w:t xml:space="preserve">registra una adaptación junto con el diagnóstico al que se encuentra asociada en un estudiante, permitiendo añadir un campo de observaciones pasado como </w:t>
      </w:r>
      <w:r w:rsidR="00143057">
        <w:t>parámetro</w:t>
      </w:r>
      <w:r w:rsidR="00136D55">
        <w:t>.</w:t>
      </w:r>
    </w:p>
    <w:p w14:paraId="3DA24744" w14:textId="1D638921" w:rsidR="00B90AD7" w:rsidRDefault="00B761CE" w:rsidP="00514C3A">
      <w:pPr>
        <w:pStyle w:val="Prrafodelista"/>
        <w:numPr>
          <w:ilvl w:val="1"/>
          <w:numId w:val="12"/>
        </w:numPr>
      </w:pPr>
      <w:r>
        <w:t>Eliminación: Esta sección engloba todas las operaciones de eliminación que se realizan sobre la base de datos, es decir, las operaciones eliminan filas de las tablas existentes:</w:t>
      </w:r>
    </w:p>
    <w:p w14:paraId="3F4EC7A9" w14:textId="10EDEC9C" w:rsidR="00B90AD7" w:rsidRDefault="00B90AD7" w:rsidP="00B761CE">
      <w:pPr>
        <w:pStyle w:val="Prrafodelista"/>
        <w:numPr>
          <w:ilvl w:val="2"/>
          <w:numId w:val="12"/>
        </w:numPr>
      </w:pPr>
      <w:proofErr w:type="spellStart"/>
      <w:r w:rsidRPr="00B90AD7">
        <w:t>sp_eliminaDiagnosticoEstudiante</w:t>
      </w:r>
      <w:proofErr w:type="spellEnd"/>
      <w:r>
        <w:t>:</w:t>
      </w:r>
      <w:r w:rsidR="00BC75EF">
        <w:t xml:space="preserve"> </w:t>
      </w:r>
      <w:r w:rsidR="0022071C">
        <w:t>Elimina un diagnóstico de un estudiante junto con todas las adaptaciones que se encontraban asociadas al mismo.</w:t>
      </w:r>
    </w:p>
    <w:p w14:paraId="4861BEC9" w14:textId="3A568769" w:rsidR="00B90AD7" w:rsidRDefault="00B90AD7" w:rsidP="00B761CE">
      <w:pPr>
        <w:pStyle w:val="Prrafodelista"/>
        <w:numPr>
          <w:ilvl w:val="2"/>
          <w:numId w:val="12"/>
        </w:numPr>
      </w:pPr>
      <w:proofErr w:type="spellStart"/>
      <w:r w:rsidRPr="00B90AD7">
        <w:t>sp_eliminaAsignaturasPrevistasEstudiante</w:t>
      </w:r>
      <w:proofErr w:type="spellEnd"/>
      <w:r>
        <w:t>:</w:t>
      </w:r>
      <w:r w:rsidR="00182F37">
        <w:t xml:space="preserve"> </w:t>
      </w:r>
      <w:r w:rsidR="0022071C">
        <w:t>Elimina todas las asignaturas previstas que se encontraban asociadas a un estudiante.</w:t>
      </w:r>
    </w:p>
    <w:p w14:paraId="706BF5CF" w14:textId="03D82841" w:rsidR="00B90AD7" w:rsidRDefault="00B90AD7" w:rsidP="00B761CE">
      <w:pPr>
        <w:pStyle w:val="Prrafodelista"/>
        <w:numPr>
          <w:ilvl w:val="2"/>
          <w:numId w:val="12"/>
        </w:numPr>
      </w:pPr>
      <w:proofErr w:type="spellStart"/>
      <w:r w:rsidRPr="00B90AD7">
        <w:t>sp_eliminaDocumentosEstudiante</w:t>
      </w:r>
      <w:proofErr w:type="spellEnd"/>
      <w:r>
        <w:t>:</w:t>
      </w:r>
      <w:r w:rsidR="00BC75EF">
        <w:t xml:space="preserve"> </w:t>
      </w:r>
      <w:r w:rsidR="0022071C">
        <w:t xml:space="preserve">Elimina todos los documentos que se encontraban asociados a un estudiante, incluyendo las rutas </w:t>
      </w:r>
      <w:proofErr w:type="spellStart"/>
      <w:r w:rsidR="0022071C">
        <w:t>epsecificadas</w:t>
      </w:r>
      <w:proofErr w:type="spellEnd"/>
      <w:r w:rsidR="0022071C">
        <w:t>.</w:t>
      </w:r>
    </w:p>
    <w:p w14:paraId="06F3B762" w14:textId="6032EF74" w:rsidR="00B90AD7" w:rsidRDefault="00B761CE" w:rsidP="00514C3A">
      <w:pPr>
        <w:pStyle w:val="Prrafodelista"/>
        <w:numPr>
          <w:ilvl w:val="1"/>
          <w:numId w:val="12"/>
        </w:numPr>
      </w:pPr>
      <w:r>
        <w:t>Modificación: Esta sección engloba la otra parte de las operaciones de escritura que se realizan sobre la base de datos, es decir, cambian valores de los atributos de las filas ya existentes en las tablas existentes:</w:t>
      </w:r>
    </w:p>
    <w:p w14:paraId="7FE25A5E" w14:textId="6468297F" w:rsidR="00B90AD7" w:rsidRDefault="00B90AD7" w:rsidP="00B761CE">
      <w:pPr>
        <w:pStyle w:val="Prrafodelista"/>
        <w:numPr>
          <w:ilvl w:val="2"/>
          <w:numId w:val="12"/>
        </w:numPr>
      </w:pPr>
      <w:proofErr w:type="spellStart"/>
      <w:r w:rsidRPr="00B90AD7">
        <w:lastRenderedPageBreak/>
        <w:t>sp_modificaDatosCentro</w:t>
      </w:r>
      <w:proofErr w:type="spellEnd"/>
      <w:r>
        <w:t>:</w:t>
      </w:r>
      <w:r w:rsidR="00BC75EF">
        <w:t xml:space="preserve"> </w:t>
      </w:r>
      <w:r w:rsidR="00143057">
        <w:t xml:space="preserve">Modifica los campos que se pasan como parámetros de los datos de un centro. </w:t>
      </w:r>
    </w:p>
    <w:p w14:paraId="4DFBE5E0" w14:textId="016500C0" w:rsidR="00B90AD7" w:rsidRDefault="00B90AD7" w:rsidP="00B761CE">
      <w:pPr>
        <w:pStyle w:val="Prrafodelista"/>
        <w:numPr>
          <w:ilvl w:val="2"/>
          <w:numId w:val="12"/>
        </w:numPr>
      </w:pPr>
      <w:proofErr w:type="spellStart"/>
      <w:r w:rsidRPr="00B90AD7">
        <w:t>sp_modificaDatosEstudiante</w:t>
      </w:r>
      <w:proofErr w:type="spellEnd"/>
      <w:r>
        <w:t>:</w:t>
      </w:r>
      <w:r w:rsidR="00BC75EF">
        <w:t xml:space="preserve"> </w:t>
      </w:r>
      <w:r w:rsidR="00143057">
        <w:t>Modifica los campos que se pasan como parámetros de los datos de un estudiante.</w:t>
      </w:r>
    </w:p>
    <w:p w14:paraId="6DCD268C" w14:textId="3A77D312" w:rsidR="00B90AD7" w:rsidRDefault="00B761CE" w:rsidP="00514C3A">
      <w:pPr>
        <w:pStyle w:val="Prrafodelista"/>
        <w:numPr>
          <w:ilvl w:val="1"/>
          <w:numId w:val="12"/>
        </w:numPr>
      </w:pPr>
      <w:r>
        <w:t>Auxiliares</w:t>
      </w:r>
      <w:r w:rsidR="00B90AD7">
        <w:t>:</w:t>
      </w:r>
      <w:r>
        <w:t xml:space="preserve"> Esta sección concreta cuenta con funcionalidades específicas que requiere la implementación del servicio:</w:t>
      </w:r>
    </w:p>
    <w:p w14:paraId="57C99A77" w14:textId="759F37F1" w:rsidR="00B90AD7" w:rsidRDefault="00B90AD7" w:rsidP="00B761CE">
      <w:pPr>
        <w:pStyle w:val="Prrafodelista"/>
        <w:numPr>
          <w:ilvl w:val="2"/>
          <w:numId w:val="12"/>
        </w:numPr>
      </w:pPr>
      <w:proofErr w:type="spellStart"/>
      <w:r w:rsidRPr="00B90AD7">
        <w:t>sp_cambiaContrasenha</w:t>
      </w:r>
      <w:proofErr w:type="spellEnd"/>
      <w:r>
        <w:t>:</w:t>
      </w:r>
      <w:r w:rsidR="00051CC5">
        <w:t xml:space="preserve"> Modifica el campo contraseña de un usuario, comprobando que la contraseña aportada original es correcta.</w:t>
      </w:r>
    </w:p>
    <w:p w14:paraId="7D3046E3" w14:textId="180BC8A1" w:rsidR="00BC2CBE" w:rsidRDefault="00BC2CBE" w:rsidP="00B761CE">
      <w:pPr>
        <w:pStyle w:val="Prrafodelista"/>
        <w:numPr>
          <w:ilvl w:val="2"/>
          <w:numId w:val="12"/>
        </w:numPr>
      </w:pPr>
      <w:proofErr w:type="spellStart"/>
      <w:r w:rsidRPr="00B90AD7">
        <w:t>sp_validarCentroEducativo</w:t>
      </w:r>
      <w:proofErr w:type="spellEnd"/>
      <w:r>
        <w:t xml:space="preserve">: </w:t>
      </w:r>
      <w:r w:rsidR="00DC1854">
        <w:t>Se encarga de comprobar las credenciales de correo y contraseña de un usuario.</w:t>
      </w:r>
    </w:p>
    <w:p w14:paraId="34EC2570" w14:textId="69FF9BFA" w:rsidR="00B90AD7" w:rsidRDefault="00B761CE" w:rsidP="00B761CE">
      <w:pPr>
        <w:pStyle w:val="Prrafodelista"/>
        <w:numPr>
          <w:ilvl w:val="1"/>
          <w:numId w:val="12"/>
        </w:numPr>
      </w:pPr>
      <w:r>
        <w:t xml:space="preserve">No Aplicados: esta sección se basa en </w:t>
      </w:r>
      <w:r w:rsidR="00A8509B">
        <w:t>varios</w:t>
      </w:r>
      <w:r>
        <w:t xml:space="preserve"> procedimientos que fueron implementados previamente para el desarrollo del </w:t>
      </w:r>
      <w:proofErr w:type="gramStart"/>
      <w:r>
        <w:t>servicio</w:t>
      </w:r>
      <w:proofErr w:type="gramEnd"/>
      <w:r>
        <w:t xml:space="preserve"> pero no han sido requeridos para lograr el alcance especificado. Estos </w:t>
      </w:r>
      <w:r w:rsidR="00A8509B">
        <w:t>s</w:t>
      </w:r>
      <w:r>
        <w:t>e mantienen debido a que, para implementaciones futuras podrán ser de utilidad</w:t>
      </w:r>
      <w:r w:rsidR="00A8509B">
        <w:t>, debido a que incluyen parte de las funciones requeridas para ampliar el servicio web a que albergue el uso por parte del SOUCAN</w:t>
      </w:r>
      <w:r>
        <w:t>:</w:t>
      </w:r>
    </w:p>
    <w:p w14:paraId="72339AF7" w14:textId="469D7EA4" w:rsidR="00B90AD7" w:rsidRDefault="00A36C67" w:rsidP="009E170C">
      <w:pPr>
        <w:pStyle w:val="Prrafodelista"/>
        <w:numPr>
          <w:ilvl w:val="2"/>
          <w:numId w:val="12"/>
        </w:numPr>
      </w:pPr>
      <w:proofErr w:type="spellStart"/>
      <w:r w:rsidRPr="00514C3A">
        <w:t>sp_obtenApunteEstudiante</w:t>
      </w:r>
      <w:proofErr w:type="spellEnd"/>
      <w:r>
        <w:t>:</w:t>
      </w:r>
      <w:r w:rsidR="00A8509B">
        <w:t xml:space="preserve"> obtiene todos los apuntes que se encuentran asociados a un estudiante.</w:t>
      </w:r>
    </w:p>
    <w:p w14:paraId="7C873122" w14:textId="2D6747AA" w:rsidR="00B90AD7" w:rsidRDefault="00B90AD7" w:rsidP="009E170C">
      <w:pPr>
        <w:pStyle w:val="Prrafodelista"/>
        <w:numPr>
          <w:ilvl w:val="2"/>
          <w:numId w:val="12"/>
        </w:numPr>
      </w:pPr>
      <w:proofErr w:type="spellStart"/>
      <w:r w:rsidRPr="00B90AD7">
        <w:t>sp_gestionaEstadoDiagnostico</w:t>
      </w:r>
      <w:proofErr w:type="spellEnd"/>
      <w:r>
        <w:t>:</w:t>
      </w:r>
      <w:r w:rsidR="00A8509B">
        <w:t xml:space="preserve"> permite cambiar el atributo “activo” a un diagnóstico.</w:t>
      </w:r>
    </w:p>
    <w:p w14:paraId="1D20F248" w14:textId="29333E53" w:rsidR="00B90AD7" w:rsidRDefault="00B90AD7" w:rsidP="009E170C">
      <w:pPr>
        <w:pStyle w:val="Prrafodelista"/>
        <w:numPr>
          <w:ilvl w:val="2"/>
          <w:numId w:val="12"/>
        </w:numPr>
      </w:pPr>
      <w:proofErr w:type="spellStart"/>
      <w:r w:rsidRPr="00B90AD7">
        <w:t>sp_gestionaEstadoAdaptacion</w:t>
      </w:r>
      <w:proofErr w:type="spellEnd"/>
      <w:r>
        <w:t>:</w:t>
      </w:r>
      <w:r w:rsidR="00A8509B">
        <w:t xml:space="preserve"> permite cambiar el atributo “activo” a una adaptación.</w:t>
      </w:r>
    </w:p>
    <w:p w14:paraId="2F5E8C10" w14:textId="68A871C4" w:rsidR="00B90AD7" w:rsidRDefault="00B90AD7" w:rsidP="009E170C">
      <w:pPr>
        <w:pStyle w:val="Prrafodelista"/>
        <w:numPr>
          <w:ilvl w:val="2"/>
          <w:numId w:val="12"/>
        </w:numPr>
      </w:pPr>
      <w:proofErr w:type="spellStart"/>
      <w:r w:rsidRPr="00B90AD7">
        <w:t>sp_gestionaEstadoAsignatura</w:t>
      </w:r>
      <w:proofErr w:type="spellEnd"/>
      <w:r>
        <w:t>:</w:t>
      </w:r>
      <w:r w:rsidR="00A8509B">
        <w:t xml:space="preserve"> permite cambiar el atributo “activo” a una asignatura.</w:t>
      </w:r>
    </w:p>
    <w:p w14:paraId="2A5F73E2" w14:textId="578E524D" w:rsidR="00B90AD7" w:rsidRDefault="00B90AD7" w:rsidP="009E170C">
      <w:pPr>
        <w:pStyle w:val="Prrafodelista"/>
        <w:numPr>
          <w:ilvl w:val="2"/>
          <w:numId w:val="12"/>
        </w:numPr>
      </w:pPr>
      <w:proofErr w:type="spellStart"/>
      <w:r w:rsidRPr="00B90AD7">
        <w:t>sp_gestionaEstadoSede</w:t>
      </w:r>
      <w:proofErr w:type="spellEnd"/>
      <w:r>
        <w:t>:</w:t>
      </w:r>
      <w:r w:rsidR="00A8509B">
        <w:t xml:space="preserve"> permite cambiar el atributo “activo” a una sede.</w:t>
      </w:r>
    </w:p>
    <w:p w14:paraId="15E45231" w14:textId="587992FD" w:rsidR="00B90AD7" w:rsidRDefault="00B90AD7" w:rsidP="009E170C">
      <w:pPr>
        <w:pStyle w:val="Prrafodelista"/>
        <w:numPr>
          <w:ilvl w:val="2"/>
          <w:numId w:val="12"/>
        </w:numPr>
      </w:pPr>
      <w:proofErr w:type="spellStart"/>
      <w:r w:rsidRPr="00B90AD7">
        <w:t>sp_asociaAdaptacionADiagnostico</w:t>
      </w:r>
      <w:proofErr w:type="spellEnd"/>
      <w:r>
        <w:t>:</w:t>
      </w:r>
      <w:r w:rsidR="00A8509B">
        <w:t xml:space="preserve"> permite establecer la relación entre un diagnóstico y una adaptación </w:t>
      </w:r>
      <w:r w:rsidR="00F329A4">
        <w:t>a través de una tabla intermedia.</w:t>
      </w:r>
    </w:p>
    <w:p w14:paraId="659EDBF7" w14:textId="61CBFADF" w:rsidR="00514C3A" w:rsidRDefault="00B90AD7" w:rsidP="009E170C">
      <w:pPr>
        <w:pStyle w:val="Prrafodelista"/>
        <w:numPr>
          <w:ilvl w:val="2"/>
          <w:numId w:val="12"/>
        </w:numPr>
      </w:pPr>
      <w:proofErr w:type="spellStart"/>
      <w:r w:rsidRPr="00B90AD7">
        <w:t>sp_anhadeDiagnostico</w:t>
      </w:r>
      <w:proofErr w:type="spellEnd"/>
      <w:r>
        <w:t>:</w:t>
      </w:r>
      <w:r w:rsidR="00F329A4">
        <w:t xml:space="preserve"> registra un nuevo diagnóstico junto con sus atributos.</w:t>
      </w:r>
    </w:p>
    <w:p w14:paraId="74155ED3" w14:textId="28D304DB" w:rsidR="00B90AD7" w:rsidRDefault="00B90AD7" w:rsidP="009E170C">
      <w:pPr>
        <w:pStyle w:val="Prrafodelista"/>
        <w:numPr>
          <w:ilvl w:val="2"/>
          <w:numId w:val="12"/>
        </w:numPr>
      </w:pPr>
      <w:proofErr w:type="spellStart"/>
      <w:r w:rsidRPr="00B90AD7">
        <w:t>sp_anhadeAdaptacion</w:t>
      </w:r>
      <w:proofErr w:type="spellEnd"/>
      <w:r>
        <w:t>:</w:t>
      </w:r>
      <w:r w:rsidR="00F329A4">
        <w:t xml:space="preserve"> registra una nueva adaptación junto con sus atributos.</w:t>
      </w:r>
    </w:p>
    <w:p w14:paraId="23029614" w14:textId="49F2462A" w:rsidR="00B90AD7" w:rsidRDefault="00B90AD7" w:rsidP="009E170C">
      <w:pPr>
        <w:pStyle w:val="Prrafodelista"/>
        <w:numPr>
          <w:ilvl w:val="2"/>
          <w:numId w:val="12"/>
        </w:numPr>
      </w:pPr>
      <w:proofErr w:type="spellStart"/>
      <w:r w:rsidRPr="00B90AD7">
        <w:t>sp_anhadeAsigantura</w:t>
      </w:r>
      <w:proofErr w:type="spellEnd"/>
      <w:r>
        <w:t>:</w:t>
      </w:r>
      <w:r w:rsidR="00F329A4">
        <w:t xml:space="preserve"> registra una nueva asignatura junto con sus atributos.</w:t>
      </w:r>
    </w:p>
    <w:p w14:paraId="1F4CB474" w14:textId="072286BC" w:rsidR="00B90AD7" w:rsidRDefault="00B90AD7" w:rsidP="009E170C">
      <w:pPr>
        <w:pStyle w:val="Prrafodelista"/>
        <w:numPr>
          <w:ilvl w:val="2"/>
          <w:numId w:val="12"/>
        </w:numPr>
      </w:pPr>
      <w:proofErr w:type="spellStart"/>
      <w:r w:rsidRPr="00B90AD7">
        <w:t>sp_anhadeApunteEstudiante</w:t>
      </w:r>
      <w:proofErr w:type="spellEnd"/>
      <w:r>
        <w:t>:</w:t>
      </w:r>
      <w:r w:rsidR="00F329A4">
        <w:t xml:space="preserve"> permite registrar un nuevo apunte para un estudiante en concreto.</w:t>
      </w:r>
    </w:p>
    <w:p w14:paraId="7FDD724F" w14:textId="295D94DB" w:rsidR="004100C1" w:rsidRDefault="004100C1" w:rsidP="009E170C">
      <w:pPr>
        <w:pStyle w:val="Prrafodelista"/>
        <w:numPr>
          <w:ilvl w:val="2"/>
          <w:numId w:val="12"/>
        </w:numPr>
      </w:pPr>
      <w:proofErr w:type="spellStart"/>
      <w:r w:rsidRPr="004100C1">
        <w:t>sp_muestraInfoEstudiante</w:t>
      </w:r>
      <w:proofErr w:type="spellEnd"/>
      <w:r>
        <w:t>:</w:t>
      </w:r>
      <w:r w:rsidR="00F329A4">
        <w:t xml:space="preserve"> recupera la información acerca de un estudiante</w:t>
      </w:r>
    </w:p>
    <w:p w14:paraId="40943449" w14:textId="4064F083" w:rsidR="004100C1" w:rsidRDefault="004100C1" w:rsidP="009E170C">
      <w:pPr>
        <w:pStyle w:val="Prrafodelista"/>
        <w:numPr>
          <w:ilvl w:val="2"/>
          <w:numId w:val="12"/>
        </w:numPr>
      </w:pPr>
      <w:proofErr w:type="spellStart"/>
      <w:r w:rsidRPr="004100C1">
        <w:t>sp_registraAsignaturaMatriculadaEstudiante</w:t>
      </w:r>
      <w:proofErr w:type="spellEnd"/>
      <w:r>
        <w:t>:</w:t>
      </w:r>
      <w:r w:rsidR="00F329A4">
        <w:t xml:space="preserve"> permite registrar una asignatura junto con sus fases a un estudiante concreto.</w:t>
      </w:r>
      <w:r w:rsidR="00182F37">
        <w:t xml:space="preserve"> </w:t>
      </w:r>
    </w:p>
    <w:p w14:paraId="0444C3C9" w14:textId="70BD293E" w:rsidR="00D63093" w:rsidRDefault="00D63093" w:rsidP="009E170C">
      <w:pPr>
        <w:pStyle w:val="Prrafodelista"/>
        <w:numPr>
          <w:ilvl w:val="2"/>
          <w:numId w:val="12"/>
        </w:numPr>
      </w:pPr>
      <w:r w:rsidRPr="00B90AD7">
        <w:t>sp_listaAsignaturasPrevistasEstudianteF</w:t>
      </w:r>
      <w:r w:rsidR="00F329A4">
        <w:t>1</w:t>
      </w:r>
      <w:r w:rsidR="00CE5747">
        <w:t>:</w:t>
      </w:r>
      <w:r w:rsidR="00F329A4">
        <w:t xml:space="preserve"> obtiene todas las asignaturas previstas de la fase 1 asociadas a un estudiante.</w:t>
      </w:r>
    </w:p>
    <w:p w14:paraId="666C6869" w14:textId="2BF1A7C0" w:rsidR="00F329A4" w:rsidRDefault="00F329A4" w:rsidP="00F329A4">
      <w:pPr>
        <w:pStyle w:val="Prrafodelista"/>
        <w:numPr>
          <w:ilvl w:val="2"/>
          <w:numId w:val="12"/>
        </w:numPr>
      </w:pPr>
      <w:r w:rsidRPr="00B90AD7">
        <w:t>sp_listaAsignaturasPrevistasEstudianteF</w:t>
      </w:r>
      <w:r>
        <w:t>2: obtiene todas las asignaturas previstas de la fase 2 asociadas a un estudiante.</w:t>
      </w:r>
    </w:p>
    <w:p w14:paraId="6E11FAD5" w14:textId="77777777" w:rsidR="00514C3A" w:rsidRPr="00514C3A" w:rsidRDefault="00514C3A" w:rsidP="00616C0C"/>
    <w:p w14:paraId="0A2B20B4" w14:textId="33925C9A" w:rsidR="002D3F90" w:rsidRPr="002D3F90" w:rsidRDefault="00FD301B" w:rsidP="002D3F90">
      <w:pPr>
        <w:pStyle w:val="Ttulo3"/>
        <w:rPr>
          <w:rFonts w:ascii="Arial Rounded MT Bold" w:hAnsi="Arial Rounded MT Bold"/>
          <w:color w:val="auto"/>
        </w:rPr>
      </w:pPr>
      <w:bookmarkStart w:id="12" w:name="_Toc168307919"/>
      <w:r w:rsidRPr="00EB4C22">
        <w:rPr>
          <w:rFonts w:ascii="Arial Rounded MT Bold" w:hAnsi="Arial Rounded MT Bold"/>
          <w:color w:val="auto"/>
        </w:rPr>
        <w:t>Back-</w:t>
      </w:r>
      <w:proofErr w:type="spellStart"/>
      <w:r w:rsidRPr="00EB4C22">
        <w:rPr>
          <w:rFonts w:ascii="Arial Rounded MT Bold" w:hAnsi="Arial Rounded MT Bold"/>
          <w:color w:val="auto"/>
        </w:rPr>
        <w:t>End</w:t>
      </w:r>
      <w:proofErr w:type="spellEnd"/>
      <w:r w:rsidRPr="00EB4C22">
        <w:rPr>
          <w:rFonts w:ascii="Arial Rounded MT Bold" w:hAnsi="Arial Rounded MT Bold"/>
          <w:color w:val="auto"/>
        </w:rPr>
        <w:t>:</w:t>
      </w:r>
      <w:bookmarkEnd w:id="12"/>
    </w:p>
    <w:p w14:paraId="038ED736" w14:textId="251134B3" w:rsidR="00EB4C22" w:rsidRPr="00EB4C22" w:rsidRDefault="00EB4C22" w:rsidP="00EB4C22">
      <w:r w:rsidRPr="00EB4C22">
        <w:t>El back-</w:t>
      </w:r>
      <w:proofErr w:type="spellStart"/>
      <w:r w:rsidRPr="00EB4C22">
        <w:t>end</w:t>
      </w:r>
      <w:proofErr w:type="spellEnd"/>
      <w:r w:rsidRPr="00EB4C22">
        <w:t xml:space="preserve"> de la aplicación ha sido desarrollado en C# utilizando el .NET Framework en el entorno de desarrollo Visual Studio. Este componente </w:t>
      </w:r>
      <w:r w:rsidR="00437076">
        <w:t xml:space="preserve">se encarga de </w:t>
      </w:r>
      <w:r w:rsidRPr="00EB4C22">
        <w:t xml:space="preserve">manejar la lógica de negocio, </w:t>
      </w:r>
      <w:r w:rsidR="00651400">
        <w:t>aplicar</w:t>
      </w:r>
      <w:r w:rsidRPr="00EB4C22">
        <w:t xml:space="preserve"> las operaciones del servidor y gestionar la comunicación con la base de datos.</w:t>
      </w:r>
    </w:p>
    <w:p w14:paraId="19E2E978" w14:textId="77777777" w:rsidR="00EB4C22" w:rsidRPr="00EB4C22" w:rsidRDefault="00EB4C22" w:rsidP="00EB4C22">
      <w:pPr>
        <w:pStyle w:val="Ttulo3"/>
        <w:rPr>
          <w:rFonts w:ascii="Times New Roman" w:eastAsia="Times New Roman" w:hAnsi="Times New Roman" w:cs="Times New Roman"/>
          <w:color w:val="auto"/>
        </w:rPr>
      </w:pPr>
    </w:p>
    <w:p w14:paraId="31235292" w14:textId="10A6228E" w:rsidR="00EB4C22" w:rsidRPr="00EB4C22" w:rsidRDefault="00EB4C22" w:rsidP="00AC4266">
      <w:r w:rsidRPr="00EB4C22">
        <w:t>Utilizando el .NET Framework, el back-</w:t>
      </w:r>
      <w:proofErr w:type="spellStart"/>
      <w:r w:rsidRPr="00EB4C22">
        <w:t>end</w:t>
      </w:r>
      <w:proofErr w:type="spellEnd"/>
      <w:r w:rsidRPr="00EB4C22">
        <w:t xml:space="preserve"> se beneficia de su robustez, escalabilidad y rendimiento eficiente. Este</w:t>
      </w:r>
      <w:r w:rsidR="00E1249C">
        <w:t xml:space="preserve"> </w:t>
      </w:r>
      <w:proofErr w:type="spellStart"/>
      <w:r w:rsidR="00E1249C">
        <w:t>framework</w:t>
      </w:r>
      <w:proofErr w:type="spellEnd"/>
      <w:r w:rsidRPr="00EB4C22">
        <w:t xml:space="preserve"> proporciona un amplio conjunto de herramientas y</w:t>
      </w:r>
      <w:r w:rsidR="00A60115">
        <w:t xml:space="preserve"> </w:t>
      </w:r>
      <w:r w:rsidR="00E1249C">
        <w:t>librerías</w:t>
      </w:r>
      <w:r w:rsidRPr="00EB4C22">
        <w:t xml:space="preserve"> que </w:t>
      </w:r>
      <w:r w:rsidR="00E1249C">
        <w:t>simplifican</w:t>
      </w:r>
      <w:r w:rsidRPr="00EB4C22">
        <w:t xml:space="preserve"> el desarrollo de aplicaciones. La elección de C# y .NET </w:t>
      </w:r>
      <w:r w:rsidRPr="00EB4C22">
        <w:lastRenderedPageBreak/>
        <w:t>Framework permite aprovechar características avanzadas</w:t>
      </w:r>
      <w:r w:rsidR="00A60115">
        <w:t xml:space="preserve"> del desarrollo de servicios web.</w:t>
      </w:r>
      <w:r w:rsidRPr="00EB4C22">
        <w:t xml:space="preserve"> </w:t>
      </w:r>
    </w:p>
    <w:p w14:paraId="33238ACC" w14:textId="77777777" w:rsidR="00EB4C22" w:rsidRPr="00EB4C22" w:rsidRDefault="00EB4C22" w:rsidP="00EB4C22">
      <w:pPr>
        <w:pStyle w:val="Ttulo3"/>
        <w:rPr>
          <w:rFonts w:ascii="Times New Roman" w:eastAsia="Times New Roman" w:hAnsi="Times New Roman" w:cs="Times New Roman"/>
          <w:color w:val="auto"/>
        </w:rPr>
      </w:pPr>
    </w:p>
    <w:p w14:paraId="75909331" w14:textId="7FFE61CE" w:rsidR="00EB4C22" w:rsidRPr="00EB4C22" w:rsidRDefault="00EB4C22" w:rsidP="00AC4266">
      <w:r w:rsidRPr="00EB4C22">
        <w:t>Además, el back-</w:t>
      </w:r>
      <w:proofErr w:type="spellStart"/>
      <w:r w:rsidRPr="00EB4C22">
        <w:t>end</w:t>
      </w:r>
      <w:proofErr w:type="spellEnd"/>
      <w:r w:rsidRPr="00EB4C22">
        <w:t xml:space="preserve"> se integra con SQL Server </w:t>
      </w:r>
      <w:r w:rsidR="00E1249C">
        <w:t xml:space="preserve">a través de una conexión </w:t>
      </w:r>
      <w:r w:rsidRPr="00EB4C22">
        <w:t>para gestionar los datos de manera eficiente y segura</w:t>
      </w:r>
      <w:r w:rsidR="00E1249C">
        <w:t xml:space="preserve"> a través del mapeado de los procedimientos almacenados</w:t>
      </w:r>
      <w:r w:rsidR="001D592A">
        <w:t xml:space="preserve"> mencionados</w:t>
      </w:r>
      <w:r w:rsidR="00E1249C">
        <w:t xml:space="preserve"> previamente</w:t>
      </w:r>
      <w:r w:rsidRPr="00EB4C22">
        <w:t xml:space="preserve">. Esta integración asegura que la información almacenada sea consistente, disponible y accesible para las </w:t>
      </w:r>
      <w:r w:rsidR="00507A27">
        <w:t>funcionalidades</w:t>
      </w:r>
      <w:r w:rsidRPr="00EB4C22">
        <w:t xml:space="preserve"> de la aplicación.</w:t>
      </w:r>
    </w:p>
    <w:p w14:paraId="466BABE5" w14:textId="77777777" w:rsidR="00EB4C22" w:rsidRPr="00EB4C22" w:rsidRDefault="00EB4C22" w:rsidP="00EB4C22">
      <w:pPr>
        <w:pStyle w:val="Ttulo3"/>
        <w:rPr>
          <w:rFonts w:ascii="Times New Roman" w:eastAsia="Times New Roman" w:hAnsi="Times New Roman" w:cs="Times New Roman"/>
          <w:color w:val="auto"/>
        </w:rPr>
      </w:pPr>
    </w:p>
    <w:p w14:paraId="533E5821" w14:textId="77777777" w:rsidR="00AC4266" w:rsidRDefault="00EB4C22" w:rsidP="00AC4266">
      <w:r w:rsidRPr="00EB4C22">
        <w:t xml:space="preserve">El uso de Visual Studio como entorno de desarrollo proporciona un entorno integrado y robusto para la escritura, depuración y prueba del código, contribuyendo </w:t>
      </w:r>
      <w:r w:rsidR="00BC6FB5">
        <w:t>notablemente</w:t>
      </w:r>
      <w:r w:rsidRPr="00EB4C22">
        <w:t xml:space="preserve"> a una </w:t>
      </w:r>
      <w:r w:rsidR="001D592A">
        <w:t xml:space="preserve">mejor </w:t>
      </w:r>
      <w:r w:rsidRPr="00EB4C22">
        <w:t>productividad y calidad en el desarrollo.</w:t>
      </w:r>
      <w:r w:rsidR="00AC4266">
        <w:t xml:space="preserve"> </w:t>
      </w:r>
    </w:p>
    <w:p w14:paraId="4C3F3606" w14:textId="77777777" w:rsidR="00A44930" w:rsidRDefault="00A44930" w:rsidP="00AC4266"/>
    <w:p w14:paraId="4C8FF18A" w14:textId="5534BEA2" w:rsidR="00A44930" w:rsidRDefault="00A44930" w:rsidP="00AC4266">
      <w:r>
        <w:t xml:space="preserve">A </w:t>
      </w:r>
      <w:r w:rsidR="005B347B">
        <w:t>continuación,</w:t>
      </w:r>
      <w:r>
        <w:t xml:space="preserve"> se </w:t>
      </w:r>
      <w:r w:rsidR="005B347B">
        <w:t>presenta</w:t>
      </w:r>
      <w:r>
        <w:t xml:space="preserve"> el modelo de dominio empleado en el desarrollo:</w:t>
      </w:r>
    </w:p>
    <w:p w14:paraId="375F89F5" w14:textId="77777777" w:rsidR="00330687" w:rsidRDefault="00330687" w:rsidP="00AC4266"/>
    <w:p w14:paraId="1EE0174A" w14:textId="77777777" w:rsidR="00330687" w:rsidRDefault="00330687" w:rsidP="00330687">
      <w:pPr>
        <w:keepNext/>
      </w:pPr>
      <w:r>
        <w:rPr>
          <w:noProof/>
        </w:rPr>
        <w:drawing>
          <wp:inline distT="0" distB="0" distL="0" distR="0" wp14:anchorId="2221B9AB" wp14:editId="7656CD98">
            <wp:extent cx="5396230" cy="3900170"/>
            <wp:effectExtent l="0" t="0" r="0" b="0"/>
            <wp:docPr id="14693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900170"/>
                    </a:xfrm>
                    <a:prstGeom prst="rect">
                      <a:avLst/>
                    </a:prstGeom>
                    <a:noFill/>
                    <a:ln>
                      <a:noFill/>
                    </a:ln>
                  </pic:spPr>
                </pic:pic>
              </a:graphicData>
            </a:graphic>
          </wp:inline>
        </w:drawing>
      </w:r>
    </w:p>
    <w:p w14:paraId="19DCA906" w14:textId="10C1D00A" w:rsidR="005B347B" w:rsidRDefault="00330687" w:rsidP="00330687">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Modelo de Dominio</w:t>
      </w:r>
    </w:p>
    <w:p w14:paraId="0EC02A5F" w14:textId="77777777" w:rsidR="00A44930" w:rsidRDefault="00A44930" w:rsidP="00AC4266"/>
    <w:p w14:paraId="5B91144F" w14:textId="73DDBC47" w:rsidR="002D3F90" w:rsidRDefault="00FD301B" w:rsidP="00AC4266">
      <w:pPr>
        <w:rPr>
          <w:rFonts w:ascii="Arial Rounded MT Bold" w:hAnsi="Arial Rounded MT Bold"/>
        </w:rPr>
      </w:pPr>
      <w:r w:rsidRPr="00EB4C22">
        <w:rPr>
          <w:rFonts w:ascii="Arial Rounded MT Bold" w:hAnsi="Arial Rounded MT Bold"/>
        </w:rPr>
        <w:t>Front-</w:t>
      </w:r>
      <w:proofErr w:type="spellStart"/>
      <w:r w:rsidRPr="00EB4C22">
        <w:rPr>
          <w:rFonts w:ascii="Arial Rounded MT Bold" w:hAnsi="Arial Rounded MT Bold"/>
        </w:rPr>
        <w:t>End</w:t>
      </w:r>
      <w:proofErr w:type="spellEnd"/>
      <w:r w:rsidRPr="00EB4C22">
        <w:rPr>
          <w:rFonts w:ascii="Arial Rounded MT Bold" w:hAnsi="Arial Rounded MT Bold"/>
        </w:rPr>
        <w:t>:</w:t>
      </w:r>
    </w:p>
    <w:p w14:paraId="6B2A0D89" w14:textId="77777777" w:rsidR="00AC4266" w:rsidRDefault="00060D9B" w:rsidP="00AC4266">
      <w:r w:rsidRPr="00060D9B">
        <w:t xml:space="preserve">El </w:t>
      </w:r>
      <w:proofErr w:type="spellStart"/>
      <w:r w:rsidRPr="00060D9B">
        <w:t>front-end</w:t>
      </w:r>
      <w:proofErr w:type="spellEnd"/>
      <w:r w:rsidRPr="00060D9B">
        <w:t xml:space="preserve"> de la aplicación ha sido desarrollado utilizando .NET Framework en combinación con Bootstrap para crear una interfaz de usuario interactiva y responsiva. La estructura del </w:t>
      </w:r>
      <w:proofErr w:type="spellStart"/>
      <w:r w:rsidRPr="00060D9B">
        <w:t>front-end</w:t>
      </w:r>
      <w:proofErr w:type="spellEnd"/>
      <w:r w:rsidRPr="00060D9B">
        <w:t xml:space="preserve"> integra varias vistas interconectadas entre</w:t>
      </w:r>
      <w:r>
        <w:t xml:space="preserve"> sí</w:t>
      </w:r>
      <w:r w:rsidRPr="00060D9B">
        <w:t>, proporcionando una experiencia de usuario coherente y fluida.</w:t>
      </w:r>
    </w:p>
    <w:p w14:paraId="52C8250C" w14:textId="77777777" w:rsidR="00AC4266" w:rsidRDefault="00AC4266" w:rsidP="00AC4266"/>
    <w:p w14:paraId="70020F19" w14:textId="77777777" w:rsidR="00AC4266" w:rsidRDefault="00060D9B" w:rsidP="00AC4266">
      <w:r w:rsidRPr="00060D9B">
        <w:t xml:space="preserve">Las vistas están diseñadas utilizando </w:t>
      </w:r>
      <w:r>
        <w:t>HTML 5</w:t>
      </w:r>
      <w:r w:rsidRPr="00060D9B">
        <w:t xml:space="preserve"> y se apoyan en Bootstrap para asegurar un diseño responsivo</w:t>
      </w:r>
      <w:r>
        <w:t xml:space="preserve"> y comprensible</w:t>
      </w:r>
      <w:r w:rsidRPr="00060D9B">
        <w:t xml:space="preserve">. Bootstrap proporciona estilos y componentes predefinidos, lo que acelera el desarrollo y garantiza </w:t>
      </w:r>
      <w:r>
        <w:t xml:space="preserve">un uso </w:t>
      </w:r>
      <w:r w:rsidRPr="00060D9B">
        <w:t>consistente en toda la aplicación.</w:t>
      </w:r>
    </w:p>
    <w:p w14:paraId="13DBF068" w14:textId="77777777" w:rsidR="00AC4266" w:rsidRDefault="00AC4266" w:rsidP="00AC4266"/>
    <w:p w14:paraId="14364737" w14:textId="77777777" w:rsidR="00AC4266" w:rsidRDefault="00060D9B" w:rsidP="00AC4266">
      <w:r w:rsidRPr="00060D9B">
        <w:t xml:space="preserve">Para manejar la lógica de presentación y la interacción entre las vistas y los datos, se utilizan </w:t>
      </w:r>
      <w:proofErr w:type="spellStart"/>
      <w:r w:rsidRPr="00060D9B">
        <w:t>ViewModels</w:t>
      </w:r>
      <w:proofErr w:type="spellEnd"/>
      <w:r w:rsidRPr="00060D9B">
        <w:t xml:space="preserve">. </w:t>
      </w:r>
      <w:r w:rsidR="00CA7004">
        <w:t xml:space="preserve">Estos </w:t>
      </w:r>
      <w:r w:rsidRPr="00060D9B">
        <w:t>permiten separar la lógica de la interfaz de usuario de la lógica de negocio, facilitando la gestión de los datos</w:t>
      </w:r>
      <w:r>
        <w:t xml:space="preserve"> sobre </w:t>
      </w:r>
      <w:r w:rsidRPr="00060D9B">
        <w:t>las vistas. Esta arquitectura mejora la mantenibilidad y escalabilidad del código, permitiendo una mejor organización y reutilización de componentes</w:t>
      </w:r>
      <w:r w:rsidR="00AC4266">
        <w:t>.</w:t>
      </w:r>
    </w:p>
    <w:p w14:paraId="7920D3CF" w14:textId="77777777" w:rsidR="00AC4266" w:rsidRDefault="00AC4266" w:rsidP="00AC4266"/>
    <w:p w14:paraId="56BCB101" w14:textId="0156C71A" w:rsidR="00060D9B" w:rsidRDefault="00060D9B" w:rsidP="00AC4266">
      <w:r w:rsidRPr="00060D9B">
        <w:t xml:space="preserve">El uso de .NET Framework en el </w:t>
      </w:r>
      <w:proofErr w:type="spellStart"/>
      <w:r w:rsidRPr="00060D9B">
        <w:t>front-end</w:t>
      </w:r>
      <w:proofErr w:type="spellEnd"/>
      <w:r w:rsidRPr="00060D9B">
        <w:t xml:space="preserve"> permite una </w:t>
      </w:r>
      <w:r w:rsidR="00C476A9">
        <w:t xml:space="preserve">asociación </w:t>
      </w:r>
      <w:r w:rsidRPr="00060D9B">
        <w:t>con el back-</w:t>
      </w:r>
      <w:proofErr w:type="spellStart"/>
      <w:r w:rsidRPr="00060D9B">
        <w:t>end</w:t>
      </w:r>
      <w:proofErr w:type="spellEnd"/>
      <w:r w:rsidRPr="00060D9B">
        <w:t xml:space="preserve">, asegurando una comunicación eficiente y segura entre el cliente y el servidor. Visual Studio sirve como el entorno de desarrollo integrado, proporcionando herramientas avanzadas para el diseño, depuración y prueba del </w:t>
      </w:r>
      <w:proofErr w:type="spellStart"/>
      <w:r w:rsidRPr="00060D9B">
        <w:t>front-end</w:t>
      </w:r>
      <w:proofErr w:type="spellEnd"/>
      <w:r w:rsidRPr="00060D9B">
        <w:t xml:space="preserve">, lo que contribuye a una mayor productividad y calidad en el desarrollo de la interfaz de usuario. </w:t>
      </w:r>
    </w:p>
    <w:p w14:paraId="58A6A743" w14:textId="77777777" w:rsidR="00060D9B" w:rsidRDefault="00060D9B" w:rsidP="00060D9B">
      <w:pPr>
        <w:pStyle w:val="Ttulo2"/>
        <w:rPr>
          <w:rFonts w:ascii="Times New Roman" w:eastAsia="Times New Roman" w:hAnsi="Times New Roman" w:cs="Times New Roman"/>
          <w:color w:val="auto"/>
          <w:sz w:val="24"/>
          <w:szCs w:val="24"/>
        </w:rPr>
      </w:pPr>
    </w:p>
    <w:p w14:paraId="1AD84124" w14:textId="10F7572A" w:rsidR="002D3F90" w:rsidRPr="002D3F90" w:rsidRDefault="00616C0C" w:rsidP="002D3F90">
      <w:pPr>
        <w:pStyle w:val="Ttulo2"/>
        <w:rPr>
          <w:rFonts w:ascii="Arial Rounded MT Bold" w:hAnsi="Arial Rounded MT Bold"/>
          <w:color w:val="auto"/>
        </w:rPr>
      </w:pPr>
      <w:bookmarkStart w:id="13" w:name="_Toc168307920"/>
      <w:r w:rsidRPr="00616C0C">
        <w:rPr>
          <w:rFonts w:ascii="Arial Rounded MT Bold" w:hAnsi="Arial Rounded MT Bold"/>
          <w:color w:val="auto"/>
        </w:rPr>
        <w:t>Patrón de Diseño:</w:t>
      </w:r>
      <w:bookmarkEnd w:id="13"/>
    </w:p>
    <w:p w14:paraId="22A79032" w14:textId="77777777" w:rsidR="00700C38" w:rsidRDefault="00A43FE4" w:rsidP="00A179AD">
      <w:r w:rsidRPr="00A43FE4">
        <w:t>La arquitectura de la aplicación sigue el patrón de diseño MVC (</w:t>
      </w:r>
      <w:proofErr w:type="spellStart"/>
      <w:r w:rsidRPr="00A43FE4">
        <w:t>Model</w:t>
      </w:r>
      <w:proofErr w:type="spellEnd"/>
      <w:r w:rsidRPr="00A43FE4">
        <w:t>-View-</w:t>
      </w:r>
      <w:proofErr w:type="spellStart"/>
      <w:r w:rsidRPr="00A43FE4">
        <w:t>Controller</w:t>
      </w:r>
      <w:proofErr w:type="spellEnd"/>
      <w:r w:rsidRPr="00A43FE4">
        <w:t>), que divide la aplicación en tres capas principales: Modelo, Controlador y Vista. Esta separación facilita la gestión del código, mejora la mantenibilidad y permite un desarrollo más organizado.</w:t>
      </w:r>
    </w:p>
    <w:p w14:paraId="17BF7AE8" w14:textId="77777777" w:rsidR="00700C38" w:rsidRDefault="00A43FE4" w:rsidP="00A179AD">
      <w:r>
        <w:t xml:space="preserve">Modelo: </w:t>
      </w:r>
    </w:p>
    <w:p w14:paraId="1EC57944" w14:textId="34A60BB0" w:rsidR="00700C38" w:rsidRDefault="00A43FE4" w:rsidP="00A179AD">
      <w:pPr>
        <w:pStyle w:val="Prrafodelista"/>
        <w:numPr>
          <w:ilvl w:val="0"/>
          <w:numId w:val="16"/>
        </w:numPr>
      </w:pPr>
      <w:r w:rsidRPr="00700C38">
        <w:t xml:space="preserve">Capa Entidad: Define las entidades que representan los datos del dominio. Estas entidades son clases que encapsulan las propiedades y comportamientos de los objetos </w:t>
      </w:r>
      <w:r w:rsidR="004B4E42">
        <w:t xml:space="preserve">que </w:t>
      </w:r>
      <w:r w:rsidR="00C3199C">
        <w:t xml:space="preserve">se </w:t>
      </w:r>
      <w:r w:rsidR="004B4E42">
        <w:t xml:space="preserve">enlazan </w:t>
      </w:r>
      <w:r w:rsidR="00C3199C">
        <w:t xml:space="preserve">con </w:t>
      </w:r>
      <w:r w:rsidR="004B4E42">
        <w:t>las tablas de la base de datos con la API</w:t>
      </w:r>
      <w:r w:rsidRPr="00700C38">
        <w:t>.</w:t>
      </w:r>
    </w:p>
    <w:p w14:paraId="0A1236D2" w14:textId="16861536" w:rsidR="00700C38" w:rsidRDefault="00A43FE4" w:rsidP="00A179AD">
      <w:pPr>
        <w:pStyle w:val="Prrafodelista"/>
        <w:numPr>
          <w:ilvl w:val="0"/>
          <w:numId w:val="16"/>
        </w:numPr>
      </w:pPr>
      <w:r w:rsidRPr="00700C38">
        <w:t xml:space="preserve">Capa Datos: Maneja la comunicación con la base de datos. Incluye el acceso </w:t>
      </w:r>
      <w:r w:rsidR="00010F73">
        <w:t>a los procedimientos almacenados que encapsulan toda la lógica de negocio permitiendo así aplicarlo al servicio a través del mapeado de los mismos</w:t>
      </w:r>
      <w:r w:rsidRPr="00700C38">
        <w:t>.</w:t>
      </w:r>
    </w:p>
    <w:p w14:paraId="2BC53CBD" w14:textId="0DC47EE2" w:rsidR="00700C38" w:rsidRDefault="00A43FE4" w:rsidP="00A179AD">
      <w:pPr>
        <w:pStyle w:val="Prrafodelista"/>
        <w:numPr>
          <w:ilvl w:val="0"/>
          <w:numId w:val="16"/>
        </w:numPr>
      </w:pPr>
      <w:r w:rsidRPr="00700C38">
        <w:t xml:space="preserve">Capa Negocio: Contiene la </w:t>
      </w:r>
      <w:r w:rsidR="00573FA0">
        <w:t xml:space="preserve">comprobación de </w:t>
      </w:r>
      <w:r w:rsidRPr="00700C38">
        <w:t>lógica de negocio de la aplicación. Esta capa procesa los</w:t>
      </w:r>
      <w:r w:rsidR="00010F73">
        <w:t xml:space="preserve"> parámetros introducidos para comprobar su correctitud y dar una respuesta correcta o mostrar un mensaje de error al </w:t>
      </w:r>
      <w:r w:rsidR="00573FA0">
        <w:t xml:space="preserve">emplearlo </w:t>
      </w:r>
      <w:r w:rsidR="00010F73">
        <w:t>para aportar información al controlador</w:t>
      </w:r>
      <w:r w:rsidRPr="00700C38">
        <w:t>.</w:t>
      </w:r>
    </w:p>
    <w:p w14:paraId="36ADA5A7" w14:textId="07E2599F" w:rsidR="00700C38" w:rsidRPr="00010F73" w:rsidRDefault="00A43FE4" w:rsidP="00A179AD">
      <w:pPr>
        <w:pStyle w:val="Prrafodelista"/>
        <w:numPr>
          <w:ilvl w:val="0"/>
          <w:numId w:val="16"/>
        </w:numPr>
      </w:pPr>
      <w:r w:rsidRPr="00700C38">
        <w:t>Controlador:</w:t>
      </w:r>
      <w:r w:rsidR="00010F73">
        <w:t xml:space="preserve"> </w:t>
      </w:r>
      <w:r w:rsidRPr="00010F73">
        <w:t xml:space="preserve">Actúa como intermediario entre el Modelo y la Vista. Los controladores reciben las entradas del usuario a través de la Vista, procesan estas entradas </w:t>
      </w:r>
      <w:r w:rsidR="000C3874">
        <w:t>empleando</w:t>
      </w:r>
      <w:r w:rsidRPr="00010F73">
        <w:t xml:space="preserve"> l</w:t>
      </w:r>
      <w:r w:rsidR="003637E3">
        <w:t xml:space="preserve">os métodos de </w:t>
      </w:r>
      <w:r w:rsidR="0065605D">
        <w:t xml:space="preserve">la </w:t>
      </w:r>
      <w:r w:rsidR="0065605D" w:rsidRPr="00010F73">
        <w:t>Capa</w:t>
      </w:r>
      <w:r w:rsidRPr="00010F73">
        <w:t xml:space="preserve"> Negocio, y finalmente actualizan la Vista con los datos apropiados. Esta capa asegura que la lógica de la aplicación esté separada de la interfaz de usuario.</w:t>
      </w:r>
    </w:p>
    <w:p w14:paraId="0CF5D2B9" w14:textId="4447030A" w:rsidR="00A43FE4" w:rsidRPr="00010F73" w:rsidRDefault="00A43FE4" w:rsidP="00A179AD">
      <w:pPr>
        <w:pStyle w:val="Prrafodelista"/>
        <w:numPr>
          <w:ilvl w:val="0"/>
          <w:numId w:val="16"/>
        </w:numPr>
      </w:pPr>
      <w:r w:rsidRPr="00700C38">
        <w:t>Vista:</w:t>
      </w:r>
      <w:r w:rsidR="00010F73">
        <w:t xml:space="preserve"> </w:t>
      </w:r>
      <w:r w:rsidRPr="00010F73">
        <w:t>Responsable de la presentación de los datos. Las vistas generan la interfaz de usuario y presentan los datos al usuario final. Utiliza HTML, CSS y Bootstrap para asegurar una presentación atractiva y responsiva. Las vistas se actualizan basándose en los datos proporcionados por los controladores.</w:t>
      </w:r>
    </w:p>
    <w:p w14:paraId="4DA1C046" w14:textId="77777777" w:rsidR="00A43FE4" w:rsidRPr="00A43FE4" w:rsidRDefault="00A43FE4" w:rsidP="00A43FE4">
      <w:pPr>
        <w:pStyle w:val="Ttulo2"/>
        <w:rPr>
          <w:rFonts w:ascii="Times New Roman" w:eastAsia="Times New Roman" w:hAnsi="Times New Roman" w:cs="Times New Roman"/>
          <w:color w:val="auto"/>
          <w:sz w:val="24"/>
          <w:szCs w:val="24"/>
        </w:rPr>
      </w:pPr>
    </w:p>
    <w:p w14:paraId="0CF6FBB7" w14:textId="66A84FCD" w:rsidR="00F364B2" w:rsidRDefault="00A43FE4" w:rsidP="00A179AD">
      <w:r w:rsidRPr="00A43FE4">
        <w:t>En conjunto, estas tres capas trabajan de manera cohesiva para proporcionar una aplicación bien estructurada y fácil de mantener. La implementación del patrón MVC con .NET Framework asegura una clara separación de responsabilidades</w:t>
      </w:r>
      <w:r w:rsidR="00186E9C">
        <w:t xml:space="preserve"> </w:t>
      </w:r>
      <w:r w:rsidRPr="00A43FE4">
        <w:t>y facilita la colaboración en el desarrollo de la aplicación.</w:t>
      </w:r>
    </w:p>
    <w:p w14:paraId="3961EA1D" w14:textId="77777777" w:rsidR="00F364B2" w:rsidRDefault="00F364B2" w:rsidP="00A43FE4">
      <w:pPr>
        <w:pStyle w:val="Ttulo2"/>
        <w:rPr>
          <w:rFonts w:ascii="Times New Roman" w:eastAsia="Times New Roman" w:hAnsi="Times New Roman" w:cs="Times New Roman"/>
          <w:color w:val="auto"/>
          <w:sz w:val="24"/>
          <w:szCs w:val="24"/>
        </w:rPr>
      </w:pPr>
    </w:p>
    <w:p w14:paraId="12E60981" w14:textId="7607DC36" w:rsidR="002D3F90" w:rsidRPr="002C6730" w:rsidRDefault="00616C0C" w:rsidP="002C6730">
      <w:pPr>
        <w:pStyle w:val="Ttulo2"/>
        <w:rPr>
          <w:rFonts w:ascii="Arial Rounded MT Bold" w:hAnsi="Arial Rounded MT Bold"/>
          <w:color w:val="auto"/>
        </w:rPr>
      </w:pPr>
      <w:bookmarkStart w:id="14" w:name="_Toc168307921"/>
      <w:r w:rsidRPr="00616C0C">
        <w:rPr>
          <w:rFonts w:ascii="Arial Rounded MT Bold" w:hAnsi="Arial Rounded MT Bold"/>
          <w:color w:val="auto"/>
        </w:rPr>
        <w:t>Escalabilidad y Seguridad:</w:t>
      </w:r>
      <w:bookmarkEnd w:id="14"/>
    </w:p>
    <w:p w14:paraId="25B2331A" w14:textId="77777777" w:rsidR="00A2715B" w:rsidRDefault="00A2715B" w:rsidP="00616C0C">
      <w:r w:rsidRPr="00A2715B">
        <w:t>La aplicación está diseñada teniendo en cuenta tanto la escalabilidad como la seguridad para garantizar un rendimiento óptimo y la protección de los datos en un entorno en constante evolución</w:t>
      </w:r>
      <w:r>
        <w:t>:</w:t>
      </w:r>
    </w:p>
    <w:p w14:paraId="179DCAA2" w14:textId="1C318798" w:rsidR="009C69BE" w:rsidRDefault="00616C0C" w:rsidP="009C69BE">
      <w:pPr>
        <w:pStyle w:val="Prrafodelista"/>
        <w:numPr>
          <w:ilvl w:val="0"/>
          <w:numId w:val="15"/>
        </w:numPr>
      </w:pPr>
      <w:r>
        <w:lastRenderedPageBreak/>
        <w:t>Escalabilidad:</w:t>
      </w:r>
      <w:r w:rsidR="006A0987">
        <w:t xml:space="preserve"> </w:t>
      </w:r>
      <w:r w:rsidR="006A0987" w:rsidRPr="006A0987">
        <w:t xml:space="preserve">La aplicación ha sido diseñada de manera que </w:t>
      </w:r>
      <w:r w:rsidR="003D4632">
        <w:t>permite ser fácilmente</w:t>
      </w:r>
      <w:r w:rsidR="006A0987" w:rsidRPr="006A0987">
        <w:t xml:space="preserve"> ampliable sin necesidad de modificar</w:t>
      </w:r>
      <w:r w:rsidR="003D4632">
        <w:t xml:space="preserve"> las implementaciones previas</w:t>
      </w:r>
      <w:r w:rsidR="006A0987" w:rsidRPr="006A0987">
        <w:t xml:space="preserve">. Esta capacidad de escalabilidad se logra a través de prácticas que aseguran que el sistema pueda </w:t>
      </w:r>
      <w:r w:rsidR="00775DDB">
        <w:t>crecer</w:t>
      </w:r>
      <w:r w:rsidR="006A0987" w:rsidRPr="006A0987">
        <w:t xml:space="preserve"> y adaptarse a las </w:t>
      </w:r>
      <w:r w:rsidR="00CF2923">
        <w:t xml:space="preserve">nuevas </w:t>
      </w:r>
      <w:r w:rsidR="006A0987" w:rsidRPr="006A0987">
        <w:t>necesidades sin comprometer la estabilidad y funcionalidad actual.</w:t>
      </w:r>
    </w:p>
    <w:p w14:paraId="5E8AF5B8" w14:textId="77777777" w:rsidR="009C69BE" w:rsidRDefault="009C69BE" w:rsidP="009C69BE">
      <w:pPr>
        <w:pStyle w:val="Prrafodelista"/>
        <w:numPr>
          <w:ilvl w:val="1"/>
          <w:numId w:val="15"/>
        </w:numPr>
      </w:pPr>
      <w:r>
        <w:t>Arquitectura Modular:</w:t>
      </w:r>
    </w:p>
    <w:p w14:paraId="30C206F1" w14:textId="75349309" w:rsidR="009C69BE" w:rsidRDefault="009C69BE" w:rsidP="009C69BE">
      <w:pPr>
        <w:pStyle w:val="Prrafodelista"/>
        <w:numPr>
          <w:ilvl w:val="2"/>
          <w:numId w:val="15"/>
        </w:numPr>
      </w:pPr>
      <w:r>
        <w:t xml:space="preserve">Modularidad: La aplicación </w:t>
      </w:r>
      <w:r w:rsidR="00400C50">
        <w:t>se encuentra</w:t>
      </w:r>
      <w:r>
        <w:t xml:space="preserve"> dividida en módulos independientes, cada uno con una responsabilidad específica. Esto permite añadir nuevas funcionalidades simplemente creando nuevos módulos o extendiendo los existentes sin afectar otras partes del sistema.</w:t>
      </w:r>
    </w:p>
    <w:p w14:paraId="11ADE2C6" w14:textId="28888760" w:rsidR="009C69BE" w:rsidRDefault="009C69BE" w:rsidP="009C69BE">
      <w:pPr>
        <w:pStyle w:val="Prrafodelista"/>
        <w:numPr>
          <w:ilvl w:val="2"/>
          <w:numId w:val="15"/>
        </w:numPr>
      </w:pPr>
      <w:r>
        <w:t>Interfaz Bien Definida: Los módulos se comunican entre sí mediante interfaces bien definidas</w:t>
      </w:r>
      <w:r w:rsidR="00CF2923">
        <w:t xml:space="preserve"> y documentadas</w:t>
      </w:r>
      <w:r>
        <w:t>, lo que facilita la integración de nuev</w:t>
      </w:r>
      <w:r w:rsidR="00F378C5">
        <w:t>o</w:t>
      </w:r>
      <w:r>
        <w:t>s componentes.</w:t>
      </w:r>
      <w:r w:rsidR="00235B1C">
        <w:t xml:space="preserve"> Esto aplica en concreto a la capa de negocio que conecta</w:t>
      </w:r>
      <w:r w:rsidR="00AC64B9">
        <w:t xml:space="preserve"> el Back-</w:t>
      </w:r>
      <w:proofErr w:type="spellStart"/>
      <w:r w:rsidR="00AC64B9">
        <w:t>End</w:t>
      </w:r>
      <w:proofErr w:type="spellEnd"/>
      <w:r w:rsidR="00AC64B9">
        <w:t xml:space="preserve"> con el Front-</w:t>
      </w:r>
      <w:proofErr w:type="spellStart"/>
      <w:r w:rsidR="00AC64B9">
        <w:t>End</w:t>
      </w:r>
      <w:proofErr w:type="spellEnd"/>
      <w:r w:rsidR="00235B1C">
        <w:t>.</w:t>
      </w:r>
    </w:p>
    <w:p w14:paraId="24C2D495" w14:textId="77777777" w:rsidR="009C69BE" w:rsidRDefault="009C69BE" w:rsidP="009C69BE">
      <w:pPr>
        <w:pStyle w:val="Prrafodelista"/>
        <w:numPr>
          <w:ilvl w:val="1"/>
          <w:numId w:val="15"/>
        </w:numPr>
      </w:pPr>
      <w:r>
        <w:t>Principio de Abierto/Cerrado:</w:t>
      </w:r>
    </w:p>
    <w:p w14:paraId="58CD86C9" w14:textId="56A5627E" w:rsidR="009C69BE" w:rsidRDefault="009C69BE" w:rsidP="009C69BE">
      <w:pPr>
        <w:pStyle w:val="Prrafodelista"/>
        <w:numPr>
          <w:ilvl w:val="2"/>
          <w:numId w:val="15"/>
        </w:numPr>
      </w:pPr>
      <w:r>
        <w:t xml:space="preserve">Abierto para Extensión, Cerrado para Modificación: La arquitectura sigue el principio de diseño SOLID de estar abierta para la </w:t>
      </w:r>
      <w:r w:rsidR="00CF2923">
        <w:t>extensión,</w:t>
      </w:r>
      <w:r>
        <w:t xml:space="preserve"> pero cerrada para la modificación. Esto significa que se pueden añadir nuevas funcionalidades mediante la extensión de clases o la adición de nuevos módulos sin</w:t>
      </w:r>
      <w:r w:rsidR="002B6672">
        <w:t xml:space="preserve"> la necesidad de</w:t>
      </w:r>
      <w:r>
        <w:t xml:space="preserve"> alterar el código existente.</w:t>
      </w:r>
    </w:p>
    <w:p w14:paraId="6DC055C0" w14:textId="77777777" w:rsidR="003A4355" w:rsidRDefault="003A4355" w:rsidP="003A4355"/>
    <w:p w14:paraId="577B6DDE" w14:textId="7D6F42A5" w:rsidR="00616C0C" w:rsidRDefault="00616C0C" w:rsidP="00A2715B">
      <w:pPr>
        <w:pStyle w:val="Prrafodelista"/>
        <w:numPr>
          <w:ilvl w:val="0"/>
          <w:numId w:val="15"/>
        </w:numPr>
      </w:pPr>
      <w:r>
        <w:t>Seguridad:</w:t>
      </w:r>
      <w:r w:rsidR="006A0987" w:rsidRPr="006A0987">
        <w:t xml:space="preserve"> Para garantizar la seguridad de la aplicación, se han </w:t>
      </w:r>
      <w:r w:rsidR="00EA493A">
        <w:t>integrado</w:t>
      </w:r>
      <w:r w:rsidR="006A0987" w:rsidRPr="006A0987">
        <w:t xml:space="preserve"> varias medidas clave que protegen tanto los datos como el acceso a la información.</w:t>
      </w:r>
    </w:p>
    <w:p w14:paraId="06E04ED4" w14:textId="3663C4E4" w:rsidR="00F72F5F" w:rsidRDefault="006A0987" w:rsidP="00F72F5F">
      <w:pPr>
        <w:pStyle w:val="Prrafodelista"/>
        <w:numPr>
          <w:ilvl w:val="1"/>
          <w:numId w:val="15"/>
        </w:numPr>
      </w:pPr>
      <w:r>
        <w:t>Autenticación</w:t>
      </w:r>
      <w:r w:rsidR="003B7BFC">
        <w:t>:</w:t>
      </w:r>
    </w:p>
    <w:p w14:paraId="4F54C720" w14:textId="77777777" w:rsidR="00872BB4" w:rsidRDefault="003B7BFC" w:rsidP="00EB0930">
      <w:pPr>
        <w:pStyle w:val="Prrafodelista"/>
        <w:numPr>
          <w:ilvl w:val="2"/>
          <w:numId w:val="15"/>
        </w:numPr>
      </w:pPr>
      <w:r w:rsidRPr="003B7BFC">
        <w:t xml:space="preserve">Sistema de </w:t>
      </w:r>
      <w:proofErr w:type="spellStart"/>
      <w:r w:rsidRPr="003B7BFC">
        <w:t>Login</w:t>
      </w:r>
      <w:proofErr w:type="spellEnd"/>
      <w:r w:rsidRPr="003B7BFC">
        <w:t xml:space="preserve">: </w:t>
      </w:r>
      <w:r w:rsidR="00EB0930" w:rsidRPr="00EB0930">
        <w:t xml:space="preserve">La aplicación requiere que los usuarios se autentiquen mediante un sistema de </w:t>
      </w:r>
      <w:proofErr w:type="spellStart"/>
      <w:r w:rsidR="00EB0930" w:rsidRPr="00EB0930">
        <w:t>login</w:t>
      </w:r>
      <w:proofErr w:type="spellEnd"/>
      <w:r w:rsidR="00EB0930" w:rsidRPr="00EB0930">
        <w:t xml:space="preserve"> antes de poder acceder a sus funcionalidades. Este proceso asegura que solo los usuarios autorizados puedan entrar al sistema.</w:t>
      </w:r>
    </w:p>
    <w:p w14:paraId="24DA5A82" w14:textId="34237538" w:rsidR="003B7BFC" w:rsidRDefault="003B7BFC" w:rsidP="00872BB4">
      <w:pPr>
        <w:pStyle w:val="Prrafodelista"/>
        <w:numPr>
          <w:ilvl w:val="1"/>
          <w:numId w:val="15"/>
        </w:numPr>
      </w:pPr>
      <w:r>
        <w:t>Autorización:</w:t>
      </w:r>
    </w:p>
    <w:p w14:paraId="184859A2" w14:textId="1592452A" w:rsidR="003B7BFC" w:rsidRDefault="003B7BFC" w:rsidP="003B7BFC">
      <w:pPr>
        <w:pStyle w:val="Prrafodelista"/>
        <w:numPr>
          <w:ilvl w:val="2"/>
          <w:numId w:val="15"/>
        </w:numPr>
      </w:pPr>
      <w:r>
        <w:t xml:space="preserve">Gestión de permisos: </w:t>
      </w:r>
      <w:r w:rsidR="007F61AD" w:rsidRPr="007F61AD">
        <w:t>Los permisos se gestionan cuidadosamente para asegurar que cada usuario únicamente pueda realizar acciones y acceder a los datos que le pertenecen. Esto evita el acceso no autorizado a información sensible</w:t>
      </w:r>
      <w:r>
        <w:t>.</w:t>
      </w:r>
    </w:p>
    <w:p w14:paraId="60AE5054" w14:textId="77777777" w:rsidR="00F72F5F" w:rsidRDefault="00F72F5F" w:rsidP="00F72F5F">
      <w:pPr>
        <w:pStyle w:val="Prrafodelista"/>
        <w:numPr>
          <w:ilvl w:val="1"/>
          <w:numId w:val="15"/>
        </w:numPr>
      </w:pPr>
      <w:r>
        <w:t>Prevención de Inyecciones SQL:</w:t>
      </w:r>
    </w:p>
    <w:p w14:paraId="4FBD3E1B" w14:textId="5F97E162" w:rsidR="00F72F5F" w:rsidRDefault="00F72F5F" w:rsidP="00F72F5F">
      <w:pPr>
        <w:pStyle w:val="Prrafodelista"/>
        <w:numPr>
          <w:ilvl w:val="2"/>
          <w:numId w:val="15"/>
        </w:numPr>
      </w:pPr>
      <w:r>
        <w:t>Consultas Parametrizadas: Todas las interacciones con la base de datos se realizan utilizando consultas parametrizadas. Esto asegura que los datos ingresados por los usuarios se manejen de manera segura, evitando inyecciones SQL.</w:t>
      </w:r>
    </w:p>
    <w:p w14:paraId="3B8D2A65" w14:textId="46AE64A6" w:rsidR="0011209F" w:rsidRDefault="0011209F" w:rsidP="0011209F">
      <w:pPr>
        <w:pStyle w:val="Prrafodelista"/>
        <w:numPr>
          <w:ilvl w:val="1"/>
          <w:numId w:val="15"/>
        </w:numPr>
      </w:pPr>
      <w:r>
        <w:t>Encriptación de Datos:</w:t>
      </w:r>
    </w:p>
    <w:p w14:paraId="14CE1342" w14:textId="0C5AC075" w:rsidR="00284DD7" w:rsidRDefault="0011209F" w:rsidP="008256D1">
      <w:pPr>
        <w:pStyle w:val="Prrafodelista"/>
        <w:numPr>
          <w:ilvl w:val="2"/>
          <w:numId w:val="15"/>
        </w:numPr>
      </w:pPr>
      <w:r>
        <w:t xml:space="preserve">Datos en Reposo: </w:t>
      </w:r>
      <w:r w:rsidR="00D4390D" w:rsidRPr="00D4390D">
        <w:t>Los datos sensibles almacenados en la base de datos, como las contraseñas de los usuarios, se encriptan. Esto asegura que, incluso si la base de datos es comprometida, los datos permanezcan protegidos. De esta manera, no se puede acceder a la información de un usuario sin su contraseña, garantizando la seguridad de la información almacenada</w:t>
      </w:r>
      <w:r w:rsidR="00D4390D">
        <w:t>.</w:t>
      </w:r>
    </w:p>
    <w:p w14:paraId="66E7A739" w14:textId="77777777" w:rsidR="00284DD7" w:rsidRDefault="00284DD7" w:rsidP="00284DD7"/>
    <w:p w14:paraId="6DDD73D7" w14:textId="6D581AA7" w:rsidR="00616C0C" w:rsidRPr="00616C0C" w:rsidRDefault="00616C0C" w:rsidP="00616C0C">
      <w:pPr>
        <w:pStyle w:val="Ttulo2"/>
        <w:rPr>
          <w:rFonts w:ascii="Arial Rounded MT Bold" w:hAnsi="Arial Rounded MT Bold"/>
          <w:color w:val="auto"/>
        </w:rPr>
      </w:pPr>
      <w:bookmarkStart w:id="15" w:name="_Toc168307922"/>
      <w:r w:rsidRPr="00616C0C">
        <w:rPr>
          <w:rFonts w:ascii="Arial Rounded MT Bold" w:hAnsi="Arial Rounded MT Bold"/>
          <w:color w:val="auto"/>
        </w:rPr>
        <w:t>Herramientas y Recursos:</w:t>
      </w:r>
      <w:bookmarkEnd w:id="15"/>
    </w:p>
    <w:p w14:paraId="790601ED" w14:textId="4FF7B5F2" w:rsidR="00616C0C" w:rsidRPr="00616C0C" w:rsidRDefault="00616C0C" w:rsidP="00616C0C">
      <w:proofErr w:type="spellStart"/>
      <w:r>
        <w:t>aDF</w:t>
      </w:r>
      <w:proofErr w:type="spellEnd"/>
    </w:p>
    <w:p w14:paraId="09827104" w14:textId="77777777" w:rsidR="00BD210F" w:rsidRDefault="00825F04" w:rsidP="00825F04">
      <w:pPr>
        <w:pStyle w:val="Ttulo1"/>
        <w:rPr>
          <w:rFonts w:ascii="Arial Rounded MT Bold" w:hAnsi="Arial Rounded MT Bold"/>
          <w:color w:val="000000" w:themeColor="text1"/>
        </w:rPr>
      </w:pPr>
      <w:bookmarkStart w:id="16" w:name="_Toc168307923"/>
      <w:r w:rsidRPr="00AE1B40">
        <w:rPr>
          <w:rFonts w:ascii="Arial Rounded MT Bold" w:hAnsi="Arial Rounded MT Bold"/>
          <w:color w:val="000000" w:themeColor="text1"/>
        </w:rPr>
        <w:lastRenderedPageBreak/>
        <w:t>DESARROLLO, DISEÑO E IMPLEMENTACIÓN</w:t>
      </w:r>
      <w:bookmarkEnd w:id="16"/>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17" w:name="_Toc168307924"/>
      <w:r w:rsidRPr="00AE1B40">
        <w:rPr>
          <w:rFonts w:ascii="Arial Rounded MT Bold" w:hAnsi="Arial Rounded MT Bold"/>
          <w:color w:val="000000" w:themeColor="text1"/>
          <w:sz w:val="28"/>
        </w:rPr>
        <w:t>Diseño de Base de Datos</w:t>
      </w:r>
      <w:bookmarkEnd w:id="17"/>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8" w:name="_Toc168307925"/>
      <w:r w:rsidRPr="00AE1B40">
        <w:rPr>
          <w:rFonts w:ascii="Arial Rounded MT Bold" w:hAnsi="Arial Rounded MT Bold"/>
          <w:color w:val="000000" w:themeColor="text1"/>
        </w:rPr>
        <w:t>Modelado de ER (Modelo Relacional)</w:t>
      </w:r>
      <w:bookmarkEnd w:id="18"/>
    </w:p>
    <w:p w14:paraId="728467CF" w14:textId="77777777" w:rsidR="006410FF" w:rsidRPr="006410FF" w:rsidRDefault="006410FF" w:rsidP="006410FF"/>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19" w:name="_Toc168307926"/>
      <w:r w:rsidRPr="00AE1B40">
        <w:rPr>
          <w:rFonts w:ascii="Arial Rounded MT Bold" w:hAnsi="Arial Rounded MT Bold"/>
          <w:color w:val="000000" w:themeColor="text1"/>
        </w:rPr>
        <w:t>Paso a tablas</w:t>
      </w:r>
      <w:bookmarkEnd w:id="19"/>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20" w:name="_Toc168307927"/>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20"/>
    </w:p>
    <w:p w14:paraId="51119D21" w14:textId="77777777" w:rsidR="00825F04" w:rsidRPr="00AE1B40" w:rsidRDefault="00825F04" w:rsidP="00AE1B40">
      <w:pPr>
        <w:pStyle w:val="Ttulo2"/>
        <w:rPr>
          <w:rFonts w:ascii="Arial Rounded MT Bold" w:hAnsi="Arial Rounded MT Bold"/>
          <w:color w:val="000000" w:themeColor="text1"/>
          <w:sz w:val="28"/>
        </w:rPr>
      </w:pPr>
      <w:bookmarkStart w:id="21" w:name="_Toc168307928"/>
      <w:r w:rsidRPr="00AE1B40">
        <w:rPr>
          <w:rFonts w:ascii="Arial Rounded MT Bold" w:hAnsi="Arial Rounded MT Bold"/>
          <w:color w:val="000000" w:themeColor="text1"/>
          <w:sz w:val="28"/>
        </w:rPr>
        <w:t>Diseño de Modelo de Dominio</w:t>
      </w:r>
      <w:bookmarkEnd w:id="21"/>
    </w:p>
    <w:p w14:paraId="2BC5E17E" w14:textId="77777777" w:rsidR="00825F04" w:rsidRPr="00AE1B40" w:rsidRDefault="00825F04" w:rsidP="00AE1B40">
      <w:pPr>
        <w:pStyle w:val="Ttulo2"/>
        <w:rPr>
          <w:rFonts w:ascii="Arial Rounded MT Bold" w:hAnsi="Arial Rounded MT Bold"/>
          <w:color w:val="000000" w:themeColor="text1"/>
          <w:sz w:val="28"/>
        </w:rPr>
      </w:pPr>
      <w:bookmarkStart w:id="22" w:name="_Toc168307929"/>
      <w:r w:rsidRPr="00AE1B40">
        <w:rPr>
          <w:rFonts w:ascii="Arial Rounded MT Bold" w:hAnsi="Arial Rounded MT Bold"/>
          <w:color w:val="000000" w:themeColor="text1"/>
          <w:sz w:val="28"/>
        </w:rPr>
        <w:t>Desarrollo de API (Interfaz de Programación de Aplicaciones)</w:t>
      </w:r>
      <w:bookmarkEnd w:id="22"/>
    </w:p>
    <w:p w14:paraId="616864D4" w14:textId="77777777" w:rsidR="00825F04" w:rsidRPr="00AE1B40" w:rsidRDefault="00825F04" w:rsidP="00AE1B40">
      <w:pPr>
        <w:pStyle w:val="Ttulo3"/>
        <w:rPr>
          <w:rFonts w:ascii="Arial Rounded MT Bold" w:hAnsi="Arial Rounded MT Bold"/>
          <w:color w:val="000000" w:themeColor="text1"/>
        </w:rPr>
      </w:pPr>
      <w:bookmarkStart w:id="23" w:name="_Toc168307930"/>
      <w:r w:rsidRPr="00AE1B40">
        <w:rPr>
          <w:rFonts w:ascii="Arial Rounded MT Bold" w:hAnsi="Arial Rounded MT Bold"/>
          <w:color w:val="000000" w:themeColor="text1"/>
        </w:rPr>
        <w:t>Implementación de Modelo de Dominio</w:t>
      </w:r>
      <w:bookmarkEnd w:id="23"/>
    </w:p>
    <w:p w14:paraId="7CF112D8" w14:textId="77777777" w:rsidR="00825F04" w:rsidRPr="00AE1B40" w:rsidRDefault="00825F04" w:rsidP="00AE1B40">
      <w:pPr>
        <w:pStyle w:val="Ttulo3"/>
        <w:rPr>
          <w:rFonts w:ascii="Arial Rounded MT Bold" w:hAnsi="Arial Rounded MT Bold"/>
          <w:color w:val="000000" w:themeColor="text1"/>
        </w:rPr>
      </w:pPr>
      <w:bookmarkStart w:id="24" w:name="_Toc168307931"/>
      <w:r w:rsidRPr="00AE1B40">
        <w:rPr>
          <w:rFonts w:ascii="Arial Rounded MT Bold" w:hAnsi="Arial Rounded MT Bold"/>
          <w:color w:val="000000" w:themeColor="text1"/>
        </w:rPr>
        <w:t>Conexión con Base de datos</w:t>
      </w:r>
      <w:bookmarkEnd w:id="24"/>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25" w:name="_Toc168307932"/>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25"/>
      <w:proofErr w:type="spellEnd"/>
    </w:p>
    <w:p w14:paraId="602E54F1" w14:textId="77777777" w:rsidR="00825F04" w:rsidRPr="00AE1B40" w:rsidRDefault="00825F04" w:rsidP="00AE1B40">
      <w:pPr>
        <w:pStyle w:val="Ttulo3"/>
        <w:rPr>
          <w:rFonts w:ascii="Arial Rounded MT Bold" w:hAnsi="Arial Rounded MT Bold"/>
          <w:color w:val="000000" w:themeColor="text1"/>
        </w:rPr>
      </w:pPr>
      <w:bookmarkStart w:id="26" w:name="_Toc168307933"/>
      <w:r w:rsidRPr="00AE1B40">
        <w:rPr>
          <w:rFonts w:ascii="Arial Rounded MT Bold" w:hAnsi="Arial Rounded MT Bold"/>
          <w:color w:val="000000" w:themeColor="text1"/>
        </w:rPr>
        <w:t>Implementación de Interfaz Gráfica</w:t>
      </w:r>
      <w:bookmarkEnd w:id="26"/>
    </w:p>
    <w:p w14:paraId="6C7D8714" w14:textId="77777777" w:rsidR="00825F04" w:rsidRPr="00AE1B40" w:rsidRDefault="00825F04" w:rsidP="00AE1B40">
      <w:pPr>
        <w:pStyle w:val="Ttulo3"/>
        <w:rPr>
          <w:rFonts w:ascii="Arial Rounded MT Bold" w:hAnsi="Arial Rounded MT Bold"/>
          <w:color w:val="000000" w:themeColor="text1"/>
        </w:rPr>
      </w:pPr>
      <w:bookmarkStart w:id="27" w:name="_Toc168307934"/>
      <w:r w:rsidRPr="00AE1B40">
        <w:rPr>
          <w:rFonts w:ascii="Arial Rounded MT Bold" w:hAnsi="Arial Rounded MT Bold"/>
          <w:color w:val="000000" w:themeColor="text1"/>
        </w:rPr>
        <w:t>Configuración de la API</w:t>
      </w:r>
      <w:bookmarkEnd w:id="27"/>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Default="00825F04" w:rsidP="00825F04">
      <w:pPr>
        <w:pStyle w:val="Ttulo1"/>
        <w:rPr>
          <w:rFonts w:ascii="Arial Rounded MT Bold" w:hAnsi="Arial Rounded MT Bold"/>
          <w:color w:val="000000" w:themeColor="text1"/>
        </w:rPr>
      </w:pPr>
      <w:bookmarkStart w:id="28" w:name="_Toc168307935"/>
      <w:r w:rsidRPr="00AE1B40">
        <w:rPr>
          <w:rFonts w:ascii="Arial Rounded MT Bold" w:hAnsi="Arial Rounded MT Bold"/>
          <w:color w:val="000000" w:themeColor="text1"/>
        </w:rPr>
        <w:t>PRUEBAS: UNITARIAS, INTEGRACIÓN Y ACEPTACIÓN</w:t>
      </w:r>
      <w:bookmarkEnd w:id="28"/>
    </w:p>
    <w:p w14:paraId="370907A2" w14:textId="609EF7FB" w:rsidR="00945C38" w:rsidRPr="00945C38" w:rsidRDefault="00945C38" w:rsidP="00945C38">
      <w:pPr>
        <w:pStyle w:val="Ttulo2"/>
        <w:rPr>
          <w:rFonts w:ascii="Arial Rounded MT Bold" w:hAnsi="Arial Rounded MT Bold"/>
          <w:color w:val="auto"/>
        </w:rPr>
      </w:pPr>
      <w:r w:rsidRPr="00945C38">
        <w:rPr>
          <w:rFonts w:ascii="Arial Rounded MT Bold" w:hAnsi="Arial Rounded MT Bold"/>
          <w:color w:val="auto"/>
        </w:rPr>
        <w:t>Pruebas Unitarias y Pruebas de Integración</w:t>
      </w:r>
    </w:p>
    <w:p w14:paraId="7AF112B0" w14:textId="6A27C326" w:rsidR="00945C38" w:rsidRDefault="00945C38" w:rsidP="00945C38">
      <w:r w:rsidRPr="00945C38">
        <w:t>Debido a la magnitud del proyecto, no se han realizado pruebas unitarias y de integración durante la fase de desarrollo inicial. La implementación de estas pruebas se ha pospuesto para futuras fases del proyecto. En el futuro, se planea incorporar un conjunto completo de pruebas unitarias para verificar la funcionalidad de cada componente individual del sistema, así como pruebas de integración para asegurar que los diferentes módulos interactúan correctamente y cumplen con los requisitos del sistema.</w:t>
      </w:r>
    </w:p>
    <w:p w14:paraId="6C55440B" w14:textId="77777777" w:rsidR="00945C38" w:rsidRDefault="00945C38" w:rsidP="00945C38"/>
    <w:p w14:paraId="39354A23" w14:textId="1F39C04B" w:rsidR="00945C38" w:rsidRPr="00945C38" w:rsidRDefault="00945C38" w:rsidP="00945C38">
      <w:pPr>
        <w:pStyle w:val="Ttulo2"/>
        <w:rPr>
          <w:rFonts w:ascii="Arial Rounded MT Bold" w:hAnsi="Arial Rounded MT Bold"/>
          <w:color w:val="auto"/>
        </w:rPr>
      </w:pPr>
      <w:r w:rsidRPr="00945C38">
        <w:rPr>
          <w:rFonts w:ascii="Arial Rounded MT Bold" w:hAnsi="Arial Rounded MT Bold"/>
          <w:color w:val="auto"/>
        </w:rPr>
        <w:t>Pruebas de Aceptación</w:t>
      </w:r>
    </w:p>
    <w:p w14:paraId="4C6CF1F4" w14:textId="4C6A00EC" w:rsidR="00945C38" w:rsidRPr="00945C38" w:rsidRDefault="00945C38" w:rsidP="00945C38">
      <w:r>
        <w:t>Las pruebas de aceptación son realizadas por el departamento del SOUCAN. Este proceso implica la verificación y validación del sistema para asegurarse de que cumple con todos los criterios y requisitos especificados. Durante estas pruebas, se evalúa el funcionamiento de la aplicación en un entorno real, verificando que todas las funcionalidades operan según lo esperado y que el sistema es capaz de gestionar las tareas para las que fue diseñado de manera eficiente y efectiva. El departamento del SOUCAN se ha encargado de establecer y confirmar que todos los criterios necesarios han sido cumplidos, garantizando que la aplicación satisfaga las necesidades de los usuarios finales. Además, el SOUCAN ha revisado estos criterios y ha comprobado que se cumplen antes de la puesta en producción del sistema.</w:t>
      </w:r>
    </w:p>
    <w:p w14:paraId="62F963ED" w14:textId="77777777" w:rsidR="00825F04" w:rsidRPr="00AE1B40" w:rsidRDefault="00825F04" w:rsidP="00825F04">
      <w:pPr>
        <w:pStyle w:val="Ttulo1"/>
        <w:rPr>
          <w:rFonts w:ascii="Arial Rounded MT Bold" w:hAnsi="Arial Rounded MT Bold"/>
          <w:color w:val="000000" w:themeColor="text1"/>
        </w:rPr>
      </w:pPr>
      <w:bookmarkStart w:id="29" w:name="_Toc168307936"/>
      <w:r w:rsidRPr="00AE1B40">
        <w:rPr>
          <w:rFonts w:ascii="Arial Rounded MT Bold" w:hAnsi="Arial Rounded MT Bold"/>
          <w:color w:val="000000" w:themeColor="text1"/>
        </w:rPr>
        <w:t>EJEMPLO DE USO</w:t>
      </w:r>
      <w:bookmarkEnd w:id="29"/>
    </w:p>
    <w:p w14:paraId="147B58B0" w14:textId="77777777" w:rsidR="00825F04" w:rsidRDefault="00825F04" w:rsidP="00825F04">
      <w:pPr>
        <w:pStyle w:val="Ttulo1"/>
        <w:rPr>
          <w:rFonts w:ascii="Arial Rounded MT Bold" w:hAnsi="Arial Rounded MT Bold"/>
          <w:color w:val="000000" w:themeColor="text1"/>
        </w:rPr>
      </w:pPr>
      <w:bookmarkStart w:id="30" w:name="_Toc168307937"/>
      <w:r w:rsidRPr="00AE1B40">
        <w:rPr>
          <w:rFonts w:ascii="Arial Rounded MT Bold" w:hAnsi="Arial Rounded MT Bold"/>
          <w:color w:val="000000" w:themeColor="text1"/>
        </w:rPr>
        <w:t>CONCLUSIONES</w:t>
      </w:r>
      <w:bookmarkEnd w:id="30"/>
    </w:p>
    <w:p w14:paraId="7095CB33" w14:textId="2F887E3E" w:rsidR="006D27B7" w:rsidRPr="006D27B7" w:rsidRDefault="006D27B7" w:rsidP="006D27B7">
      <w:pPr>
        <w:pStyle w:val="Ttulo2"/>
        <w:rPr>
          <w:rFonts w:ascii="Arial Rounded MT Bold" w:hAnsi="Arial Rounded MT Bold"/>
          <w:color w:val="auto"/>
        </w:rPr>
      </w:pPr>
      <w:r w:rsidRPr="006D27B7">
        <w:rPr>
          <w:rFonts w:ascii="Arial Rounded MT Bold" w:hAnsi="Arial Rounded MT Bold"/>
          <w:color w:val="auto"/>
        </w:rPr>
        <w:t>Conceptos Aprendidos</w:t>
      </w:r>
    </w:p>
    <w:p w14:paraId="6E87EB3F" w14:textId="49BE6BC8" w:rsidR="006D27B7" w:rsidRDefault="006D27B7" w:rsidP="006D27B7">
      <w:proofErr w:type="spellStart"/>
      <w:r>
        <w:t>adfd</w:t>
      </w:r>
      <w:proofErr w:type="spellEnd"/>
    </w:p>
    <w:p w14:paraId="61B41A65" w14:textId="77777777" w:rsidR="006D27B7" w:rsidRDefault="006D27B7" w:rsidP="006D27B7"/>
    <w:p w14:paraId="28A10E1C" w14:textId="2697B23B" w:rsidR="006D27B7" w:rsidRPr="006D27B7" w:rsidRDefault="006D27B7" w:rsidP="006D27B7">
      <w:pPr>
        <w:pStyle w:val="Ttulo2"/>
        <w:rPr>
          <w:rFonts w:ascii="Arial Rounded MT Bold" w:hAnsi="Arial Rounded MT Bold"/>
          <w:color w:val="auto"/>
        </w:rPr>
      </w:pPr>
      <w:r w:rsidRPr="006D27B7">
        <w:rPr>
          <w:rFonts w:ascii="Arial Rounded MT Bold" w:hAnsi="Arial Rounded MT Bold"/>
          <w:color w:val="auto"/>
        </w:rPr>
        <w:t>Agradecimientos</w:t>
      </w:r>
    </w:p>
    <w:p w14:paraId="27F608CF" w14:textId="57FB7DFD" w:rsidR="006D27B7" w:rsidRDefault="006D27B7" w:rsidP="006D27B7">
      <w:proofErr w:type="spellStart"/>
      <w:r>
        <w:t>afa</w:t>
      </w:r>
      <w:proofErr w:type="spellEnd"/>
    </w:p>
    <w:p w14:paraId="3302BE67" w14:textId="77777777" w:rsidR="006D27B7" w:rsidRDefault="006D27B7" w:rsidP="006D27B7"/>
    <w:p w14:paraId="42816C96" w14:textId="0DEB3B59" w:rsidR="006D27B7" w:rsidRPr="006D27B7" w:rsidRDefault="006D27B7" w:rsidP="006D27B7">
      <w:pPr>
        <w:pStyle w:val="Ttulo2"/>
        <w:rPr>
          <w:rFonts w:ascii="Arial Rounded MT Bold" w:hAnsi="Arial Rounded MT Bold"/>
          <w:color w:val="auto"/>
        </w:rPr>
      </w:pPr>
      <w:r w:rsidRPr="006D27B7">
        <w:rPr>
          <w:rFonts w:ascii="Arial Rounded MT Bold" w:hAnsi="Arial Rounded MT Bold"/>
          <w:color w:val="auto"/>
        </w:rPr>
        <w:t>Bibliografía</w:t>
      </w:r>
    </w:p>
    <w:p w14:paraId="0878915B" w14:textId="4A146977" w:rsidR="006D27B7" w:rsidRPr="006D27B7" w:rsidRDefault="006D27B7" w:rsidP="006D27B7">
      <w:proofErr w:type="spellStart"/>
      <w:r>
        <w:t>adfad</w:t>
      </w:r>
      <w:proofErr w:type="spellEnd"/>
    </w:p>
    <w:p w14:paraId="623BD691" w14:textId="7BD7AA37" w:rsidR="002D3F90" w:rsidRDefault="00825F04" w:rsidP="002D3F90">
      <w:pPr>
        <w:pStyle w:val="Ttulo1"/>
      </w:pPr>
      <w:bookmarkStart w:id="31" w:name="_Toc168307938"/>
      <w:r w:rsidRPr="00AE1B40">
        <w:rPr>
          <w:rFonts w:ascii="Arial Rounded MT Bold" w:hAnsi="Arial Rounded MT Bold"/>
          <w:color w:val="000000" w:themeColor="text1"/>
        </w:rPr>
        <w:t>TRABAJO FUTURO</w:t>
      </w:r>
      <w:bookmarkEnd w:id="31"/>
    </w:p>
    <w:p w14:paraId="17BE343E" w14:textId="55922254" w:rsidR="00AB3AC1" w:rsidRDefault="00F3788D" w:rsidP="00F3788D">
      <w:r>
        <w:t xml:space="preserve">Dada la magnitud del proyecto, se ha optado por desarrollar un Producto Mínimo Viable (PMV) que incluye las funcionalidades esenciales para asegurar la operatividad solicitada del sistema. Este enfoque permite un lanzamiento rápido y la obtención de retroalimentación temprana de los usuarios. </w:t>
      </w:r>
    </w:p>
    <w:p w14:paraId="6195A070" w14:textId="20505C14" w:rsidR="00AB3AC1" w:rsidRDefault="00F3788D" w:rsidP="00E0353C">
      <w:r>
        <w:t xml:space="preserve">En las siguientes fases, se implementarán pruebas, incluyendo pruebas unitarias, de integración, de rendimiento y de seguridad, para asegurar la calidad del sistema y evitar operaciones indebidas. </w:t>
      </w:r>
    </w:p>
    <w:p w14:paraId="5AAAE771" w14:textId="560B6516" w:rsidR="00AB3AC1" w:rsidRDefault="00F3788D" w:rsidP="00F3788D">
      <w:r>
        <w:t xml:space="preserve">Además, se aplicará un estilo atractivo a la parte de </w:t>
      </w:r>
      <w:proofErr w:type="spellStart"/>
      <w:r>
        <w:t>front-end</w:t>
      </w:r>
      <w:proofErr w:type="spellEnd"/>
      <w:r>
        <w:t xml:space="preserve"> </w:t>
      </w:r>
      <w:r w:rsidR="00AB3AC1">
        <w:t xml:space="preserve">a través de hojas de estilo CSS </w:t>
      </w:r>
      <w:r w:rsidR="008D58E4">
        <w:t xml:space="preserve">y la utilización de </w:t>
      </w:r>
      <w:proofErr w:type="spellStart"/>
      <w:r w:rsidR="008D58E4">
        <w:t>Boostrap</w:t>
      </w:r>
      <w:proofErr w:type="spellEnd"/>
      <w:r w:rsidR="000B79A7">
        <w:t xml:space="preserve"> </w:t>
      </w:r>
      <w:r>
        <w:t xml:space="preserve">para mejorar la experiencia del usuario. </w:t>
      </w:r>
    </w:p>
    <w:p w14:paraId="1444D6FC" w14:textId="77777777" w:rsidR="00AB3AC1" w:rsidRDefault="00F3788D" w:rsidP="00F3788D">
      <w:r>
        <w:lastRenderedPageBreak/>
        <w:t xml:space="preserve">Asimismo, se integrará la parte actualmente implementada en Access, que maneja las operaciones de SOUCAN, al servicio web. </w:t>
      </w:r>
    </w:p>
    <w:p w14:paraId="14515FFA" w14:textId="76E6EDFC" w:rsidR="00F3788D" w:rsidRDefault="00F3788D" w:rsidP="00F3788D">
      <w:r>
        <w:t>Esta estrategia garantiza que la aplicación pueda ser ampliada y optimizada de manera continua, incorporando nuevas funcionalidades, mejorando el rendimiento y asegurando una presentación profesional y una gestión de operaciones unificada.</w:t>
      </w:r>
    </w:p>
    <w:p w14:paraId="46CF5ED5" w14:textId="77777777" w:rsidR="00F3788D" w:rsidRPr="00F3788D" w:rsidRDefault="00F3788D" w:rsidP="00F3788D"/>
    <w:p w14:paraId="2A8F468C" w14:textId="1BA9F685" w:rsidR="002D3F90" w:rsidRPr="002D3F90" w:rsidRDefault="00560237" w:rsidP="002D3F90">
      <w:pPr>
        <w:pStyle w:val="Ttulo2"/>
        <w:rPr>
          <w:rFonts w:ascii="Arial Rounded MT Bold" w:hAnsi="Arial Rounded MT Bold"/>
          <w:color w:val="000000" w:themeColor="text1"/>
        </w:rPr>
      </w:pPr>
      <w:bookmarkStart w:id="32" w:name="_Toc168307939"/>
      <w:r w:rsidRPr="00AE1B40">
        <w:rPr>
          <w:rFonts w:ascii="Arial Rounded MT Bold" w:hAnsi="Arial Rounded MT Bold"/>
          <w:color w:val="000000" w:themeColor="text1"/>
        </w:rPr>
        <w:t>TRABAJO PREVIO</w:t>
      </w:r>
      <w:bookmarkEnd w:id="32"/>
    </w:p>
    <w:p w14:paraId="5888B81E" w14:textId="4BD44CB3" w:rsidR="00D21F41" w:rsidRDefault="00D21F41" w:rsidP="00D21F41">
      <w:r w:rsidRPr="00D21F41">
        <w:t xml:space="preserve">El desarrollo de esta aplicación partió de un análisis de requisitos realizado durante </w:t>
      </w:r>
      <w:r>
        <w:t>el periodo de</w:t>
      </w:r>
      <w:r w:rsidRPr="00D21F41">
        <w:t xml:space="preserve"> prácticas curriculares. En esta etapa inicial, se identificaron y documentaron los requisitos funcionales necesarios para satisfacer las necesidades del sistema. Además, se diseñó un mockup detallado que ilustra cómo debería aparecer la interfaz del servicio. Este mockup proporcionó </w:t>
      </w:r>
      <w:r>
        <w:t xml:space="preserve">una ligera idea acerca de los objetos que pueden formar el dominio junto con </w:t>
      </w:r>
      <w:r w:rsidRPr="00D21F41">
        <w:t xml:space="preserve">una guía visual clara para el desarrollo del </w:t>
      </w:r>
      <w:proofErr w:type="spellStart"/>
      <w:r w:rsidRPr="00D21F41">
        <w:t>front-end</w:t>
      </w:r>
      <w:proofErr w:type="spellEnd"/>
      <w:r w:rsidRPr="00D21F41">
        <w:t>, asegurando que el diseño de la interfaz de usuario cumpla con las expectativas y requisitos establecidos</w:t>
      </w:r>
      <w:r>
        <w:t xml:space="preserve"> por parte del departamento del SOUCAN</w:t>
      </w:r>
      <w:r w:rsidRPr="00D21F41">
        <w:t>. Este análisis y diseño preliminar sentaron las bases para un desarrollo estructurado y orientado a las necesidades del usuario.</w:t>
      </w:r>
    </w:p>
    <w:p w14:paraId="1318C1D7" w14:textId="77777777" w:rsidR="00FF7199" w:rsidRDefault="00FF7199" w:rsidP="00D21F41"/>
    <w:p w14:paraId="7B7D691A" w14:textId="6551B995" w:rsidR="00D21F41" w:rsidRDefault="00FF7199" w:rsidP="00D21F41">
      <w:r w:rsidRPr="00FF7199">
        <w:t xml:space="preserve">Además de estos resultados, se especificaron las tecnologías necesarias para el desarrollo del proyecto en colaboración con el Área de Servicios Web de la Universidad de Cantabria. Esta colaboración se llevó a cabo debido a la experiencia del área en el desarrollo de aplicaciones web y en el uso de Microsoft Access. La participación del Área de Servicios Web permitió definir un </w:t>
      </w:r>
      <w:proofErr w:type="spellStart"/>
      <w:r w:rsidRPr="00FF7199">
        <w:t>stack</w:t>
      </w:r>
      <w:proofErr w:type="spellEnd"/>
      <w:r w:rsidRPr="00FF7199">
        <w:t xml:space="preserve"> tecnológico adecuado y obtener valiosos conocimientos técnicos que enriquecieron el proceso de desarrollo y aseguraron la elección de las herramientas más adecuadas para cumplir con los requisitos del proyecto.</w:t>
      </w:r>
    </w:p>
    <w:p w14:paraId="1EC1B814" w14:textId="77777777" w:rsidR="00FF7199" w:rsidRPr="00D21F41" w:rsidRDefault="00FF7199" w:rsidP="00D21F41"/>
    <w:p w14:paraId="7DA90E6C" w14:textId="77777777" w:rsidR="00F125F8" w:rsidRPr="00AE1B40" w:rsidRDefault="00F125F8" w:rsidP="00F125F8">
      <w:pPr>
        <w:pStyle w:val="Ttulo2"/>
        <w:rPr>
          <w:rFonts w:ascii="Arial Rounded MT Bold" w:hAnsi="Arial Rounded MT Bold"/>
          <w:color w:val="000000" w:themeColor="text1"/>
        </w:rPr>
      </w:pPr>
      <w:bookmarkStart w:id="33" w:name="_Toc168307940"/>
      <w:r w:rsidRPr="00AE1B40">
        <w:rPr>
          <w:rFonts w:ascii="Arial Rounded MT Bold" w:hAnsi="Arial Rounded MT Bold"/>
          <w:color w:val="000000" w:themeColor="text1"/>
        </w:rPr>
        <w:t>FASES DE DESARROLLO</w:t>
      </w:r>
      <w:bookmarkEnd w:id="33"/>
    </w:p>
    <w:p w14:paraId="599B4715" w14:textId="77777777" w:rsidR="00692313" w:rsidRPr="00692313" w:rsidRDefault="00692313" w:rsidP="00692313"/>
    <w:sectPr w:rsidR="00692313" w:rsidRPr="00692313" w:rsidSect="00DE2AF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3E8C" w14:textId="77777777" w:rsidR="00465F3B" w:rsidRDefault="00465F3B" w:rsidP="00BD210F">
      <w:r>
        <w:separator/>
      </w:r>
    </w:p>
  </w:endnote>
  <w:endnote w:type="continuationSeparator" w:id="0">
    <w:p w14:paraId="03C13464" w14:textId="77777777" w:rsidR="00465F3B" w:rsidRDefault="00465F3B"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FAD3C" w14:textId="77777777" w:rsidR="00465F3B" w:rsidRDefault="00465F3B" w:rsidP="00BD210F">
      <w:r>
        <w:separator/>
      </w:r>
    </w:p>
  </w:footnote>
  <w:footnote w:type="continuationSeparator" w:id="0">
    <w:p w14:paraId="5D2D9B93" w14:textId="77777777" w:rsidR="00465F3B" w:rsidRDefault="00465F3B"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057DC2"/>
    <w:multiLevelType w:val="hybridMultilevel"/>
    <w:tmpl w:val="A68CC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A9E77B0"/>
    <w:multiLevelType w:val="hybridMultilevel"/>
    <w:tmpl w:val="11E4A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E911A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11459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10"/>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12"/>
  </w:num>
  <w:num w:numId="8" w16cid:durableId="896209661">
    <w:abstractNumId w:val="9"/>
  </w:num>
  <w:num w:numId="9" w16cid:durableId="79522704">
    <w:abstractNumId w:val="11"/>
  </w:num>
  <w:num w:numId="10" w16cid:durableId="29651334">
    <w:abstractNumId w:val="13"/>
  </w:num>
  <w:num w:numId="11" w16cid:durableId="532116420">
    <w:abstractNumId w:val="15"/>
  </w:num>
  <w:num w:numId="12" w16cid:durableId="837355391">
    <w:abstractNumId w:val="6"/>
  </w:num>
  <w:num w:numId="13" w16cid:durableId="1167131078">
    <w:abstractNumId w:val="14"/>
  </w:num>
  <w:num w:numId="14" w16cid:durableId="1701856444">
    <w:abstractNumId w:val="8"/>
  </w:num>
  <w:num w:numId="15" w16cid:durableId="657609469">
    <w:abstractNumId w:val="7"/>
  </w:num>
  <w:num w:numId="16" w16cid:durableId="302003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10F73"/>
    <w:rsid w:val="00031E82"/>
    <w:rsid w:val="00051128"/>
    <w:rsid w:val="00051CC5"/>
    <w:rsid w:val="00060D9B"/>
    <w:rsid w:val="00064CF9"/>
    <w:rsid w:val="00070FDB"/>
    <w:rsid w:val="00077D94"/>
    <w:rsid w:val="00096999"/>
    <w:rsid w:val="000A5CD5"/>
    <w:rsid w:val="000B6D52"/>
    <w:rsid w:val="000B79A7"/>
    <w:rsid w:val="000C3874"/>
    <w:rsid w:val="000D058E"/>
    <w:rsid w:val="000D2A6D"/>
    <w:rsid w:val="000F1A6F"/>
    <w:rsid w:val="001019CA"/>
    <w:rsid w:val="001067F0"/>
    <w:rsid w:val="0011209F"/>
    <w:rsid w:val="00116EEB"/>
    <w:rsid w:val="00124611"/>
    <w:rsid w:val="001256A8"/>
    <w:rsid w:val="00130D86"/>
    <w:rsid w:val="00133D7D"/>
    <w:rsid w:val="00136D55"/>
    <w:rsid w:val="00143057"/>
    <w:rsid w:val="00147303"/>
    <w:rsid w:val="0016045B"/>
    <w:rsid w:val="00162482"/>
    <w:rsid w:val="00164142"/>
    <w:rsid w:val="0016525F"/>
    <w:rsid w:val="00182F37"/>
    <w:rsid w:val="00186E9C"/>
    <w:rsid w:val="0019718B"/>
    <w:rsid w:val="001A337B"/>
    <w:rsid w:val="001A3D02"/>
    <w:rsid w:val="001A3E11"/>
    <w:rsid w:val="001A7DC5"/>
    <w:rsid w:val="001B35C1"/>
    <w:rsid w:val="001B471E"/>
    <w:rsid w:val="001C1EB0"/>
    <w:rsid w:val="001C2E30"/>
    <w:rsid w:val="001C395F"/>
    <w:rsid w:val="001C4F02"/>
    <w:rsid w:val="001D592A"/>
    <w:rsid w:val="001E6634"/>
    <w:rsid w:val="00216E6F"/>
    <w:rsid w:val="0022071C"/>
    <w:rsid w:val="00227613"/>
    <w:rsid w:val="00235B1C"/>
    <w:rsid w:val="00244A98"/>
    <w:rsid w:val="00264850"/>
    <w:rsid w:val="00282F81"/>
    <w:rsid w:val="00284DD7"/>
    <w:rsid w:val="00293CB8"/>
    <w:rsid w:val="00296983"/>
    <w:rsid w:val="002B1B4A"/>
    <w:rsid w:val="002B6672"/>
    <w:rsid w:val="002B7C12"/>
    <w:rsid w:val="002C0A9D"/>
    <w:rsid w:val="002C6730"/>
    <w:rsid w:val="002D3F90"/>
    <w:rsid w:val="002E3345"/>
    <w:rsid w:val="00300310"/>
    <w:rsid w:val="00305844"/>
    <w:rsid w:val="00313C77"/>
    <w:rsid w:val="00323B64"/>
    <w:rsid w:val="00326006"/>
    <w:rsid w:val="00330687"/>
    <w:rsid w:val="0035427A"/>
    <w:rsid w:val="003637E3"/>
    <w:rsid w:val="003640CE"/>
    <w:rsid w:val="003725C7"/>
    <w:rsid w:val="00391C04"/>
    <w:rsid w:val="0039262A"/>
    <w:rsid w:val="00396454"/>
    <w:rsid w:val="003A190C"/>
    <w:rsid w:val="003A2DA6"/>
    <w:rsid w:val="003A4355"/>
    <w:rsid w:val="003A688C"/>
    <w:rsid w:val="003B7BFC"/>
    <w:rsid w:val="003D4632"/>
    <w:rsid w:val="003F341B"/>
    <w:rsid w:val="00400C50"/>
    <w:rsid w:val="00402FEE"/>
    <w:rsid w:val="004100C1"/>
    <w:rsid w:val="00413622"/>
    <w:rsid w:val="00421346"/>
    <w:rsid w:val="0042145C"/>
    <w:rsid w:val="00421AE8"/>
    <w:rsid w:val="00437076"/>
    <w:rsid w:val="00442701"/>
    <w:rsid w:val="00455201"/>
    <w:rsid w:val="00456ED1"/>
    <w:rsid w:val="00463B54"/>
    <w:rsid w:val="00465F3B"/>
    <w:rsid w:val="0049546D"/>
    <w:rsid w:val="004A0D12"/>
    <w:rsid w:val="004A5459"/>
    <w:rsid w:val="004B4E42"/>
    <w:rsid w:val="004C0CC9"/>
    <w:rsid w:val="004C5B67"/>
    <w:rsid w:val="004E3368"/>
    <w:rsid w:val="004E39B8"/>
    <w:rsid w:val="005027F4"/>
    <w:rsid w:val="00507A27"/>
    <w:rsid w:val="00510DD7"/>
    <w:rsid w:val="00514C3A"/>
    <w:rsid w:val="00517D29"/>
    <w:rsid w:val="00532BE6"/>
    <w:rsid w:val="0053769E"/>
    <w:rsid w:val="00542098"/>
    <w:rsid w:val="005511CA"/>
    <w:rsid w:val="00560237"/>
    <w:rsid w:val="005625D4"/>
    <w:rsid w:val="00573FA0"/>
    <w:rsid w:val="0057745B"/>
    <w:rsid w:val="00580032"/>
    <w:rsid w:val="00583A85"/>
    <w:rsid w:val="00590338"/>
    <w:rsid w:val="0059118A"/>
    <w:rsid w:val="005A1E35"/>
    <w:rsid w:val="005A2650"/>
    <w:rsid w:val="005B347B"/>
    <w:rsid w:val="005F253F"/>
    <w:rsid w:val="00602ABD"/>
    <w:rsid w:val="00616C0C"/>
    <w:rsid w:val="00622E67"/>
    <w:rsid w:val="0062795B"/>
    <w:rsid w:val="00636D29"/>
    <w:rsid w:val="006410FF"/>
    <w:rsid w:val="00651400"/>
    <w:rsid w:val="0065605D"/>
    <w:rsid w:val="00661C3D"/>
    <w:rsid w:val="00664C38"/>
    <w:rsid w:val="006655AD"/>
    <w:rsid w:val="006805ED"/>
    <w:rsid w:val="00685382"/>
    <w:rsid w:val="00692313"/>
    <w:rsid w:val="00693CD0"/>
    <w:rsid w:val="00694649"/>
    <w:rsid w:val="006A070C"/>
    <w:rsid w:val="006A0987"/>
    <w:rsid w:val="006A2D99"/>
    <w:rsid w:val="006A7921"/>
    <w:rsid w:val="006C5845"/>
    <w:rsid w:val="006D1EF5"/>
    <w:rsid w:val="006D27B7"/>
    <w:rsid w:val="006F010C"/>
    <w:rsid w:val="00700C38"/>
    <w:rsid w:val="00702208"/>
    <w:rsid w:val="00704E93"/>
    <w:rsid w:val="00713552"/>
    <w:rsid w:val="00713E52"/>
    <w:rsid w:val="00727E79"/>
    <w:rsid w:val="00744031"/>
    <w:rsid w:val="00744C5D"/>
    <w:rsid w:val="00746EB7"/>
    <w:rsid w:val="00747A4E"/>
    <w:rsid w:val="00753D01"/>
    <w:rsid w:val="007615B2"/>
    <w:rsid w:val="00765F08"/>
    <w:rsid w:val="007745F0"/>
    <w:rsid w:val="00775DDB"/>
    <w:rsid w:val="007958A9"/>
    <w:rsid w:val="007B35C1"/>
    <w:rsid w:val="007D11DD"/>
    <w:rsid w:val="007D4335"/>
    <w:rsid w:val="007D6E4D"/>
    <w:rsid w:val="007F11DD"/>
    <w:rsid w:val="007F5E7F"/>
    <w:rsid w:val="007F61AD"/>
    <w:rsid w:val="00806310"/>
    <w:rsid w:val="00814DE8"/>
    <w:rsid w:val="00825F04"/>
    <w:rsid w:val="0082717E"/>
    <w:rsid w:val="008319CF"/>
    <w:rsid w:val="00852282"/>
    <w:rsid w:val="0087074B"/>
    <w:rsid w:val="00872BB4"/>
    <w:rsid w:val="008737E6"/>
    <w:rsid w:val="008767B3"/>
    <w:rsid w:val="00882134"/>
    <w:rsid w:val="00887890"/>
    <w:rsid w:val="00892723"/>
    <w:rsid w:val="00892738"/>
    <w:rsid w:val="008A3327"/>
    <w:rsid w:val="008B2C2C"/>
    <w:rsid w:val="008C15EE"/>
    <w:rsid w:val="008D192F"/>
    <w:rsid w:val="008D3FC6"/>
    <w:rsid w:val="008D58E4"/>
    <w:rsid w:val="008E5F2B"/>
    <w:rsid w:val="008E61E8"/>
    <w:rsid w:val="009153C1"/>
    <w:rsid w:val="00924C86"/>
    <w:rsid w:val="00945C38"/>
    <w:rsid w:val="00955B26"/>
    <w:rsid w:val="00962505"/>
    <w:rsid w:val="00966EAF"/>
    <w:rsid w:val="009A5CC9"/>
    <w:rsid w:val="009B3A28"/>
    <w:rsid w:val="009C02BD"/>
    <w:rsid w:val="009C69BE"/>
    <w:rsid w:val="009C7272"/>
    <w:rsid w:val="009D0CF3"/>
    <w:rsid w:val="009E170C"/>
    <w:rsid w:val="009E5351"/>
    <w:rsid w:val="009E7FC1"/>
    <w:rsid w:val="00A02A3F"/>
    <w:rsid w:val="00A07386"/>
    <w:rsid w:val="00A179AD"/>
    <w:rsid w:val="00A268B3"/>
    <w:rsid w:val="00A2715B"/>
    <w:rsid w:val="00A34024"/>
    <w:rsid w:val="00A36C67"/>
    <w:rsid w:val="00A43FE4"/>
    <w:rsid w:val="00A44930"/>
    <w:rsid w:val="00A460DD"/>
    <w:rsid w:val="00A5599E"/>
    <w:rsid w:val="00A60115"/>
    <w:rsid w:val="00A72F25"/>
    <w:rsid w:val="00A74983"/>
    <w:rsid w:val="00A8509B"/>
    <w:rsid w:val="00AA1B05"/>
    <w:rsid w:val="00AB1549"/>
    <w:rsid w:val="00AB3AC1"/>
    <w:rsid w:val="00AB5F94"/>
    <w:rsid w:val="00AB7371"/>
    <w:rsid w:val="00AC199D"/>
    <w:rsid w:val="00AC4266"/>
    <w:rsid w:val="00AC64B9"/>
    <w:rsid w:val="00AE1B40"/>
    <w:rsid w:val="00B41809"/>
    <w:rsid w:val="00B4655F"/>
    <w:rsid w:val="00B47530"/>
    <w:rsid w:val="00B761CE"/>
    <w:rsid w:val="00B77F1F"/>
    <w:rsid w:val="00B82AFE"/>
    <w:rsid w:val="00B90AD7"/>
    <w:rsid w:val="00B979CD"/>
    <w:rsid w:val="00BA00C6"/>
    <w:rsid w:val="00BA02AC"/>
    <w:rsid w:val="00BA38C5"/>
    <w:rsid w:val="00BA7031"/>
    <w:rsid w:val="00BB0A5E"/>
    <w:rsid w:val="00BB615C"/>
    <w:rsid w:val="00BC2CBE"/>
    <w:rsid w:val="00BC4574"/>
    <w:rsid w:val="00BC6FB5"/>
    <w:rsid w:val="00BC75EF"/>
    <w:rsid w:val="00BD210F"/>
    <w:rsid w:val="00BD631B"/>
    <w:rsid w:val="00BF4188"/>
    <w:rsid w:val="00BF7F69"/>
    <w:rsid w:val="00C1196B"/>
    <w:rsid w:val="00C1439E"/>
    <w:rsid w:val="00C209FC"/>
    <w:rsid w:val="00C25972"/>
    <w:rsid w:val="00C3199C"/>
    <w:rsid w:val="00C42A86"/>
    <w:rsid w:val="00C44F30"/>
    <w:rsid w:val="00C476A9"/>
    <w:rsid w:val="00C542B1"/>
    <w:rsid w:val="00C679D7"/>
    <w:rsid w:val="00C729A6"/>
    <w:rsid w:val="00C928CB"/>
    <w:rsid w:val="00CA6067"/>
    <w:rsid w:val="00CA7004"/>
    <w:rsid w:val="00CD15C8"/>
    <w:rsid w:val="00CE5747"/>
    <w:rsid w:val="00CF2923"/>
    <w:rsid w:val="00CF6B02"/>
    <w:rsid w:val="00D00B4D"/>
    <w:rsid w:val="00D06EC6"/>
    <w:rsid w:val="00D17BAB"/>
    <w:rsid w:val="00D21AF2"/>
    <w:rsid w:val="00D21F41"/>
    <w:rsid w:val="00D235F6"/>
    <w:rsid w:val="00D2362B"/>
    <w:rsid w:val="00D239DC"/>
    <w:rsid w:val="00D4390D"/>
    <w:rsid w:val="00D4401A"/>
    <w:rsid w:val="00D63093"/>
    <w:rsid w:val="00DC1854"/>
    <w:rsid w:val="00DD33AC"/>
    <w:rsid w:val="00DE2AFA"/>
    <w:rsid w:val="00E0353C"/>
    <w:rsid w:val="00E06888"/>
    <w:rsid w:val="00E07F9B"/>
    <w:rsid w:val="00E1249C"/>
    <w:rsid w:val="00E543F6"/>
    <w:rsid w:val="00E55003"/>
    <w:rsid w:val="00E56593"/>
    <w:rsid w:val="00E57ED4"/>
    <w:rsid w:val="00E61825"/>
    <w:rsid w:val="00E85D15"/>
    <w:rsid w:val="00E90F6E"/>
    <w:rsid w:val="00E93444"/>
    <w:rsid w:val="00E95040"/>
    <w:rsid w:val="00EA493A"/>
    <w:rsid w:val="00EB0930"/>
    <w:rsid w:val="00EB4C22"/>
    <w:rsid w:val="00ED1901"/>
    <w:rsid w:val="00ED6F4F"/>
    <w:rsid w:val="00EE0C95"/>
    <w:rsid w:val="00F125F8"/>
    <w:rsid w:val="00F165AC"/>
    <w:rsid w:val="00F231FC"/>
    <w:rsid w:val="00F25D3B"/>
    <w:rsid w:val="00F329A4"/>
    <w:rsid w:val="00F364B2"/>
    <w:rsid w:val="00F36ABC"/>
    <w:rsid w:val="00F3788D"/>
    <w:rsid w:val="00F378C5"/>
    <w:rsid w:val="00F421A2"/>
    <w:rsid w:val="00F622B5"/>
    <w:rsid w:val="00F62ADB"/>
    <w:rsid w:val="00F6453B"/>
    <w:rsid w:val="00F72F5F"/>
    <w:rsid w:val="00F73F10"/>
    <w:rsid w:val="00F7474C"/>
    <w:rsid w:val="00F75F29"/>
    <w:rsid w:val="00F808AD"/>
    <w:rsid w:val="00F84E75"/>
    <w:rsid w:val="00F84F29"/>
    <w:rsid w:val="00FD301B"/>
    <w:rsid w:val="00FF7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20">
      <w:bodyDiv w:val="1"/>
      <w:marLeft w:val="0"/>
      <w:marRight w:val="0"/>
      <w:marTop w:val="0"/>
      <w:marBottom w:val="0"/>
      <w:divBdr>
        <w:top w:val="none" w:sz="0" w:space="0" w:color="auto"/>
        <w:left w:val="none" w:sz="0" w:space="0" w:color="auto"/>
        <w:bottom w:val="none" w:sz="0" w:space="0" w:color="auto"/>
        <w:right w:val="none" w:sz="0" w:space="0" w:color="auto"/>
      </w:divBdr>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53">
      <w:bodyDiv w:val="1"/>
      <w:marLeft w:val="0"/>
      <w:marRight w:val="0"/>
      <w:marTop w:val="0"/>
      <w:marBottom w:val="0"/>
      <w:divBdr>
        <w:top w:val="none" w:sz="0" w:space="0" w:color="auto"/>
        <w:left w:val="none" w:sz="0" w:space="0" w:color="auto"/>
        <w:bottom w:val="none" w:sz="0" w:space="0" w:color="auto"/>
        <w:right w:val="none" w:sz="0" w:space="0" w:color="auto"/>
      </w:divBdr>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6427</TotalTime>
  <Pages>25</Pages>
  <Words>9467</Words>
  <Characters>52072</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61417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91</cp:revision>
  <dcterms:created xsi:type="dcterms:W3CDTF">2024-05-06T06:35:00Z</dcterms:created>
  <dcterms:modified xsi:type="dcterms:W3CDTF">2024-06-03T11:27:00Z</dcterms:modified>
</cp:coreProperties>
</file>