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C13CAAD">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 xml:space="preserve">Director: Arial Rounded </w:t>
      </w:r>
      <w:proofErr w:type="spellStart"/>
      <w:r w:rsidRPr="00D239DC">
        <w:rPr>
          <w:rFonts w:ascii="Arial Rounded MT Bold" w:hAnsi="Arial Rounded MT Bold"/>
          <w:sz w:val="28"/>
          <w:lang w:val="en-US"/>
        </w:rPr>
        <w:t>Tamaño</w:t>
      </w:r>
      <w:proofErr w:type="spellEnd"/>
      <w:r w:rsidRPr="00D239DC">
        <w:rPr>
          <w:rFonts w:ascii="Arial Rounded MT Bold" w:hAnsi="Arial Rounded MT Bold"/>
          <w:sz w:val="28"/>
          <w:lang w:val="en-US"/>
        </w:rPr>
        <w:t xml:space="preserve"> 14</w:t>
      </w:r>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77777777"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Arial Rounded </w:t>
      </w:r>
      <w:proofErr w:type="spellStart"/>
      <w:r w:rsidRPr="00E56B18">
        <w:rPr>
          <w:rFonts w:ascii="Arial Rounded MT Bold" w:hAnsi="Arial Rounded MT Bold"/>
          <w:sz w:val="28"/>
          <w:lang w:val="en-US"/>
        </w:rPr>
        <w:t>Tamaño</w:t>
      </w:r>
      <w:proofErr w:type="spellEnd"/>
      <w:r w:rsidRPr="00E56B18">
        <w:rPr>
          <w:rFonts w:ascii="Arial Rounded MT Bold" w:hAnsi="Arial Rounded MT Bold"/>
          <w:sz w:val="28"/>
          <w:lang w:val="en-US"/>
        </w:rPr>
        <w:t xml:space="preserve"> 14</w:t>
      </w:r>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77777777"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442701">
          <w:pPr>
            <w:pStyle w:val="TDC2"/>
            <w:tabs>
              <w:tab w:val="right" w:leader="dot" w:pos="8494"/>
            </w:tabs>
            <w:rPr>
              <w:rFonts w:cstheme="minorBidi"/>
              <w:noProof/>
              <w:kern w:val="2"/>
              <w:sz w:val="24"/>
              <w:szCs w:val="24"/>
              <w14:ligatures w14:val="standardContextual"/>
            </w:rPr>
          </w:pPr>
          <w:hyperlink w:anchor="_Toc167276714" w:history="1">
            <w:r w:rsidRPr="00C51DE0">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_Toc167276714 \h </w:instrText>
            </w:r>
            <w:r>
              <w:rPr>
                <w:noProof/>
                <w:webHidden/>
              </w:rPr>
            </w:r>
            <w:r>
              <w:rPr>
                <w:noProof/>
                <w:webHidden/>
              </w:rPr>
              <w:fldChar w:fldCharType="separate"/>
            </w:r>
            <w:r>
              <w:rPr>
                <w:noProof/>
                <w:webHidden/>
              </w:rPr>
              <w:t>2</w:t>
            </w:r>
            <w:r>
              <w:rPr>
                <w:noProof/>
                <w:webHidden/>
              </w:rPr>
              <w:fldChar w:fldCharType="end"/>
            </w:r>
          </w:hyperlink>
        </w:p>
        <w:p w14:paraId="317B4222" w14:textId="28FFF78E" w:rsidR="00442701" w:rsidRDefault="00442701">
          <w:pPr>
            <w:pStyle w:val="TDC2"/>
            <w:tabs>
              <w:tab w:val="right" w:leader="dot" w:pos="8494"/>
            </w:tabs>
            <w:rPr>
              <w:rFonts w:cstheme="minorBidi"/>
              <w:noProof/>
              <w:kern w:val="2"/>
              <w:sz w:val="24"/>
              <w:szCs w:val="24"/>
              <w14:ligatures w14:val="standardContextual"/>
            </w:rPr>
          </w:pPr>
          <w:hyperlink w:anchor="_Toc167276715" w:history="1">
            <w:r w:rsidRPr="00C51DE0">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_Toc167276715 \h </w:instrText>
            </w:r>
            <w:r>
              <w:rPr>
                <w:noProof/>
                <w:webHidden/>
              </w:rPr>
            </w:r>
            <w:r>
              <w:rPr>
                <w:noProof/>
                <w:webHidden/>
              </w:rPr>
              <w:fldChar w:fldCharType="separate"/>
            </w:r>
            <w:r>
              <w:rPr>
                <w:noProof/>
                <w:webHidden/>
              </w:rPr>
              <w:t>5</w:t>
            </w:r>
            <w:r>
              <w:rPr>
                <w:noProof/>
                <w:webHidden/>
              </w:rPr>
              <w:fldChar w:fldCharType="end"/>
            </w:r>
          </w:hyperlink>
        </w:p>
        <w:p w14:paraId="60A4EE49" w14:textId="42D751AB" w:rsidR="00442701" w:rsidRDefault="00442701">
          <w:pPr>
            <w:pStyle w:val="TDC1"/>
            <w:tabs>
              <w:tab w:val="right" w:leader="dot" w:pos="8494"/>
            </w:tabs>
            <w:rPr>
              <w:rFonts w:cstheme="minorBidi"/>
              <w:noProof/>
              <w:kern w:val="2"/>
              <w:sz w:val="24"/>
              <w:szCs w:val="24"/>
              <w14:ligatures w14:val="standardContextual"/>
            </w:rPr>
          </w:pPr>
          <w:hyperlink w:anchor="_Toc167276716" w:history="1">
            <w:r w:rsidRPr="00C51DE0">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_Toc167276716 \h </w:instrText>
            </w:r>
            <w:r>
              <w:rPr>
                <w:noProof/>
                <w:webHidden/>
              </w:rPr>
            </w:r>
            <w:r>
              <w:rPr>
                <w:noProof/>
                <w:webHidden/>
              </w:rPr>
              <w:fldChar w:fldCharType="separate"/>
            </w:r>
            <w:r>
              <w:rPr>
                <w:noProof/>
                <w:webHidden/>
              </w:rPr>
              <w:t>7</w:t>
            </w:r>
            <w:r>
              <w:rPr>
                <w:noProof/>
                <w:webHidden/>
              </w:rPr>
              <w:fldChar w:fldCharType="end"/>
            </w:r>
          </w:hyperlink>
        </w:p>
        <w:p w14:paraId="325661DA" w14:textId="689E81F7" w:rsidR="00442701" w:rsidRDefault="00442701">
          <w:pPr>
            <w:pStyle w:val="TDC1"/>
            <w:tabs>
              <w:tab w:val="right" w:leader="dot" w:pos="8494"/>
            </w:tabs>
            <w:rPr>
              <w:rFonts w:cstheme="minorBidi"/>
              <w:noProof/>
              <w:kern w:val="2"/>
              <w:sz w:val="24"/>
              <w:szCs w:val="24"/>
              <w14:ligatures w14:val="standardContextual"/>
            </w:rPr>
          </w:pPr>
          <w:hyperlink w:anchor="_Toc167276717" w:history="1">
            <w:r w:rsidRPr="00C51DE0">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_Toc167276717 \h </w:instrText>
            </w:r>
            <w:r>
              <w:rPr>
                <w:noProof/>
                <w:webHidden/>
              </w:rPr>
            </w:r>
            <w:r>
              <w:rPr>
                <w:noProof/>
                <w:webHidden/>
              </w:rPr>
              <w:fldChar w:fldCharType="separate"/>
            </w:r>
            <w:r>
              <w:rPr>
                <w:noProof/>
                <w:webHidden/>
              </w:rPr>
              <w:t>10</w:t>
            </w:r>
            <w:r>
              <w:rPr>
                <w:noProof/>
                <w:webHidden/>
              </w:rPr>
              <w:fldChar w:fldCharType="end"/>
            </w:r>
          </w:hyperlink>
        </w:p>
        <w:p w14:paraId="36F4C149" w14:textId="6277EE29" w:rsidR="00442701" w:rsidRDefault="00442701">
          <w:pPr>
            <w:pStyle w:val="TDC1"/>
            <w:tabs>
              <w:tab w:val="right" w:leader="dot" w:pos="8494"/>
            </w:tabs>
            <w:rPr>
              <w:rFonts w:cstheme="minorBidi"/>
              <w:noProof/>
              <w:kern w:val="2"/>
              <w:sz w:val="24"/>
              <w:szCs w:val="24"/>
              <w14:ligatures w14:val="standardContextual"/>
            </w:rPr>
          </w:pPr>
          <w:hyperlink w:anchor="_Toc167276718" w:history="1">
            <w:r w:rsidRPr="00C51DE0">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_Toc167276718 \h </w:instrText>
            </w:r>
            <w:r>
              <w:rPr>
                <w:noProof/>
                <w:webHidden/>
              </w:rPr>
            </w:r>
            <w:r>
              <w:rPr>
                <w:noProof/>
                <w:webHidden/>
              </w:rPr>
              <w:fldChar w:fldCharType="separate"/>
            </w:r>
            <w:r>
              <w:rPr>
                <w:noProof/>
                <w:webHidden/>
              </w:rPr>
              <w:t>11</w:t>
            </w:r>
            <w:r>
              <w:rPr>
                <w:noProof/>
                <w:webHidden/>
              </w:rPr>
              <w:fldChar w:fldCharType="end"/>
            </w:r>
          </w:hyperlink>
        </w:p>
        <w:p w14:paraId="66A7E63C" w14:textId="4EBB10A8" w:rsidR="00442701" w:rsidRDefault="00442701">
          <w:pPr>
            <w:pStyle w:val="TDC1"/>
            <w:tabs>
              <w:tab w:val="right" w:leader="dot" w:pos="8494"/>
            </w:tabs>
            <w:rPr>
              <w:rFonts w:cstheme="minorBidi"/>
              <w:noProof/>
              <w:kern w:val="2"/>
              <w:sz w:val="24"/>
              <w:szCs w:val="24"/>
              <w14:ligatures w14:val="standardContextual"/>
            </w:rPr>
          </w:pPr>
          <w:hyperlink w:anchor="_Toc167276719" w:history="1">
            <w:r w:rsidRPr="00C51DE0">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_Toc167276719 \h </w:instrText>
            </w:r>
            <w:r>
              <w:rPr>
                <w:noProof/>
                <w:webHidden/>
              </w:rPr>
            </w:r>
            <w:r>
              <w:rPr>
                <w:noProof/>
                <w:webHidden/>
              </w:rPr>
              <w:fldChar w:fldCharType="separate"/>
            </w:r>
            <w:r>
              <w:rPr>
                <w:noProof/>
                <w:webHidden/>
              </w:rPr>
              <w:t>12</w:t>
            </w:r>
            <w:r>
              <w:rPr>
                <w:noProof/>
                <w:webHidden/>
              </w:rPr>
              <w:fldChar w:fldCharType="end"/>
            </w:r>
          </w:hyperlink>
        </w:p>
        <w:p w14:paraId="52386808" w14:textId="0339F8C9" w:rsidR="00442701" w:rsidRDefault="00442701">
          <w:pPr>
            <w:pStyle w:val="TDC1"/>
            <w:tabs>
              <w:tab w:val="right" w:leader="dot" w:pos="8494"/>
            </w:tabs>
            <w:rPr>
              <w:rFonts w:cstheme="minorBidi"/>
              <w:noProof/>
              <w:kern w:val="2"/>
              <w:sz w:val="24"/>
              <w:szCs w:val="24"/>
              <w14:ligatures w14:val="standardContextual"/>
            </w:rPr>
          </w:pPr>
          <w:hyperlink w:anchor="_Toc167276720" w:history="1">
            <w:r w:rsidRPr="00C51DE0">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_Toc167276720 \h </w:instrText>
            </w:r>
            <w:r>
              <w:rPr>
                <w:noProof/>
                <w:webHidden/>
              </w:rPr>
            </w:r>
            <w:r>
              <w:rPr>
                <w:noProof/>
                <w:webHidden/>
              </w:rPr>
              <w:fldChar w:fldCharType="separate"/>
            </w:r>
            <w:r>
              <w:rPr>
                <w:noProof/>
                <w:webHidden/>
              </w:rPr>
              <w:t>12</w:t>
            </w:r>
            <w:r>
              <w:rPr>
                <w:noProof/>
                <w:webHidden/>
              </w:rPr>
              <w:fldChar w:fldCharType="end"/>
            </w:r>
          </w:hyperlink>
        </w:p>
        <w:p w14:paraId="58FBEBBF" w14:textId="60BB1BED" w:rsidR="00442701" w:rsidRDefault="00442701">
          <w:pPr>
            <w:pStyle w:val="TDC1"/>
            <w:tabs>
              <w:tab w:val="right" w:leader="dot" w:pos="8494"/>
            </w:tabs>
            <w:rPr>
              <w:rFonts w:cstheme="minorBidi"/>
              <w:noProof/>
              <w:kern w:val="2"/>
              <w:sz w:val="24"/>
              <w:szCs w:val="24"/>
              <w14:ligatures w14:val="standardContextual"/>
            </w:rPr>
          </w:pPr>
          <w:hyperlink w:anchor="_Toc167276721" w:history="1">
            <w:r w:rsidRPr="00C51DE0">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_Toc167276721 \h </w:instrText>
            </w:r>
            <w:r>
              <w:rPr>
                <w:noProof/>
                <w:webHidden/>
              </w:rPr>
            </w:r>
            <w:r>
              <w:rPr>
                <w:noProof/>
                <w:webHidden/>
              </w:rPr>
              <w:fldChar w:fldCharType="separate"/>
            </w:r>
            <w:r>
              <w:rPr>
                <w:noProof/>
                <w:webHidden/>
              </w:rPr>
              <w:t>12</w:t>
            </w:r>
            <w:r>
              <w:rPr>
                <w:noProof/>
                <w:webHidden/>
              </w:rPr>
              <w:fldChar w:fldCharType="end"/>
            </w:r>
          </w:hyperlink>
        </w:p>
        <w:p w14:paraId="538FED5B" w14:textId="4AB82838" w:rsidR="00442701" w:rsidRDefault="00442701">
          <w:pPr>
            <w:pStyle w:val="TDC2"/>
            <w:tabs>
              <w:tab w:val="right" w:leader="dot" w:pos="8494"/>
            </w:tabs>
            <w:rPr>
              <w:rFonts w:cstheme="minorBidi"/>
              <w:noProof/>
              <w:kern w:val="2"/>
              <w:sz w:val="24"/>
              <w:szCs w:val="24"/>
              <w14:ligatures w14:val="standardContextual"/>
            </w:rPr>
          </w:pPr>
          <w:hyperlink w:anchor="_Toc167276722" w:history="1">
            <w:r w:rsidRPr="00C51DE0">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_Toc167276722 \h </w:instrText>
            </w:r>
            <w:r>
              <w:rPr>
                <w:noProof/>
                <w:webHidden/>
              </w:rPr>
            </w:r>
            <w:r>
              <w:rPr>
                <w:noProof/>
                <w:webHidden/>
              </w:rPr>
              <w:fldChar w:fldCharType="separate"/>
            </w:r>
            <w:r>
              <w:rPr>
                <w:noProof/>
                <w:webHidden/>
              </w:rPr>
              <w:t>12</w:t>
            </w:r>
            <w:r>
              <w:rPr>
                <w:noProof/>
                <w:webHidden/>
              </w:rPr>
              <w:fldChar w:fldCharType="end"/>
            </w:r>
          </w:hyperlink>
        </w:p>
        <w:p w14:paraId="53919645" w14:textId="2A736C42" w:rsidR="00442701" w:rsidRDefault="00442701">
          <w:pPr>
            <w:pStyle w:val="TDC3"/>
            <w:rPr>
              <w:rFonts w:asciiTheme="minorHAnsi" w:hAnsiTheme="minorHAnsi" w:cstheme="minorBidi"/>
              <w:kern w:val="2"/>
              <w:sz w:val="24"/>
              <w:szCs w:val="24"/>
              <w14:ligatures w14:val="standardContextual"/>
            </w:rPr>
          </w:pPr>
          <w:hyperlink w:anchor="_Toc167276723" w:history="1">
            <w:r w:rsidRPr="00C51DE0">
              <w:rPr>
                <w:rStyle w:val="Hipervnculo"/>
              </w:rPr>
              <w:t>Modelo Lógico</w:t>
            </w:r>
            <w:r>
              <w:rPr>
                <w:webHidden/>
              </w:rPr>
              <w:tab/>
            </w:r>
            <w:r>
              <w:rPr>
                <w:webHidden/>
              </w:rPr>
              <w:fldChar w:fldCharType="begin"/>
            </w:r>
            <w:r>
              <w:rPr>
                <w:webHidden/>
              </w:rPr>
              <w:instrText xml:space="preserve"> PAGEREF _Toc167276723 \h </w:instrText>
            </w:r>
            <w:r>
              <w:rPr>
                <w:webHidden/>
              </w:rPr>
            </w:r>
            <w:r>
              <w:rPr>
                <w:webHidden/>
              </w:rPr>
              <w:fldChar w:fldCharType="separate"/>
            </w:r>
            <w:r>
              <w:rPr>
                <w:webHidden/>
              </w:rPr>
              <w:t>12</w:t>
            </w:r>
            <w:r>
              <w:rPr>
                <w:webHidden/>
              </w:rPr>
              <w:fldChar w:fldCharType="end"/>
            </w:r>
          </w:hyperlink>
        </w:p>
        <w:p w14:paraId="133EC995" w14:textId="3F2D8157" w:rsidR="00442701" w:rsidRDefault="00442701">
          <w:pPr>
            <w:pStyle w:val="TDC3"/>
            <w:rPr>
              <w:rFonts w:asciiTheme="minorHAnsi" w:hAnsiTheme="minorHAnsi" w:cstheme="minorBidi"/>
              <w:kern w:val="2"/>
              <w:sz w:val="24"/>
              <w:szCs w:val="24"/>
              <w14:ligatures w14:val="standardContextual"/>
            </w:rPr>
          </w:pPr>
          <w:hyperlink w:anchor="_Toc167276724" w:history="1">
            <w:r w:rsidRPr="00C51DE0">
              <w:rPr>
                <w:rStyle w:val="Hipervnculo"/>
              </w:rPr>
              <w:t>Modelado de ER (Modelo Relacional)</w:t>
            </w:r>
            <w:r>
              <w:rPr>
                <w:webHidden/>
              </w:rPr>
              <w:tab/>
            </w:r>
            <w:r>
              <w:rPr>
                <w:webHidden/>
              </w:rPr>
              <w:fldChar w:fldCharType="begin"/>
            </w:r>
            <w:r>
              <w:rPr>
                <w:webHidden/>
              </w:rPr>
              <w:instrText xml:space="preserve"> PAGEREF _Toc167276724 \h </w:instrText>
            </w:r>
            <w:r>
              <w:rPr>
                <w:webHidden/>
              </w:rPr>
            </w:r>
            <w:r>
              <w:rPr>
                <w:webHidden/>
              </w:rPr>
              <w:fldChar w:fldCharType="separate"/>
            </w:r>
            <w:r>
              <w:rPr>
                <w:webHidden/>
              </w:rPr>
              <w:t>12</w:t>
            </w:r>
            <w:r>
              <w:rPr>
                <w:webHidden/>
              </w:rPr>
              <w:fldChar w:fldCharType="end"/>
            </w:r>
          </w:hyperlink>
        </w:p>
        <w:p w14:paraId="6AC81DE9" w14:textId="2E0D391A" w:rsidR="00442701" w:rsidRDefault="00442701">
          <w:pPr>
            <w:pStyle w:val="TDC3"/>
            <w:rPr>
              <w:rFonts w:asciiTheme="minorHAnsi" w:hAnsiTheme="minorHAnsi" w:cstheme="minorBidi"/>
              <w:kern w:val="2"/>
              <w:sz w:val="24"/>
              <w:szCs w:val="24"/>
              <w14:ligatures w14:val="standardContextual"/>
            </w:rPr>
          </w:pPr>
          <w:hyperlink w:anchor="_Toc167276725" w:history="1">
            <w:r w:rsidRPr="00C51DE0">
              <w:rPr>
                <w:rStyle w:val="Hipervnculo"/>
              </w:rPr>
              <w:t>Paso a tablas</w:t>
            </w:r>
            <w:r>
              <w:rPr>
                <w:webHidden/>
              </w:rPr>
              <w:tab/>
            </w:r>
            <w:r>
              <w:rPr>
                <w:webHidden/>
              </w:rPr>
              <w:fldChar w:fldCharType="begin"/>
            </w:r>
            <w:r>
              <w:rPr>
                <w:webHidden/>
              </w:rPr>
              <w:instrText xml:space="preserve"> PAGEREF _Toc167276725 \h </w:instrText>
            </w:r>
            <w:r>
              <w:rPr>
                <w:webHidden/>
              </w:rPr>
            </w:r>
            <w:r>
              <w:rPr>
                <w:webHidden/>
              </w:rPr>
              <w:fldChar w:fldCharType="separate"/>
            </w:r>
            <w:r>
              <w:rPr>
                <w:webHidden/>
              </w:rPr>
              <w:t>12</w:t>
            </w:r>
            <w:r>
              <w:rPr>
                <w:webHidden/>
              </w:rPr>
              <w:fldChar w:fldCharType="end"/>
            </w:r>
          </w:hyperlink>
        </w:p>
        <w:p w14:paraId="1A306A1C" w14:textId="2614ADBD" w:rsidR="00442701" w:rsidRDefault="00442701">
          <w:pPr>
            <w:pStyle w:val="TDC2"/>
            <w:tabs>
              <w:tab w:val="right" w:leader="dot" w:pos="8494"/>
            </w:tabs>
            <w:rPr>
              <w:rFonts w:cstheme="minorBidi"/>
              <w:noProof/>
              <w:kern w:val="2"/>
              <w:sz w:val="24"/>
              <w:szCs w:val="24"/>
              <w14:ligatures w14:val="standardContextual"/>
            </w:rPr>
          </w:pPr>
          <w:hyperlink w:anchor="_Toc167276726" w:history="1">
            <w:r w:rsidRPr="00C51DE0">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_Toc167276726 \h </w:instrText>
            </w:r>
            <w:r>
              <w:rPr>
                <w:noProof/>
                <w:webHidden/>
              </w:rPr>
            </w:r>
            <w:r>
              <w:rPr>
                <w:noProof/>
                <w:webHidden/>
              </w:rPr>
              <w:fldChar w:fldCharType="separate"/>
            </w:r>
            <w:r>
              <w:rPr>
                <w:noProof/>
                <w:webHidden/>
              </w:rPr>
              <w:t>12</w:t>
            </w:r>
            <w:r>
              <w:rPr>
                <w:noProof/>
                <w:webHidden/>
              </w:rPr>
              <w:fldChar w:fldCharType="end"/>
            </w:r>
          </w:hyperlink>
        </w:p>
        <w:p w14:paraId="4E636E64" w14:textId="358FEA0F" w:rsidR="00442701" w:rsidRDefault="00442701">
          <w:pPr>
            <w:pStyle w:val="TDC2"/>
            <w:tabs>
              <w:tab w:val="right" w:leader="dot" w:pos="8494"/>
            </w:tabs>
            <w:rPr>
              <w:rFonts w:cstheme="minorBidi"/>
              <w:noProof/>
              <w:kern w:val="2"/>
              <w:sz w:val="24"/>
              <w:szCs w:val="24"/>
              <w14:ligatures w14:val="standardContextual"/>
            </w:rPr>
          </w:pPr>
          <w:hyperlink w:anchor="_Toc167276727" w:history="1">
            <w:r w:rsidRPr="00C51DE0">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_Toc167276727 \h </w:instrText>
            </w:r>
            <w:r>
              <w:rPr>
                <w:noProof/>
                <w:webHidden/>
              </w:rPr>
            </w:r>
            <w:r>
              <w:rPr>
                <w:noProof/>
                <w:webHidden/>
              </w:rPr>
              <w:fldChar w:fldCharType="separate"/>
            </w:r>
            <w:r>
              <w:rPr>
                <w:noProof/>
                <w:webHidden/>
              </w:rPr>
              <w:t>12</w:t>
            </w:r>
            <w:r>
              <w:rPr>
                <w:noProof/>
                <w:webHidden/>
              </w:rPr>
              <w:fldChar w:fldCharType="end"/>
            </w:r>
          </w:hyperlink>
        </w:p>
        <w:p w14:paraId="578ED156" w14:textId="3A46FDEE" w:rsidR="00442701" w:rsidRDefault="00442701">
          <w:pPr>
            <w:pStyle w:val="TDC2"/>
            <w:tabs>
              <w:tab w:val="right" w:leader="dot" w:pos="8494"/>
            </w:tabs>
            <w:rPr>
              <w:rFonts w:cstheme="minorBidi"/>
              <w:noProof/>
              <w:kern w:val="2"/>
              <w:sz w:val="24"/>
              <w:szCs w:val="24"/>
              <w14:ligatures w14:val="standardContextual"/>
            </w:rPr>
          </w:pPr>
          <w:hyperlink w:anchor="_Toc167276728" w:history="1">
            <w:r w:rsidRPr="00C51DE0">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_Toc167276728 \h </w:instrText>
            </w:r>
            <w:r>
              <w:rPr>
                <w:noProof/>
                <w:webHidden/>
              </w:rPr>
            </w:r>
            <w:r>
              <w:rPr>
                <w:noProof/>
                <w:webHidden/>
              </w:rPr>
              <w:fldChar w:fldCharType="separate"/>
            </w:r>
            <w:r>
              <w:rPr>
                <w:noProof/>
                <w:webHidden/>
              </w:rPr>
              <w:t>12</w:t>
            </w:r>
            <w:r>
              <w:rPr>
                <w:noProof/>
                <w:webHidden/>
              </w:rPr>
              <w:fldChar w:fldCharType="end"/>
            </w:r>
          </w:hyperlink>
        </w:p>
        <w:p w14:paraId="1D01B65F" w14:textId="7EB582FF" w:rsidR="00442701" w:rsidRDefault="00442701">
          <w:pPr>
            <w:pStyle w:val="TDC3"/>
            <w:rPr>
              <w:rFonts w:asciiTheme="minorHAnsi" w:hAnsiTheme="minorHAnsi" w:cstheme="minorBidi"/>
              <w:kern w:val="2"/>
              <w:sz w:val="24"/>
              <w:szCs w:val="24"/>
              <w14:ligatures w14:val="standardContextual"/>
            </w:rPr>
          </w:pPr>
          <w:hyperlink w:anchor="_Toc167276729" w:history="1">
            <w:r w:rsidRPr="00C51DE0">
              <w:rPr>
                <w:rStyle w:val="Hipervnculo"/>
              </w:rPr>
              <w:t>Implementación de Modelo de Dominio</w:t>
            </w:r>
            <w:r>
              <w:rPr>
                <w:webHidden/>
              </w:rPr>
              <w:tab/>
            </w:r>
            <w:r>
              <w:rPr>
                <w:webHidden/>
              </w:rPr>
              <w:fldChar w:fldCharType="begin"/>
            </w:r>
            <w:r>
              <w:rPr>
                <w:webHidden/>
              </w:rPr>
              <w:instrText xml:space="preserve"> PAGEREF _Toc167276729 \h </w:instrText>
            </w:r>
            <w:r>
              <w:rPr>
                <w:webHidden/>
              </w:rPr>
            </w:r>
            <w:r>
              <w:rPr>
                <w:webHidden/>
              </w:rPr>
              <w:fldChar w:fldCharType="separate"/>
            </w:r>
            <w:r>
              <w:rPr>
                <w:webHidden/>
              </w:rPr>
              <w:t>12</w:t>
            </w:r>
            <w:r>
              <w:rPr>
                <w:webHidden/>
              </w:rPr>
              <w:fldChar w:fldCharType="end"/>
            </w:r>
          </w:hyperlink>
        </w:p>
        <w:p w14:paraId="65BE2417" w14:textId="1957E5DC" w:rsidR="00442701" w:rsidRDefault="00442701">
          <w:pPr>
            <w:pStyle w:val="TDC3"/>
            <w:rPr>
              <w:rFonts w:asciiTheme="minorHAnsi" w:hAnsiTheme="minorHAnsi" w:cstheme="minorBidi"/>
              <w:kern w:val="2"/>
              <w:sz w:val="24"/>
              <w:szCs w:val="24"/>
              <w14:ligatures w14:val="standardContextual"/>
            </w:rPr>
          </w:pPr>
          <w:hyperlink w:anchor="_Toc167276730" w:history="1">
            <w:r w:rsidRPr="00C51DE0">
              <w:rPr>
                <w:rStyle w:val="Hipervnculo"/>
              </w:rPr>
              <w:t>Conexión con Base de datos</w:t>
            </w:r>
            <w:r>
              <w:rPr>
                <w:webHidden/>
              </w:rPr>
              <w:tab/>
            </w:r>
            <w:r>
              <w:rPr>
                <w:webHidden/>
              </w:rPr>
              <w:fldChar w:fldCharType="begin"/>
            </w:r>
            <w:r>
              <w:rPr>
                <w:webHidden/>
              </w:rPr>
              <w:instrText xml:space="preserve"> PAGEREF _Toc167276730 \h </w:instrText>
            </w:r>
            <w:r>
              <w:rPr>
                <w:webHidden/>
              </w:rPr>
            </w:r>
            <w:r>
              <w:rPr>
                <w:webHidden/>
              </w:rPr>
              <w:fldChar w:fldCharType="separate"/>
            </w:r>
            <w:r>
              <w:rPr>
                <w:webHidden/>
              </w:rPr>
              <w:t>12</w:t>
            </w:r>
            <w:r>
              <w:rPr>
                <w:webHidden/>
              </w:rPr>
              <w:fldChar w:fldCharType="end"/>
            </w:r>
          </w:hyperlink>
        </w:p>
        <w:p w14:paraId="4A7B6E6E" w14:textId="241A1C7E" w:rsidR="00442701" w:rsidRDefault="00442701">
          <w:pPr>
            <w:pStyle w:val="TDC3"/>
            <w:rPr>
              <w:rFonts w:asciiTheme="minorHAnsi" w:hAnsiTheme="minorHAnsi" w:cstheme="minorBidi"/>
              <w:kern w:val="2"/>
              <w:sz w:val="24"/>
              <w:szCs w:val="24"/>
              <w14:ligatures w14:val="standardContextual"/>
            </w:rPr>
          </w:pPr>
          <w:hyperlink w:anchor="_Toc167276731" w:history="1">
            <w:r w:rsidRPr="00C51DE0">
              <w:rPr>
                <w:rStyle w:val="Hipervnculo"/>
              </w:rPr>
              <w:t>Conexión Back-End – Front-End</w:t>
            </w:r>
            <w:r>
              <w:rPr>
                <w:webHidden/>
              </w:rPr>
              <w:tab/>
            </w:r>
            <w:r>
              <w:rPr>
                <w:webHidden/>
              </w:rPr>
              <w:fldChar w:fldCharType="begin"/>
            </w:r>
            <w:r>
              <w:rPr>
                <w:webHidden/>
              </w:rPr>
              <w:instrText xml:space="preserve"> PAGEREF _Toc167276731 \h </w:instrText>
            </w:r>
            <w:r>
              <w:rPr>
                <w:webHidden/>
              </w:rPr>
            </w:r>
            <w:r>
              <w:rPr>
                <w:webHidden/>
              </w:rPr>
              <w:fldChar w:fldCharType="separate"/>
            </w:r>
            <w:r>
              <w:rPr>
                <w:webHidden/>
              </w:rPr>
              <w:t>12</w:t>
            </w:r>
            <w:r>
              <w:rPr>
                <w:webHidden/>
              </w:rPr>
              <w:fldChar w:fldCharType="end"/>
            </w:r>
          </w:hyperlink>
        </w:p>
        <w:p w14:paraId="7C485743" w14:textId="5CE43EBE" w:rsidR="00442701" w:rsidRDefault="00442701">
          <w:pPr>
            <w:pStyle w:val="TDC3"/>
            <w:rPr>
              <w:rFonts w:asciiTheme="minorHAnsi" w:hAnsiTheme="minorHAnsi" w:cstheme="minorBidi"/>
              <w:kern w:val="2"/>
              <w:sz w:val="24"/>
              <w:szCs w:val="24"/>
              <w14:ligatures w14:val="standardContextual"/>
            </w:rPr>
          </w:pPr>
          <w:hyperlink w:anchor="_Toc167276732" w:history="1">
            <w:r w:rsidRPr="00C51DE0">
              <w:rPr>
                <w:rStyle w:val="Hipervnculo"/>
              </w:rPr>
              <w:t>Implementación de Interfaz Gráfica</w:t>
            </w:r>
            <w:r>
              <w:rPr>
                <w:webHidden/>
              </w:rPr>
              <w:tab/>
            </w:r>
            <w:r>
              <w:rPr>
                <w:webHidden/>
              </w:rPr>
              <w:fldChar w:fldCharType="begin"/>
            </w:r>
            <w:r>
              <w:rPr>
                <w:webHidden/>
              </w:rPr>
              <w:instrText xml:space="preserve"> PAGEREF _Toc167276732 \h </w:instrText>
            </w:r>
            <w:r>
              <w:rPr>
                <w:webHidden/>
              </w:rPr>
            </w:r>
            <w:r>
              <w:rPr>
                <w:webHidden/>
              </w:rPr>
              <w:fldChar w:fldCharType="separate"/>
            </w:r>
            <w:r>
              <w:rPr>
                <w:webHidden/>
              </w:rPr>
              <w:t>12</w:t>
            </w:r>
            <w:r>
              <w:rPr>
                <w:webHidden/>
              </w:rPr>
              <w:fldChar w:fldCharType="end"/>
            </w:r>
          </w:hyperlink>
        </w:p>
        <w:p w14:paraId="7E48955B" w14:textId="50A5DF67" w:rsidR="00442701" w:rsidRDefault="00442701">
          <w:pPr>
            <w:pStyle w:val="TDC3"/>
            <w:rPr>
              <w:rFonts w:asciiTheme="minorHAnsi" w:hAnsiTheme="minorHAnsi" w:cstheme="minorBidi"/>
              <w:kern w:val="2"/>
              <w:sz w:val="24"/>
              <w:szCs w:val="24"/>
              <w14:ligatures w14:val="standardContextual"/>
            </w:rPr>
          </w:pPr>
          <w:hyperlink w:anchor="_Toc167276733" w:history="1">
            <w:r w:rsidRPr="00C51DE0">
              <w:rPr>
                <w:rStyle w:val="Hipervnculo"/>
              </w:rPr>
              <w:t>Configuración de la API</w:t>
            </w:r>
            <w:r>
              <w:rPr>
                <w:webHidden/>
              </w:rPr>
              <w:tab/>
            </w:r>
            <w:r>
              <w:rPr>
                <w:webHidden/>
              </w:rPr>
              <w:fldChar w:fldCharType="begin"/>
            </w:r>
            <w:r>
              <w:rPr>
                <w:webHidden/>
              </w:rPr>
              <w:instrText xml:space="preserve"> PAGEREF _Toc167276733 \h </w:instrText>
            </w:r>
            <w:r>
              <w:rPr>
                <w:webHidden/>
              </w:rPr>
            </w:r>
            <w:r>
              <w:rPr>
                <w:webHidden/>
              </w:rPr>
              <w:fldChar w:fldCharType="separate"/>
            </w:r>
            <w:r>
              <w:rPr>
                <w:webHidden/>
              </w:rPr>
              <w:t>12</w:t>
            </w:r>
            <w:r>
              <w:rPr>
                <w:webHidden/>
              </w:rPr>
              <w:fldChar w:fldCharType="end"/>
            </w:r>
          </w:hyperlink>
        </w:p>
        <w:p w14:paraId="4196B32D" w14:textId="6B9AEDA6" w:rsidR="00442701" w:rsidRDefault="00442701">
          <w:pPr>
            <w:pStyle w:val="TDC1"/>
            <w:tabs>
              <w:tab w:val="right" w:leader="dot" w:pos="8494"/>
            </w:tabs>
            <w:rPr>
              <w:rFonts w:cstheme="minorBidi"/>
              <w:noProof/>
              <w:kern w:val="2"/>
              <w:sz w:val="24"/>
              <w:szCs w:val="24"/>
              <w14:ligatures w14:val="standardContextual"/>
            </w:rPr>
          </w:pPr>
          <w:hyperlink w:anchor="_Toc167276734" w:history="1">
            <w:r w:rsidRPr="00C51DE0">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_Toc167276734 \h </w:instrText>
            </w:r>
            <w:r>
              <w:rPr>
                <w:noProof/>
                <w:webHidden/>
              </w:rPr>
            </w:r>
            <w:r>
              <w:rPr>
                <w:noProof/>
                <w:webHidden/>
              </w:rPr>
              <w:fldChar w:fldCharType="separate"/>
            </w:r>
            <w:r>
              <w:rPr>
                <w:noProof/>
                <w:webHidden/>
              </w:rPr>
              <w:t>12</w:t>
            </w:r>
            <w:r>
              <w:rPr>
                <w:noProof/>
                <w:webHidden/>
              </w:rPr>
              <w:fldChar w:fldCharType="end"/>
            </w:r>
          </w:hyperlink>
        </w:p>
        <w:p w14:paraId="4D64AD93" w14:textId="59F24B87" w:rsidR="00442701" w:rsidRDefault="00442701">
          <w:pPr>
            <w:pStyle w:val="TDC1"/>
            <w:tabs>
              <w:tab w:val="right" w:leader="dot" w:pos="8494"/>
            </w:tabs>
            <w:rPr>
              <w:rFonts w:cstheme="minorBidi"/>
              <w:noProof/>
              <w:kern w:val="2"/>
              <w:sz w:val="24"/>
              <w:szCs w:val="24"/>
              <w14:ligatures w14:val="standardContextual"/>
            </w:rPr>
          </w:pPr>
          <w:hyperlink w:anchor="_Toc167276735" w:history="1">
            <w:r w:rsidRPr="00C51DE0">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_Toc167276735 \h </w:instrText>
            </w:r>
            <w:r>
              <w:rPr>
                <w:noProof/>
                <w:webHidden/>
              </w:rPr>
            </w:r>
            <w:r>
              <w:rPr>
                <w:noProof/>
                <w:webHidden/>
              </w:rPr>
              <w:fldChar w:fldCharType="separate"/>
            </w:r>
            <w:r>
              <w:rPr>
                <w:noProof/>
                <w:webHidden/>
              </w:rPr>
              <w:t>12</w:t>
            </w:r>
            <w:r>
              <w:rPr>
                <w:noProof/>
                <w:webHidden/>
              </w:rPr>
              <w:fldChar w:fldCharType="end"/>
            </w:r>
          </w:hyperlink>
        </w:p>
        <w:p w14:paraId="2A63AD48" w14:textId="2443EAE2" w:rsidR="00442701" w:rsidRDefault="00442701">
          <w:pPr>
            <w:pStyle w:val="TDC1"/>
            <w:tabs>
              <w:tab w:val="right" w:leader="dot" w:pos="8494"/>
            </w:tabs>
            <w:rPr>
              <w:rFonts w:cstheme="minorBidi"/>
              <w:noProof/>
              <w:kern w:val="2"/>
              <w:sz w:val="24"/>
              <w:szCs w:val="24"/>
              <w14:ligatures w14:val="standardContextual"/>
            </w:rPr>
          </w:pPr>
          <w:hyperlink w:anchor="_Toc167276736" w:history="1">
            <w:r w:rsidRPr="00C51DE0">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_Toc167276736 \h </w:instrText>
            </w:r>
            <w:r>
              <w:rPr>
                <w:noProof/>
                <w:webHidden/>
              </w:rPr>
            </w:r>
            <w:r>
              <w:rPr>
                <w:noProof/>
                <w:webHidden/>
              </w:rPr>
              <w:fldChar w:fldCharType="separate"/>
            </w:r>
            <w:r>
              <w:rPr>
                <w:noProof/>
                <w:webHidden/>
              </w:rPr>
              <w:t>12</w:t>
            </w:r>
            <w:r>
              <w:rPr>
                <w:noProof/>
                <w:webHidden/>
              </w:rPr>
              <w:fldChar w:fldCharType="end"/>
            </w:r>
          </w:hyperlink>
        </w:p>
        <w:p w14:paraId="4CFB6491" w14:textId="1820A0DC" w:rsidR="00442701" w:rsidRDefault="00442701">
          <w:pPr>
            <w:pStyle w:val="TDC1"/>
            <w:tabs>
              <w:tab w:val="right" w:leader="dot" w:pos="8494"/>
            </w:tabs>
            <w:rPr>
              <w:rFonts w:cstheme="minorBidi"/>
              <w:noProof/>
              <w:kern w:val="2"/>
              <w:sz w:val="24"/>
              <w:szCs w:val="24"/>
              <w14:ligatures w14:val="standardContextual"/>
            </w:rPr>
          </w:pPr>
          <w:hyperlink w:anchor="_Toc167276737" w:history="1">
            <w:r w:rsidRPr="00C51DE0">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_Toc167276737 \h </w:instrText>
            </w:r>
            <w:r>
              <w:rPr>
                <w:noProof/>
                <w:webHidden/>
              </w:rPr>
            </w:r>
            <w:r>
              <w:rPr>
                <w:noProof/>
                <w:webHidden/>
              </w:rPr>
              <w:fldChar w:fldCharType="separate"/>
            </w:r>
            <w:r>
              <w:rPr>
                <w:noProof/>
                <w:webHidden/>
              </w:rPr>
              <w:t>12</w:t>
            </w:r>
            <w:r>
              <w:rPr>
                <w:noProof/>
                <w:webHidden/>
              </w:rPr>
              <w:fldChar w:fldCharType="end"/>
            </w:r>
          </w:hyperlink>
        </w:p>
        <w:p w14:paraId="634DFE78" w14:textId="2A53CCC0" w:rsidR="00442701" w:rsidRDefault="00442701">
          <w:pPr>
            <w:pStyle w:val="TDC2"/>
            <w:tabs>
              <w:tab w:val="right" w:leader="dot" w:pos="8494"/>
            </w:tabs>
            <w:rPr>
              <w:rFonts w:cstheme="minorBidi"/>
              <w:noProof/>
              <w:kern w:val="2"/>
              <w:sz w:val="24"/>
              <w:szCs w:val="24"/>
              <w14:ligatures w14:val="standardContextual"/>
            </w:rPr>
          </w:pPr>
          <w:hyperlink w:anchor="_Toc167276738" w:history="1">
            <w:r w:rsidRPr="00C51DE0">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_Toc167276738 \h </w:instrText>
            </w:r>
            <w:r>
              <w:rPr>
                <w:noProof/>
                <w:webHidden/>
              </w:rPr>
            </w:r>
            <w:r>
              <w:rPr>
                <w:noProof/>
                <w:webHidden/>
              </w:rPr>
              <w:fldChar w:fldCharType="separate"/>
            </w:r>
            <w:r>
              <w:rPr>
                <w:noProof/>
                <w:webHidden/>
              </w:rPr>
              <w:t>12</w:t>
            </w:r>
            <w:r>
              <w:rPr>
                <w:noProof/>
                <w:webHidden/>
              </w:rPr>
              <w:fldChar w:fldCharType="end"/>
            </w:r>
          </w:hyperlink>
        </w:p>
        <w:p w14:paraId="42281BBC" w14:textId="5084DE5C" w:rsidR="00442701" w:rsidRDefault="00442701">
          <w:pPr>
            <w:pStyle w:val="TDC2"/>
            <w:tabs>
              <w:tab w:val="right" w:leader="dot" w:pos="8494"/>
            </w:tabs>
            <w:rPr>
              <w:rFonts w:cstheme="minorBidi"/>
              <w:noProof/>
              <w:kern w:val="2"/>
              <w:sz w:val="24"/>
              <w:szCs w:val="24"/>
              <w14:ligatures w14:val="standardContextual"/>
            </w:rPr>
          </w:pPr>
          <w:hyperlink w:anchor="_Toc167276739" w:history="1">
            <w:r w:rsidRPr="00C51DE0">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_Toc167276739 \h </w:instrText>
            </w:r>
            <w:r>
              <w:rPr>
                <w:noProof/>
                <w:webHidden/>
              </w:rPr>
            </w:r>
            <w:r>
              <w:rPr>
                <w:noProof/>
                <w:webHidden/>
              </w:rPr>
              <w:fldChar w:fldCharType="separate"/>
            </w:r>
            <w:r>
              <w:rPr>
                <w:noProof/>
                <w:webHidden/>
              </w:rPr>
              <w:t>12</w:t>
            </w:r>
            <w:r>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proofErr w:type="spellStart"/>
      <w:r w:rsidRPr="00D239DC">
        <w:rPr>
          <w:rFonts w:ascii="Arial Rounded MT Bold" w:hAnsi="Arial Rounded MT Bold"/>
          <w:color w:val="000000" w:themeColor="text1"/>
          <w:sz w:val="28"/>
          <w:szCs w:val="28"/>
          <w:lang w:val="en-US"/>
        </w:rPr>
        <w:t>Introducción</w:t>
      </w:r>
      <w:proofErr w:type="spellEnd"/>
      <w:r w:rsidRPr="00D239DC">
        <w:rPr>
          <w:rFonts w:ascii="Arial Rounded MT Bold" w:hAnsi="Arial Rounded MT Bold"/>
          <w:color w:val="000000" w:themeColor="text1"/>
          <w:sz w:val="28"/>
          <w:szCs w:val="28"/>
          <w:lang w:val="en-US"/>
        </w:rPr>
        <w:t xml:space="preserve"> </w:t>
      </w:r>
      <w:proofErr w:type="spellStart"/>
      <w:r w:rsidRPr="00D239DC">
        <w:rPr>
          <w:rFonts w:ascii="Arial Rounded MT Bold" w:hAnsi="Arial Rounded MT Bold"/>
          <w:color w:val="000000" w:themeColor="text1"/>
          <w:sz w:val="28"/>
          <w:szCs w:val="28"/>
          <w:lang w:val="en-US"/>
        </w:rPr>
        <w:t>en</w:t>
      </w:r>
      <w:proofErr w:type="spellEnd"/>
      <w:r w:rsidRPr="00D239DC">
        <w:rPr>
          <w:rFonts w:ascii="Arial Rounded MT Bold" w:hAnsi="Arial Rounded MT Bold"/>
          <w:color w:val="000000" w:themeColor="text1"/>
          <w:sz w:val="28"/>
          <w:szCs w:val="28"/>
          <w:lang w:val="en-US"/>
        </w:rPr>
        <w:t xml:space="preserve"> </w:t>
      </w:r>
      <w:proofErr w:type="spellStart"/>
      <w:r w:rsidR="00BA7031" w:rsidRPr="00D239DC">
        <w:rPr>
          <w:rFonts w:ascii="Arial Rounded MT Bold" w:hAnsi="Arial Rounded MT Bold"/>
          <w:color w:val="000000" w:themeColor="text1"/>
          <w:sz w:val="28"/>
          <w:szCs w:val="28"/>
          <w:lang w:val="en-US"/>
        </w:rPr>
        <w:t>inglés</w:t>
      </w:r>
      <w:proofErr w:type="spellEnd"/>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w:t>
      </w:r>
      <w:proofErr w:type="spellStart"/>
      <w:r w:rsidRPr="00D239DC">
        <w:rPr>
          <w:lang w:val="en-US"/>
        </w:rPr>
        <w:t>Umlet</w:t>
      </w:r>
      <w:proofErr w:type="spellEnd"/>
      <w:r w:rsidRPr="00D239DC">
        <w:rPr>
          <w:lang w:val="en-US"/>
        </w:rPr>
        <w: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 xml:space="preserve">Subsequently, the database design is carried out. This phase involves defining the structure of the database, including the tables, relationships, and constraints necessary to </w:t>
      </w:r>
      <w:proofErr w:type="gramStart"/>
      <w:r w:rsidRPr="00D239DC">
        <w:rPr>
          <w:lang w:val="en-US"/>
        </w:rPr>
        <w:t>efficiently and securely store all the relevant information</w:t>
      </w:r>
      <w:proofErr w:type="gramEnd"/>
      <w:r w:rsidRPr="00D239DC">
        <w:rPr>
          <w:lang w:val="en-US"/>
        </w:rPr>
        <w:t xml:space="preserve">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7276715"/>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7276716"/>
      <w:r w:rsidRPr="00AE1B40">
        <w:rPr>
          <w:rFonts w:ascii="Arial Rounded MT Bold" w:hAnsi="Arial Rounded MT Bold"/>
          <w:color w:val="000000" w:themeColor="text1"/>
        </w:rPr>
        <w:t>METODOLOGÍA Y CALENDARIO</w:t>
      </w:r>
      <w:bookmarkEnd w:id="3"/>
    </w:p>
    <w:p w14:paraId="050B4625" w14:textId="60F260BA"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09606E5E" w14:textId="77777777" w:rsidR="00C679D7" w:rsidRDefault="00C679D7" w:rsidP="001A337B"/>
    <w:p w14:paraId="10CFAA33" w14:textId="77777777" w:rsidR="00C679D7" w:rsidRDefault="00C679D7" w:rsidP="001A337B"/>
    <w:p w14:paraId="5370A31B" w14:textId="77777777" w:rsidR="00C679D7" w:rsidRDefault="00C679D7" w:rsidP="001A337B"/>
    <w:p w14:paraId="3ED0D2A7" w14:textId="77777777" w:rsidR="00C679D7" w:rsidRDefault="00C679D7" w:rsidP="001A337B"/>
    <w:p w14:paraId="08ECC0A0" w14:textId="7CA7D069" w:rsidR="006805ED" w:rsidRDefault="006805ED" w:rsidP="001A337B">
      <w:r>
        <w:lastRenderedPageBreak/>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4E099FF9" w14:textId="366DE5FD" w:rsidR="009E5351" w:rsidRDefault="009E5351" w:rsidP="009E5351">
      <w:r>
        <w:t>Sección del índice: desarrollo, diseño e implementación.</w:t>
      </w:r>
    </w:p>
    <w:p w14:paraId="70833259" w14:textId="77777777" w:rsidR="00814DE8" w:rsidRDefault="00814DE8" w:rsidP="009E5351"/>
    <w:p w14:paraId="052EE148" w14:textId="77777777" w:rsidR="00442701" w:rsidRDefault="00442701" w:rsidP="009E5351"/>
    <w:p w14:paraId="75B7368B" w14:textId="77777777" w:rsidR="00442701" w:rsidRDefault="00442701" w:rsidP="009E5351"/>
    <w:p w14:paraId="7214B7A3" w14:textId="77777777" w:rsidR="00442701" w:rsidRDefault="00442701" w:rsidP="009E5351"/>
    <w:p w14:paraId="6CEBBB0F" w14:textId="77777777" w:rsidR="00442701" w:rsidRDefault="00442701" w:rsidP="009E5351"/>
    <w:p w14:paraId="4642AD96" w14:textId="77777777" w:rsidR="00442701" w:rsidRDefault="00442701" w:rsidP="009E5351"/>
    <w:p w14:paraId="5B0CF46A" w14:textId="1C5C098D" w:rsidR="00814DE8" w:rsidRDefault="00814DE8" w:rsidP="009E5351">
      <w:r>
        <w:lastRenderedPageBreak/>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290E3D8D" w14:textId="687D23BA" w:rsidR="00602ABD" w:rsidRDefault="00602ABD" w:rsidP="00602ABD">
      <w:r>
        <w:t>Sección del índice: desarrollo, diseño e implementación</w:t>
      </w:r>
    </w:p>
    <w:p w14:paraId="632079D0" w14:textId="0D05B9B1" w:rsidR="00D4401A" w:rsidRDefault="0016525F" w:rsidP="007B35C1">
      <w:r>
        <w:t xml:space="preserve"> </w:t>
      </w:r>
    </w:p>
    <w:p w14:paraId="5E728AD4" w14:textId="77777777" w:rsidR="003725C7" w:rsidRDefault="003725C7" w:rsidP="007B35C1"/>
    <w:p w14:paraId="4AF75D14" w14:textId="77777777" w:rsidR="003725C7" w:rsidRDefault="003725C7" w:rsidP="007B35C1"/>
    <w:p w14:paraId="2AA46391" w14:textId="77777777" w:rsidR="003725C7" w:rsidRDefault="003725C7" w:rsidP="007B35C1"/>
    <w:p w14:paraId="4AA0BD5A" w14:textId="77777777" w:rsidR="003725C7" w:rsidRDefault="003725C7" w:rsidP="007B35C1"/>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40A190DC" w14:textId="524DC952" w:rsidR="00602ABD" w:rsidRDefault="009C02BD" w:rsidP="009C02BD">
      <w:r>
        <w:t>Sección del índice: Desarrollo, diseño e implementación</w:t>
      </w:r>
    </w:p>
    <w:p w14:paraId="6523D395" w14:textId="77777777" w:rsidR="008E61E8" w:rsidRDefault="008E61E8" w:rsidP="009C02BD"/>
    <w:p w14:paraId="2A2CA210" w14:textId="0D521A08" w:rsidR="00442701" w:rsidRDefault="008E61E8" w:rsidP="00442701">
      <w:pPr>
        <w:keepNext/>
        <w:jc w:val="center"/>
      </w:pPr>
      <w:r w:rsidRPr="008E61E8">
        <w:drawing>
          <wp:inline distT="0" distB="0" distL="0" distR="0" wp14:anchorId="516FCC1B" wp14:editId="4E48566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6111C951" w14:textId="4A00EF18" w:rsidR="008E61E8" w:rsidRDefault="008E61E8" w:rsidP="008E61E8">
      <w:pPr>
        <w:pStyle w:val="Descripcin"/>
        <w:jc w:val="center"/>
      </w:pPr>
      <w:r>
        <w:t xml:space="preserve">Tabla </w:t>
      </w:r>
      <w:r>
        <w:fldChar w:fldCharType="begin"/>
      </w:r>
      <w:r>
        <w:instrText xml:space="preserve"> SEQ Ilustración \* ARABIC </w:instrText>
      </w:r>
      <w:r>
        <w:fldChar w:fldCharType="separate"/>
      </w:r>
      <w:r w:rsidR="00442701">
        <w:rPr>
          <w:noProof/>
        </w:rPr>
        <w:t>1</w:t>
      </w:r>
      <w:r>
        <w:fldChar w:fldCharType="end"/>
      </w:r>
      <w:r>
        <w:t xml:space="preserve">: Diagrama de Gantt </w:t>
      </w:r>
      <w:r>
        <w:t xml:space="preserve">- Calendario </w:t>
      </w:r>
      <w:r>
        <w:t>del Proyecto</w:t>
      </w:r>
    </w:p>
    <w:p w14:paraId="76340D72" w14:textId="77777777" w:rsidR="00442701" w:rsidRPr="00442701" w:rsidRDefault="00442701" w:rsidP="00442701"/>
    <w:p w14:paraId="3D17451E" w14:textId="692AADD6" w:rsidR="00825F04" w:rsidRDefault="00825F04" w:rsidP="00825F04">
      <w:pPr>
        <w:pStyle w:val="Ttulo1"/>
        <w:rPr>
          <w:rFonts w:ascii="Arial Rounded MT Bold" w:hAnsi="Arial Rounded MT Bold"/>
          <w:color w:val="000000" w:themeColor="text1"/>
        </w:rPr>
      </w:pPr>
      <w:bookmarkStart w:id="4" w:name="_Toc167276717"/>
      <w:r w:rsidRPr="00AE1B40">
        <w:rPr>
          <w:rFonts w:ascii="Arial Rounded MT Bold" w:hAnsi="Arial Rounded MT Bold"/>
          <w:color w:val="000000" w:themeColor="text1"/>
        </w:rPr>
        <w:t>SOFTWARE UTILIZADO</w:t>
      </w:r>
      <w:bookmarkEnd w:id="4"/>
    </w:p>
    <w:p w14:paraId="5010BD8C" w14:textId="0B53EEA0"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w:t>
      </w:r>
      <w:r>
        <w:t xml:space="preserve"> la aplicación</w:t>
      </w:r>
      <w:r>
        <w:t xml:space="preserve">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proofErr w:type="spellStart"/>
      <w:r>
        <w:t>Umlet</w:t>
      </w:r>
      <w:proofErr w:type="spellEnd"/>
      <w:r>
        <w: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lastRenderedPageBreak/>
        <w:t>API (Interfaz de Programación de Aplicaciones)</w:t>
      </w:r>
      <w:r>
        <w:t>:</w:t>
      </w:r>
    </w:p>
    <w:p w14:paraId="1E743344" w14:textId="6FF7ACE4" w:rsidR="00CA6067" w:rsidRDefault="00CA6067" w:rsidP="00CA6067">
      <w:pPr>
        <w:pStyle w:val="Prrafodelista"/>
        <w:numPr>
          <w:ilvl w:val="1"/>
          <w:numId w:val="5"/>
        </w:numPr>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w:t>
      </w:r>
      <w:proofErr w:type="spellStart"/>
      <w:r>
        <w:t>framework</w:t>
      </w:r>
      <w:proofErr w:type="spellEnd"/>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40FFE71E" w:rsidR="00227613" w:rsidRDefault="00227613" w:rsidP="00227613">
      <w:pPr>
        <w:pStyle w:val="Prrafodelista"/>
        <w:numPr>
          <w:ilvl w:val="1"/>
          <w:numId w:val="5"/>
        </w:numPr>
      </w:pPr>
      <w:r>
        <w:t>Microsoft Access:</w:t>
      </w:r>
      <w:r w:rsidRPr="00227613">
        <w:t xml:space="preserve"> </w:t>
      </w:r>
      <w:r w:rsidRPr="00227613">
        <w:t xml:space="preserve">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7276718"/>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2. Escalabilidad</w:t>
      </w:r>
      <w:r>
        <w:t>:</w:t>
      </w:r>
      <w:r>
        <w:t xml:space="preserve">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Pr="00AE1B40" w:rsidRDefault="00825F04" w:rsidP="007D6E4D">
      <w:pPr>
        <w:pStyle w:val="Ttulo1"/>
        <w:rPr>
          <w:rFonts w:ascii="Arial Rounded MT Bold" w:hAnsi="Arial Rounded MT Bold"/>
          <w:color w:val="000000" w:themeColor="text1"/>
        </w:rPr>
      </w:pPr>
      <w:bookmarkStart w:id="6" w:name="_Toc167276719"/>
      <w:r w:rsidRPr="00AE1B40">
        <w:rPr>
          <w:rFonts w:ascii="Arial Rounded MT Bold" w:hAnsi="Arial Rounded MT Bold"/>
          <w:color w:val="000000" w:themeColor="text1"/>
        </w:rPr>
        <w:t>CASOS DE USO</w:t>
      </w:r>
      <w:bookmarkEnd w:id="6"/>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7276720"/>
      <w:r w:rsidRPr="00AE1B40">
        <w:rPr>
          <w:rFonts w:ascii="Arial Rounded MT Bold" w:hAnsi="Arial Rounded MT Bold"/>
          <w:color w:val="000000" w:themeColor="text1"/>
        </w:rPr>
        <w:t>ARQUITECTURA</w:t>
      </w:r>
      <w:bookmarkEnd w:id="7"/>
    </w:p>
    <w:p w14:paraId="09827104" w14:textId="77777777" w:rsidR="00BD210F" w:rsidRDefault="00825F04" w:rsidP="00825F04">
      <w:pPr>
        <w:pStyle w:val="Ttulo1"/>
        <w:rPr>
          <w:rFonts w:ascii="Arial Rounded MT Bold" w:hAnsi="Arial Rounded MT Bold"/>
          <w:color w:val="000000" w:themeColor="text1"/>
        </w:rPr>
      </w:pPr>
      <w:bookmarkStart w:id="8" w:name="_Toc167276721"/>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9" w:name="_Toc167276722"/>
      <w:r w:rsidRPr="00AE1B40">
        <w:rPr>
          <w:rFonts w:ascii="Arial Rounded MT Bold" w:hAnsi="Arial Rounded MT Bold"/>
          <w:color w:val="000000" w:themeColor="text1"/>
          <w:sz w:val="28"/>
        </w:rPr>
        <w:t>Diseño de Base de Datos</w:t>
      </w:r>
      <w:bookmarkEnd w:id="9"/>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0" w:name="_Toc167276724"/>
      <w:r w:rsidRPr="00AE1B40">
        <w:rPr>
          <w:rFonts w:ascii="Arial Rounded MT Bold" w:hAnsi="Arial Rounded MT Bold"/>
          <w:color w:val="000000" w:themeColor="text1"/>
        </w:rPr>
        <w:t>Modelado de ER (Modelo Relacional)</w:t>
      </w:r>
      <w:bookmarkEnd w:id="10"/>
    </w:p>
    <w:p w14:paraId="728467CF" w14:textId="77777777" w:rsidR="006410FF" w:rsidRPr="006410FF" w:rsidRDefault="006410FF" w:rsidP="006410FF"/>
    <w:p w14:paraId="3BD867C8" w14:textId="335A2996" w:rsidR="00455201" w:rsidRPr="00455201" w:rsidRDefault="006410FF" w:rsidP="006410FF">
      <w:r>
        <w:rPr>
          <w:noProof/>
        </w:rPr>
        <w:lastRenderedPageBreak/>
        <w:drawing>
          <wp:inline distT="0" distB="0" distL="0" distR="0" wp14:anchorId="23684F3C" wp14:editId="1D179D47">
            <wp:extent cx="7668000" cy="5421600"/>
            <wp:effectExtent l="0" t="635" r="8890" b="8890"/>
            <wp:docPr id="97488521" name="Imagen 1"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521" name="Imagen 1" descr="Diagrama, Esquemá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668000" cy="5421600"/>
                    </a:xfrm>
                    <a:prstGeom prst="rect">
                      <a:avLst/>
                    </a:prstGeom>
                    <a:noFill/>
                    <a:ln>
                      <a:noFill/>
                    </a:ln>
                  </pic:spPr>
                </pic:pic>
              </a:graphicData>
            </a:graphic>
          </wp:inline>
        </w:drawing>
      </w:r>
    </w:p>
    <w:p w14:paraId="1671A45E" w14:textId="77777777" w:rsidR="00825F04" w:rsidRDefault="00825F04" w:rsidP="00AE1B40">
      <w:pPr>
        <w:pStyle w:val="Ttulo3"/>
        <w:rPr>
          <w:rFonts w:ascii="Arial Rounded MT Bold" w:hAnsi="Arial Rounded MT Bold"/>
          <w:color w:val="000000" w:themeColor="text1"/>
        </w:rPr>
      </w:pPr>
      <w:bookmarkStart w:id="11" w:name="_Toc167276725"/>
      <w:r w:rsidRPr="00AE1B40">
        <w:rPr>
          <w:rFonts w:ascii="Arial Rounded MT Bold" w:hAnsi="Arial Rounded MT Bold"/>
          <w:color w:val="000000" w:themeColor="text1"/>
        </w:rPr>
        <w:t>Paso a tablas</w:t>
      </w:r>
      <w:bookmarkEnd w:id="11"/>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2" w:name="_Toc167276726"/>
      <w:r w:rsidRPr="00AE1B40">
        <w:rPr>
          <w:rFonts w:ascii="Arial Rounded MT Bold" w:hAnsi="Arial Rounded MT Bold"/>
          <w:color w:val="000000" w:themeColor="text1"/>
        </w:rPr>
        <w:lastRenderedPageBreak/>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2"/>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3" w:name="_Toc167276727"/>
      <w:r w:rsidRPr="00AE1B40">
        <w:rPr>
          <w:rFonts w:ascii="Arial Rounded MT Bold" w:hAnsi="Arial Rounded MT Bold"/>
          <w:color w:val="000000" w:themeColor="text1"/>
          <w:sz w:val="28"/>
        </w:rPr>
        <w:t>Diseño de Modelo de Dominio</w:t>
      </w:r>
      <w:bookmarkEnd w:id="13"/>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4" w:name="_Toc167276728"/>
      <w:r w:rsidRPr="00AE1B40">
        <w:rPr>
          <w:rFonts w:ascii="Arial Rounded MT Bold" w:hAnsi="Arial Rounded MT Bold"/>
          <w:color w:val="000000" w:themeColor="text1"/>
          <w:sz w:val="28"/>
        </w:rPr>
        <w:t>Desarrollo de API (Interfaz de Programación de Aplicaciones)</w:t>
      </w:r>
      <w:bookmarkEnd w:id="14"/>
    </w:p>
    <w:p w14:paraId="616864D4" w14:textId="77777777" w:rsidR="00825F04" w:rsidRPr="00AE1B40" w:rsidRDefault="00825F04" w:rsidP="00AE1B40">
      <w:pPr>
        <w:pStyle w:val="Ttulo3"/>
        <w:rPr>
          <w:rFonts w:ascii="Arial Rounded MT Bold" w:hAnsi="Arial Rounded MT Bold"/>
          <w:color w:val="000000" w:themeColor="text1"/>
        </w:rPr>
      </w:pPr>
      <w:bookmarkStart w:id="15" w:name="_Toc167276729"/>
      <w:r w:rsidRPr="00AE1B40">
        <w:rPr>
          <w:rFonts w:ascii="Arial Rounded MT Bold" w:hAnsi="Arial Rounded MT Bold"/>
          <w:color w:val="000000" w:themeColor="text1"/>
        </w:rPr>
        <w:t>Implementación de Modelo de Dominio</w:t>
      </w:r>
      <w:bookmarkEnd w:id="15"/>
    </w:p>
    <w:p w14:paraId="7CF112D8" w14:textId="77777777" w:rsidR="00825F04" w:rsidRPr="00AE1B40" w:rsidRDefault="00825F04" w:rsidP="00AE1B40">
      <w:pPr>
        <w:pStyle w:val="Ttulo3"/>
        <w:rPr>
          <w:rFonts w:ascii="Arial Rounded MT Bold" w:hAnsi="Arial Rounded MT Bold"/>
          <w:color w:val="000000" w:themeColor="text1"/>
        </w:rPr>
      </w:pPr>
      <w:bookmarkStart w:id="16" w:name="_Toc167276730"/>
      <w:r w:rsidRPr="00AE1B40">
        <w:rPr>
          <w:rFonts w:ascii="Arial Rounded MT Bold" w:hAnsi="Arial Rounded MT Bold"/>
          <w:color w:val="000000" w:themeColor="text1"/>
        </w:rPr>
        <w:t>Conexión con Base de datos</w:t>
      </w:r>
      <w:bookmarkEnd w:id="16"/>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7" w:name="_Toc167276731"/>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7"/>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18" w:name="_Toc167276732"/>
      <w:r w:rsidRPr="00AE1B40">
        <w:rPr>
          <w:rFonts w:ascii="Arial Rounded MT Bold" w:hAnsi="Arial Rounded MT Bold"/>
          <w:color w:val="000000" w:themeColor="text1"/>
        </w:rPr>
        <w:t>Implementación de Interfaz Gráfica</w:t>
      </w:r>
      <w:bookmarkEnd w:id="18"/>
    </w:p>
    <w:p w14:paraId="6C7D8714" w14:textId="77777777" w:rsidR="00825F04" w:rsidRPr="00AE1B40" w:rsidRDefault="00825F04" w:rsidP="00AE1B40">
      <w:pPr>
        <w:pStyle w:val="Ttulo3"/>
        <w:rPr>
          <w:rFonts w:ascii="Arial Rounded MT Bold" w:hAnsi="Arial Rounded MT Bold"/>
          <w:color w:val="000000" w:themeColor="text1"/>
        </w:rPr>
      </w:pPr>
      <w:bookmarkStart w:id="19" w:name="_Toc167276733"/>
      <w:r w:rsidRPr="00AE1B40">
        <w:rPr>
          <w:rFonts w:ascii="Arial Rounded MT Bold" w:hAnsi="Arial Rounded MT Bold"/>
          <w:color w:val="000000" w:themeColor="text1"/>
        </w:rPr>
        <w:t>Configuración de la API</w:t>
      </w:r>
      <w:bookmarkEnd w:id="19"/>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0" w:name="_Toc167276734"/>
      <w:r w:rsidRPr="00AE1B40">
        <w:rPr>
          <w:rFonts w:ascii="Arial Rounded MT Bold" w:hAnsi="Arial Rounded MT Bold"/>
          <w:color w:val="000000" w:themeColor="text1"/>
        </w:rPr>
        <w:t>PRUEBAS: UNITARIAS, INTEGRACIÓN Y ACEPTACIÓN</w:t>
      </w:r>
      <w:bookmarkEnd w:id="20"/>
    </w:p>
    <w:p w14:paraId="62F963ED" w14:textId="77777777" w:rsidR="00825F04" w:rsidRPr="00AE1B40" w:rsidRDefault="00825F04" w:rsidP="00825F04">
      <w:pPr>
        <w:pStyle w:val="Ttulo1"/>
        <w:rPr>
          <w:rFonts w:ascii="Arial Rounded MT Bold" w:hAnsi="Arial Rounded MT Bold"/>
          <w:color w:val="000000" w:themeColor="text1"/>
        </w:rPr>
      </w:pPr>
      <w:bookmarkStart w:id="21" w:name="_Toc167276735"/>
      <w:r w:rsidRPr="00AE1B40">
        <w:rPr>
          <w:rFonts w:ascii="Arial Rounded MT Bold" w:hAnsi="Arial Rounded MT Bold"/>
          <w:color w:val="000000" w:themeColor="text1"/>
        </w:rPr>
        <w:t>EJEMPLO DE USO</w:t>
      </w:r>
      <w:bookmarkEnd w:id="21"/>
    </w:p>
    <w:p w14:paraId="147B58B0" w14:textId="77777777" w:rsidR="00825F04" w:rsidRPr="00AE1B40" w:rsidRDefault="00825F04" w:rsidP="00825F04">
      <w:pPr>
        <w:pStyle w:val="Ttulo1"/>
        <w:rPr>
          <w:rFonts w:ascii="Arial Rounded MT Bold" w:hAnsi="Arial Rounded MT Bold"/>
          <w:color w:val="000000" w:themeColor="text1"/>
        </w:rPr>
      </w:pPr>
      <w:bookmarkStart w:id="22" w:name="_Toc167276736"/>
      <w:r w:rsidRPr="00AE1B40">
        <w:rPr>
          <w:rFonts w:ascii="Arial Rounded MT Bold" w:hAnsi="Arial Rounded MT Bold"/>
          <w:color w:val="000000" w:themeColor="text1"/>
        </w:rPr>
        <w:t>CONCLUSIONES</w:t>
      </w:r>
      <w:bookmarkEnd w:id="22"/>
    </w:p>
    <w:p w14:paraId="5B060664" w14:textId="77777777" w:rsidR="00825F04" w:rsidRPr="00AE1B40" w:rsidRDefault="00825F04" w:rsidP="00825F04">
      <w:pPr>
        <w:pStyle w:val="Ttulo1"/>
        <w:rPr>
          <w:rFonts w:ascii="Arial Rounded MT Bold" w:hAnsi="Arial Rounded MT Bold"/>
          <w:color w:val="000000" w:themeColor="text1"/>
        </w:rPr>
      </w:pPr>
      <w:bookmarkStart w:id="23" w:name="_Toc167276737"/>
      <w:r w:rsidRPr="00AE1B40">
        <w:rPr>
          <w:rFonts w:ascii="Arial Rounded MT Bold" w:hAnsi="Arial Rounded MT Bold"/>
          <w:color w:val="000000" w:themeColor="text1"/>
        </w:rPr>
        <w:t>TRABAJO FUTURO</w:t>
      </w:r>
      <w:bookmarkEnd w:id="23"/>
    </w:p>
    <w:p w14:paraId="11301BD9" w14:textId="77777777" w:rsidR="00560237" w:rsidRPr="00AE1B40" w:rsidRDefault="00560237" w:rsidP="00560237">
      <w:pPr>
        <w:pStyle w:val="Ttulo2"/>
        <w:rPr>
          <w:rFonts w:ascii="Arial Rounded MT Bold" w:hAnsi="Arial Rounded MT Bold"/>
          <w:color w:val="000000" w:themeColor="text1"/>
        </w:rPr>
      </w:pPr>
      <w:bookmarkStart w:id="24" w:name="_Toc167276738"/>
      <w:r w:rsidRPr="00AE1B40">
        <w:rPr>
          <w:rFonts w:ascii="Arial Rounded MT Bold" w:hAnsi="Arial Rounded MT Bold"/>
          <w:color w:val="000000" w:themeColor="text1"/>
        </w:rPr>
        <w:t>TRABAJO PREVIO</w:t>
      </w:r>
      <w:bookmarkEnd w:id="24"/>
    </w:p>
    <w:p w14:paraId="7DA90E6C" w14:textId="77777777" w:rsidR="00F125F8" w:rsidRPr="00AE1B40" w:rsidRDefault="00F125F8" w:rsidP="00F125F8">
      <w:pPr>
        <w:pStyle w:val="Ttulo2"/>
        <w:rPr>
          <w:rFonts w:ascii="Arial Rounded MT Bold" w:hAnsi="Arial Rounded MT Bold"/>
          <w:color w:val="000000" w:themeColor="text1"/>
        </w:rPr>
      </w:pPr>
      <w:bookmarkStart w:id="25" w:name="_Toc167276739"/>
      <w:r w:rsidRPr="00AE1B40">
        <w:rPr>
          <w:rFonts w:ascii="Arial Rounded MT Bold" w:hAnsi="Arial Rounded MT Bold"/>
          <w:color w:val="000000" w:themeColor="text1"/>
        </w:rPr>
        <w:t>FASES DE DESARROLLO</w:t>
      </w:r>
      <w:bookmarkEnd w:id="25"/>
    </w:p>
    <w:p w14:paraId="599B4715" w14:textId="77777777" w:rsidR="00692313" w:rsidRPr="00692313" w:rsidRDefault="00692313" w:rsidP="00692313"/>
    <w:sectPr w:rsidR="00692313" w:rsidRPr="00692313" w:rsidSect="009A6A8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2771" w14:textId="77777777" w:rsidR="00664C38" w:rsidRDefault="00664C38" w:rsidP="00BD210F">
      <w:r>
        <w:separator/>
      </w:r>
    </w:p>
  </w:endnote>
  <w:endnote w:type="continuationSeparator" w:id="0">
    <w:p w14:paraId="08BB999A" w14:textId="77777777" w:rsidR="00664C38" w:rsidRDefault="00664C38"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06414" w14:textId="77777777" w:rsidR="006410FF" w:rsidRDefault="006410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77777777"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0E82B" w14:textId="77777777" w:rsidR="006410FF" w:rsidRDefault="006410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26695" w14:textId="77777777" w:rsidR="00664C38" w:rsidRDefault="00664C38" w:rsidP="00BD210F">
      <w:r>
        <w:separator/>
      </w:r>
    </w:p>
  </w:footnote>
  <w:footnote w:type="continuationSeparator" w:id="0">
    <w:p w14:paraId="31376AC4" w14:textId="77777777" w:rsidR="00664C38" w:rsidRDefault="00664C38"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C1449" w14:textId="77777777" w:rsidR="006410FF" w:rsidRDefault="006410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228F7FDE" w:rsidR="006410FF" w:rsidRDefault="006410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6548A" w14:textId="77777777" w:rsidR="006410FF" w:rsidRDefault="006410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681297">
    <w:abstractNumId w:val="4"/>
  </w:num>
  <w:num w:numId="2" w16cid:durableId="94519464">
    <w:abstractNumId w:val="1"/>
  </w:num>
  <w:num w:numId="3" w16cid:durableId="1847135725">
    <w:abstractNumId w:val="3"/>
  </w:num>
  <w:num w:numId="4" w16cid:durableId="1691910040">
    <w:abstractNumId w:val="2"/>
  </w:num>
  <w:num w:numId="5" w16cid:durableId="58156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1B"/>
    <w:rsid w:val="00006DCB"/>
    <w:rsid w:val="00031E82"/>
    <w:rsid w:val="00064CF9"/>
    <w:rsid w:val="00070FDB"/>
    <w:rsid w:val="00077D94"/>
    <w:rsid w:val="000A5CD5"/>
    <w:rsid w:val="000F1A6F"/>
    <w:rsid w:val="001019CA"/>
    <w:rsid w:val="00124611"/>
    <w:rsid w:val="001256A8"/>
    <w:rsid w:val="00133D7D"/>
    <w:rsid w:val="00147303"/>
    <w:rsid w:val="0016045B"/>
    <w:rsid w:val="00162482"/>
    <w:rsid w:val="00164142"/>
    <w:rsid w:val="0016525F"/>
    <w:rsid w:val="0019718B"/>
    <w:rsid w:val="001A337B"/>
    <w:rsid w:val="001A3D02"/>
    <w:rsid w:val="001A3E11"/>
    <w:rsid w:val="001C1EB0"/>
    <w:rsid w:val="001C2E30"/>
    <w:rsid w:val="001C395F"/>
    <w:rsid w:val="001C4F02"/>
    <w:rsid w:val="001E6634"/>
    <w:rsid w:val="00216E6F"/>
    <w:rsid w:val="00227613"/>
    <w:rsid w:val="00264850"/>
    <w:rsid w:val="00293CB8"/>
    <w:rsid w:val="00296983"/>
    <w:rsid w:val="002B1B4A"/>
    <w:rsid w:val="002B7C12"/>
    <w:rsid w:val="002C0A9D"/>
    <w:rsid w:val="002E3345"/>
    <w:rsid w:val="00300310"/>
    <w:rsid w:val="00313C77"/>
    <w:rsid w:val="00326006"/>
    <w:rsid w:val="0035427A"/>
    <w:rsid w:val="003725C7"/>
    <w:rsid w:val="0039262A"/>
    <w:rsid w:val="00396454"/>
    <w:rsid w:val="003A2DA6"/>
    <w:rsid w:val="003A688C"/>
    <w:rsid w:val="00402FEE"/>
    <w:rsid w:val="00421346"/>
    <w:rsid w:val="0042145C"/>
    <w:rsid w:val="00442701"/>
    <w:rsid w:val="00455201"/>
    <w:rsid w:val="00463B54"/>
    <w:rsid w:val="0049546D"/>
    <w:rsid w:val="004C5B67"/>
    <w:rsid w:val="004E39B8"/>
    <w:rsid w:val="00510DD7"/>
    <w:rsid w:val="005511CA"/>
    <w:rsid w:val="00560237"/>
    <w:rsid w:val="005625D4"/>
    <w:rsid w:val="00580032"/>
    <w:rsid w:val="00590338"/>
    <w:rsid w:val="005A1E35"/>
    <w:rsid w:val="005A2650"/>
    <w:rsid w:val="00602ABD"/>
    <w:rsid w:val="00622E67"/>
    <w:rsid w:val="0062795B"/>
    <w:rsid w:val="00636D29"/>
    <w:rsid w:val="006410FF"/>
    <w:rsid w:val="00664C38"/>
    <w:rsid w:val="006805ED"/>
    <w:rsid w:val="00692313"/>
    <w:rsid w:val="00694649"/>
    <w:rsid w:val="006A070C"/>
    <w:rsid w:val="006A7921"/>
    <w:rsid w:val="006C5845"/>
    <w:rsid w:val="00713552"/>
    <w:rsid w:val="00746EB7"/>
    <w:rsid w:val="00753D01"/>
    <w:rsid w:val="007615B2"/>
    <w:rsid w:val="00765F08"/>
    <w:rsid w:val="007745F0"/>
    <w:rsid w:val="007958A9"/>
    <w:rsid w:val="007B35C1"/>
    <w:rsid w:val="007D4335"/>
    <w:rsid w:val="007D6E4D"/>
    <w:rsid w:val="00806310"/>
    <w:rsid w:val="00814DE8"/>
    <w:rsid w:val="00825F04"/>
    <w:rsid w:val="0082717E"/>
    <w:rsid w:val="008319CF"/>
    <w:rsid w:val="00852282"/>
    <w:rsid w:val="0087074B"/>
    <w:rsid w:val="00882134"/>
    <w:rsid w:val="00887890"/>
    <w:rsid w:val="008B2C2C"/>
    <w:rsid w:val="008C15EE"/>
    <w:rsid w:val="008D192F"/>
    <w:rsid w:val="008D3FC6"/>
    <w:rsid w:val="008E61E8"/>
    <w:rsid w:val="009153C1"/>
    <w:rsid w:val="00962505"/>
    <w:rsid w:val="009A5CC9"/>
    <w:rsid w:val="009B3A28"/>
    <w:rsid w:val="009C02BD"/>
    <w:rsid w:val="009C7272"/>
    <w:rsid w:val="009D0CF3"/>
    <w:rsid w:val="009E5351"/>
    <w:rsid w:val="00A07386"/>
    <w:rsid w:val="00A268B3"/>
    <w:rsid w:val="00A34024"/>
    <w:rsid w:val="00A460DD"/>
    <w:rsid w:val="00A5599E"/>
    <w:rsid w:val="00A74983"/>
    <w:rsid w:val="00AA1B05"/>
    <w:rsid w:val="00AB1549"/>
    <w:rsid w:val="00AB7371"/>
    <w:rsid w:val="00AC199D"/>
    <w:rsid w:val="00AE1B40"/>
    <w:rsid w:val="00B41809"/>
    <w:rsid w:val="00B77F1F"/>
    <w:rsid w:val="00B82AFE"/>
    <w:rsid w:val="00B979CD"/>
    <w:rsid w:val="00BA38C5"/>
    <w:rsid w:val="00BA7031"/>
    <w:rsid w:val="00BB615C"/>
    <w:rsid w:val="00BC4574"/>
    <w:rsid w:val="00BD210F"/>
    <w:rsid w:val="00BD631B"/>
    <w:rsid w:val="00BF4188"/>
    <w:rsid w:val="00BF7F69"/>
    <w:rsid w:val="00C1439E"/>
    <w:rsid w:val="00C25972"/>
    <w:rsid w:val="00C542B1"/>
    <w:rsid w:val="00C679D7"/>
    <w:rsid w:val="00CA6067"/>
    <w:rsid w:val="00CD15C8"/>
    <w:rsid w:val="00CF6B02"/>
    <w:rsid w:val="00D00B4D"/>
    <w:rsid w:val="00D239DC"/>
    <w:rsid w:val="00D4401A"/>
    <w:rsid w:val="00DD33AC"/>
    <w:rsid w:val="00E06888"/>
    <w:rsid w:val="00E543F6"/>
    <w:rsid w:val="00E55003"/>
    <w:rsid w:val="00E56593"/>
    <w:rsid w:val="00E57ED4"/>
    <w:rsid w:val="00E61825"/>
    <w:rsid w:val="00E85D15"/>
    <w:rsid w:val="00E90F6E"/>
    <w:rsid w:val="00E93444"/>
    <w:rsid w:val="00E95040"/>
    <w:rsid w:val="00ED1901"/>
    <w:rsid w:val="00F125F8"/>
    <w:rsid w:val="00F231FC"/>
    <w:rsid w:val="00F25D3B"/>
    <w:rsid w:val="00F36ABC"/>
    <w:rsid w:val="00F421A2"/>
    <w:rsid w:val="00F622B5"/>
    <w:rsid w:val="00F7474C"/>
    <w:rsid w:val="00F84E75"/>
    <w:rsid w:val="00F84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1</Pages>
  <Words>4489</Words>
  <Characters>24694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95</cp:revision>
  <dcterms:created xsi:type="dcterms:W3CDTF">2024-05-06T06:35:00Z</dcterms:created>
  <dcterms:modified xsi:type="dcterms:W3CDTF">2024-05-22T11:43:00Z</dcterms:modified>
</cp:coreProperties>
</file>