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Course Catalog 2026–2027 — Synthetic Test Data</w:t>
      </w:r>
    </w:p>
    <w:p>
      <w:pPr>
        <w:jc w:val="center"/>
      </w:pPr>
      <w:r>
        <w:rPr>
          <w:i/>
        </w:rPr>
        <w:t>Publication date: June 15, 2026</w:t>
      </w:r>
    </w:p>
    <w:p>
      <w:r>
        <w:t>SYNTHETIC TEST DATA — NOT AN OFFICIAL STEVENS INSTITUTE OF TECHNOLOGY DOCUMENT</w:t>
      </w:r>
    </w:p>
    <w:p>
      <w:r>
        <w:t>Course descriptions and prerequisites:</w:t>
      </w:r>
    </w:p>
    <w:p>
      <w:r>
        <w:t>CS 541 — Artificial Intelligence</w:t>
        <w:br/>
        <w:t>Description: Introduction to intelligent-agent concepts, search, learning, and reasoning.</w:t>
        <w:br/>
        <w:t>Prerequisite: Programming fundamentals and an introductory algorithms course.</w:t>
      </w:r>
    </w:p>
    <w:p>
      <w:r>
        <w:t>CS 559 — Machine Learning</w:t>
        <w:br/>
        <w:t>Description: Supervised and unsupervised learning, model evaluation, and statistical learning concepts.</w:t>
        <w:br/>
        <w:t>Prerequisite: Linear algebra and probability/statistics.</w:t>
      </w:r>
    </w:p>
    <w:p>
      <w:r>
        <w:t>CS 583 — Deep Learning</w:t>
        <w:br/>
        <w:t>Description: Neural-network architectures, optimization, representation learning, and deep-learning applications.</w:t>
        <w:br/>
        <w:t>Prerequisite: CS 559 or an approved equivalent.</w:t>
      </w:r>
    </w:p>
    <w:p>
      <w:r>
        <w:t>DS 510 — Statistical Methods</w:t>
        <w:br/>
        <w:t>Description: Statistical foundations for data analysis.</w:t>
        <w:br/>
        <w:t>Prerequisite: Introductory statistics.</w:t>
      </w:r>
    </w:p>
    <w:p>
      <w:r>
        <w:t>DS 550 — Applied Machine Learning</w:t>
        <w:br/>
        <w:t>Description: Applied modeling and evaluation for data-science problems.</w:t>
        <w:br/>
        <w:t>Prerequisite: DS 510 or an approved equivalent.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