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Academic Calendar 2026–2027 — Synthetic Test Data</w:t>
      </w:r>
    </w:p>
    <w:p>
      <w:pPr>
        <w:jc w:val="center"/>
      </w:pPr>
      <w:r>
        <w:rPr>
          <w:i/>
        </w:rPr>
        <w:t>Publication date: May 20, 2026</w:t>
      </w:r>
    </w:p>
    <w:p>
      <w:r>
        <w:t>SYNTHETIC TEST DATA — NOT AN OFFICIAL STEVENS INSTITUTE OF TECHNOLOGY DOCUMENT</w:t>
      </w:r>
    </w:p>
    <w:p>
      <w:r>
        <w:t>Fall 2026:</w:t>
        <w:br/>
        <w:t>Classes begin: September 1, 2026</w:t>
        <w:br/>
        <w:t>Last day of classes: December 11, 2026</w:t>
        <w:br/>
        <w:t>Final examination period: December 14–18, 2026</w:t>
      </w:r>
    </w:p>
    <w:p>
      <w:r>
        <w:t>Spring 2027:</w:t>
        <w:br/>
        <w:t>Classes begin: January 19, 2027</w:t>
        <w:br/>
        <w:t>Last day of classes: April 30, 2027</w:t>
        <w:br/>
        <w:t>Final examination period: May 3–7, 2027</w:t>
      </w:r>
    </w:p>
    <w:p>
      <w:r>
        <w:t>This is a synthetic calendar. Dates intentionally differ from the prior academic year to support temporal retrieval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