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06"/>
        <w:gridCol w:w="2606"/>
        <w:gridCol w:w="2607"/>
      </w:tblGrid>
      <w:tr w:rsidR="00FE19FC" w:rsidTr="00276F1F">
        <w:trPr>
          <w:trHeight w:val="866"/>
        </w:trPr>
        <w:tc>
          <w:tcPr>
            <w:tcW w:w="2606" w:type="dxa"/>
            <w:vAlign w:val="center"/>
          </w:tcPr>
          <w:p w:rsidR="00FE19FC" w:rsidRPr="00FE19FC" w:rsidRDefault="00FE19FC" w:rsidP="006D552E">
            <w:pPr>
              <w:jc w:val="center"/>
              <w:rPr>
                <w:b/>
              </w:rPr>
            </w:pPr>
            <w:r w:rsidRPr="00FE19FC">
              <w:rPr>
                <w:b/>
              </w:rPr>
              <w:t>Categoria</w:t>
            </w:r>
          </w:p>
        </w:tc>
        <w:tc>
          <w:tcPr>
            <w:tcW w:w="2606" w:type="dxa"/>
            <w:shd w:val="clear" w:color="auto" w:fill="C5E0B3" w:themeFill="accent6" w:themeFillTint="66"/>
            <w:vAlign w:val="center"/>
          </w:tcPr>
          <w:p w:rsidR="00FE19FC" w:rsidRPr="00FE19FC" w:rsidRDefault="00FE19FC" w:rsidP="006D552E">
            <w:pPr>
              <w:jc w:val="center"/>
              <w:rPr>
                <w:b/>
              </w:rPr>
            </w:pPr>
            <w:r w:rsidRPr="00FE19FC">
              <w:rPr>
                <w:b/>
              </w:rPr>
              <w:t>Sprint #1</w:t>
            </w:r>
          </w:p>
        </w:tc>
        <w:tc>
          <w:tcPr>
            <w:tcW w:w="2607" w:type="dxa"/>
            <w:shd w:val="clear" w:color="auto" w:fill="FFF2CC" w:themeFill="accent4" w:themeFillTint="33"/>
            <w:vAlign w:val="center"/>
          </w:tcPr>
          <w:p w:rsidR="00FE19FC" w:rsidRPr="00FE19FC" w:rsidRDefault="00FE19FC" w:rsidP="006D552E">
            <w:pPr>
              <w:jc w:val="center"/>
              <w:rPr>
                <w:b/>
              </w:rPr>
            </w:pPr>
            <w:r w:rsidRPr="00FE19FC">
              <w:rPr>
                <w:b/>
              </w:rPr>
              <w:t>Sprint #2</w:t>
            </w:r>
          </w:p>
        </w:tc>
      </w:tr>
      <w:tr w:rsidR="006D6410" w:rsidTr="001230BE">
        <w:trPr>
          <w:trHeight w:val="818"/>
        </w:trPr>
        <w:tc>
          <w:tcPr>
            <w:tcW w:w="2606" w:type="dxa"/>
            <w:vMerge w:val="restart"/>
            <w:vAlign w:val="center"/>
          </w:tcPr>
          <w:p w:rsidR="006D6410" w:rsidRDefault="006D6410" w:rsidP="006D6410">
            <w:pPr>
              <w:jc w:val="center"/>
            </w:pPr>
            <w:r>
              <w:t>Cadastro</w:t>
            </w:r>
          </w:p>
        </w:tc>
        <w:tc>
          <w:tcPr>
            <w:tcW w:w="2606" w:type="dxa"/>
            <w:shd w:val="clear" w:color="auto" w:fill="C5E0B3" w:themeFill="accent6" w:themeFillTint="66"/>
            <w:vAlign w:val="center"/>
          </w:tcPr>
          <w:p w:rsidR="006D6410" w:rsidRDefault="00B62D21" w:rsidP="006D6410">
            <w:pPr>
              <w:jc w:val="center"/>
            </w:pPr>
            <w:r>
              <w:t>Manter</w:t>
            </w:r>
            <w:r w:rsidR="006D6410">
              <w:t xml:space="preserve"> Cliente</w:t>
            </w:r>
          </w:p>
        </w:tc>
        <w:tc>
          <w:tcPr>
            <w:tcW w:w="2607" w:type="dxa"/>
            <w:shd w:val="clear" w:color="auto" w:fill="FFF2CC" w:themeFill="accent4" w:themeFillTint="33"/>
            <w:vAlign w:val="center"/>
          </w:tcPr>
          <w:p w:rsidR="006D6410" w:rsidRDefault="006D6410" w:rsidP="006D6410">
            <w:pPr>
              <w:jc w:val="center"/>
            </w:pPr>
          </w:p>
        </w:tc>
      </w:tr>
      <w:tr w:rsidR="006D6410" w:rsidTr="001230BE">
        <w:trPr>
          <w:trHeight w:val="866"/>
        </w:trPr>
        <w:tc>
          <w:tcPr>
            <w:tcW w:w="2606" w:type="dxa"/>
            <w:vMerge/>
            <w:vAlign w:val="center"/>
          </w:tcPr>
          <w:p w:rsidR="006D6410" w:rsidRDefault="006D6410" w:rsidP="006D6410">
            <w:pPr>
              <w:jc w:val="center"/>
            </w:pPr>
          </w:p>
        </w:tc>
        <w:tc>
          <w:tcPr>
            <w:tcW w:w="2606" w:type="dxa"/>
            <w:shd w:val="clear" w:color="auto" w:fill="C5E0B3" w:themeFill="accent6" w:themeFillTint="66"/>
            <w:vAlign w:val="center"/>
          </w:tcPr>
          <w:p w:rsidR="006D6410" w:rsidRDefault="00B62D21" w:rsidP="006D6410">
            <w:pPr>
              <w:jc w:val="center"/>
            </w:pPr>
            <w:r>
              <w:t>Manter</w:t>
            </w:r>
            <w:r w:rsidR="006D6410">
              <w:t xml:space="preserve"> Medicamento</w:t>
            </w:r>
          </w:p>
        </w:tc>
        <w:tc>
          <w:tcPr>
            <w:tcW w:w="2607" w:type="dxa"/>
            <w:shd w:val="clear" w:color="auto" w:fill="FFF2CC" w:themeFill="accent4" w:themeFillTint="33"/>
            <w:vAlign w:val="center"/>
          </w:tcPr>
          <w:p w:rsidR="006D6410" w:rsidRDefault="006D6410" w:rsidP="006D6410">
            <w:pPr>
              <w:jc w:val="center"/>
            </w:pPr>
          </w:p>
        </w:tc>
      </w:tr>
      <w:tr w:rsidR="006D6410" w:rsidTr="001230BE">
        <w:trPr>
          <w:trHeight w:val="818"/>
        </w:trPr>
        <w:tc>
          <w:tcPr>
            <w:tcW w:w="2606" w:type="dxa"/>
            <w:vMerge w:val="restart"/>
            <w:vAlign w:val="center"/>
          </w:tcPr>
          <w:p w:rsidR="006D6410" w:rsidRDefault="006D6410" w:rsidP="006D6410">
            <w:pPr>
              <w:jc w:val="center"/>
            </w:pPr>
            <w:r>
              <w:t>Pagamento</w:t>
            </w:r>
          </w:p>
        </w:tc>
        <w:tc>
          <w:tcPr>
            <w:tcW w:w="2606" w:type="dxa"/>
            <w:shd w:val="clear" w:color="auto" w:fill="C5E0B3" w:themeFill="accent6" w:themeFillTint="66"/>
            <w:vAlign w:val="center"/>
          </w:tcPr>
          <w:p w:rsidR="006D6410" w:rsidRDefault="006D6410" w:rsidP="006D6410">
            <w:pPr>
              <w:jc w:val="center"/>
            </w:pPr>
            <w:r>
              <w:t>Tipos de Pagamento</w:t>
            </w:r>
          </w:p>
        </w:tc>
        <w:tc>
          <w:tcPr>
            <w:tcW w:w="2607" w:type="dxa"/>
            <w:shd w:val="clear" w:color="auto" w:fill="FFF2CC" w:themeFill="accent4" w:themeFillTint="33"/>
            <w:vAlign w:val="center"/>
          </w:tcPr>
          <w:p w:rsidR="006D6410" w:rsidRDefault="006D6410" w:rsidP="006D6410">
            <w:pPr>
              <w:jc w:val="center"/>
            </w:pPr>
          </w:p>
        </w:tc>
      </w:tr>
      <w:tr w:rsidR="006D6410" w:rsidTr="001230BE">
        <w:trPr>
          <w:trHeight w:val="866"/>
        </w:trPr>
        <w:tc>
          <w:tcPr>
            <w:tcW w:w="2606" w:type="dxa"/>
            <w:vMerge/>
            <w:vAlign w:val="center"/>
          </w:tcPr>
          <w:p w:rsidR="006D6410" w:rsidRDefault="006D6410" w:rsidP="006D6410">
            <w:pPr>
              <w:jc w:val="center"/>
            </w:pPr>
          </w:p>
        </w:tc>
        <w:tc>
          <w:tcPr>
            <w:tcW w:w="2606" w:type="dxa"/>
            <w:shd w:val="clear" w:color="auto" w:fill="C5E0B3" w:themeFill="accent6" w:themeFillTint="66"/>
            <w:vAlign w:val="center"/>
          </w:tcPr>
          <w:p w:rsidR="006D6410" w:rsidRDefault="006D6410" w:rsidP="006D6410">
            <w:pPr>
              <w:jc w:val="center"/>
            </w:pPr>
            <w:r>
              <w:t>Concessões de Desconto</w:t>
            </w:r>
          </w:p>
        </w:tc>
        <w:tc>
          <w:tcPr>
            <w:tcW w:w="2607" w:type="dxa"/>
            <w:shd w:val="clear" w:color="auto" w:fill="FFF2CC" w:themeFill="accent4" w:themeFillTint="33"/>
            <w:vAlign w:val="center"/>
          </w:tcPr>
          <w:p w:rsidR="006D6410" w:rsidRDefault="006D6410" w:rsidP="006D6410">
            <w:pPr>
              <w:jc w:val="center"/>
            </w:pPr>
          </w:p>
        </w:tc>
      </w:tr>
      <w:tr w:rsidR="006D6410" w:rsidTr="001230BE">
        <w:trPr>
          <w:trHeight w:val="818"/>
        </w:trPr>
        <w:tc>
          <w:tcPr>
            <w:tcW w:w="2606" w:type="dxa"/>
            <w:vMerge/>
            <w:vAlign w:val="center"/>
          </w:tcPr>
          <w:p w:rsidR="006D6410" w:rsidRDefault="006D6410" w:rsidP="006D6410">
            <w:pPr>
              <w:jc w:val="center"/>
            </w:pPr>
          </w:p>
        </w:tc>
        <w:tc>
          <w:tcPr>
            <w:tcW w:w="2606" w:type="dxa"/>
            <w:shd w:val="clear" w:color="auto" w:fill="C5E0B3" w:themeFill="accent6" w:themeFillTint="66"/>
            <w:vAlign w:val="center"/>
          </w:tcPr>
          <w:p w:rsidR="006D6410" w:rsidRPr="00A7531C" w:rsidRDefault="006D6410" w:rsidP="006D6410">
            <w:pPr>
              <w:jc w:val="center"/>
            </w:pPr>
            <w:r>
              <w:t>Emissão de Nota Fiscal</w:t>
            </w:r>
          </w:p>
        </w:tc>
        <w:tc>
          <w:tcPr>
            <w:tcW w:w="2607" w:type="dxa"/>
            <w:shd w:val="clear" w:color="auto" w:fill="FFF2CC" w:themeFill="accent4" w:themeFillTint="33"/>
            <w:vAlign w:val="center"/>
          </w:tcPr>
          <w:p w:rsidR="006D6410" w:rsidRDefault="006D6410" w:rsidP="006D6410">
            <w:pPr>
              <w:jc w:val="center"/>
            </w:pPr>
          </w:p>
        </w:tc>
      </w:tr>
      <w:tr w:rsidR="006D6410" w:rsidTr="001230BE">
        <w:trPr>
          <w:trHeight w:val="866"/>
        </w:trPr>
        <w:tc>
          <w:tcPr>
            <w:tcW w:w="2606" w:type="dxa"/>
            <w:vMerge w:val="restart"/>
            <w:vAlign w:val="center"/>
          </w:tcPr>
          <w:p w:rsidR="006D6410" w:rsidRDefault="006D6410" w:rsidP="006D6410">
            <w:pPr>
              <w:jc w:val="center"/>
            </w:pPr>
            <w:r>
              <w:t>Gerenciamento</w:t>
            </w:r>
          </w:p>
        </w:tc>
        <w:tc>
          <w:tcPr>
            <w:tcW w:w="2606" w:type="dxa"/>
            <w:shd w:val="clear" w:color="auto" w:fill="C5E0B3" w:themeFill="accent6" w:themeFillTint="66"/>
            <w:vAlign w:val="center"/>
          </w:tcPr>
          <w:p w:rsidR="006D6410" w:rsidRDefault="006D6410" w:rsidP="006D6410">
            <w:pPr>
              <w:jc w:val="center"/>
            </w:pPr>
          </w:p>
        </w:tc>
        <w:tc>
          <w:tcPr>
            <w:tcW w:w="2607" w:type="dxa"/>
            <w:shd w:val="clear" w:color="auto" w:fill="FFF2CC" w:themeFill="accent4" w:themeFillTint="33"/>
            <w:vAlign w:val="center"/>
          </w:tcPr>
          <w:p w:rsidR="006D6410" w:rsidRDefault="006D6410" w:rsidP="006D6410">
            <w:pPr>
              <w:jc w:val="center"/>
            </w:pPr>
            <w:r>
              <w:t>Gerenciamento de caixa</w:t>
            </w:r>
          </w:p>
        </w:tc>
        <w:bookmarkStart w:id="0" w:name="_GoBack"/>
        <w:bookmarkEnd w:id="0"/>
      </w:tr>
      <w:tr w:rsidR="006D6410" w:rsidTr="001230BE">
        <w:trPr>
          <w:trHeight w:val="818"/>
        </w:trPr>
        <w:tc>
          <w:tcPr>
            <w:tcW w:w="2606" w:type="dxa"/>
            <w:vMerge/>
            <w:vAlign w:val="center"/>
          </w:tcPr>
          <w:p w:rsidR="006D6410" w:rsidRDefault="006D6410" w:rsidP="006D6410">
            <w:pPr>
              <w:jc w:val="center"/>
            </w:pPr>
          </w:p>
        </w:tc>
        <w:tc>
          <w:tcPr>
            <w:tcW w:w="2606" w:type="dxa"/>
            <w:shd w:val="clear" w:color="auto" w:fill="C5E0B3" w:themeFill="accent6" w:themeFillTint="66"/>
            <w:vAlign w:val="center"/>
          </w:tcPr>
          <w:p w:rsidR="006D6410" w:rsidRDefault="006D6410" w:rsidP="006D6410">
            <w:pPr>
              <w:jc w:val="center"/>
            </w:pPr>
          </w:p>
        </w:tc>
        <w:tc>
          <w:tcPr>
            <w:tcW w:w="2607" w:type="dxa"/>
            <w:shd w:val="clear" w:color="auto" w:fill="FFF2CC" w:themeFill="accent4" w:themeFillTint="33"/>
            <w:vAlign w:val="center"/>
          </w:tcPr>
          <w:p w:rsidR="006D6410" w:rsidRDefault="006D6410" w:rsidP="006D6410">
            <w:pPr>
              <w:jc w:val="center"/>
            </w:pPr>
            <w:r>
              <w:t>Gerenciamento de estoque</w:t>
            </w:r>
          </w:p>
        </w:tc>
      </w:tr>
    </w:tbl>
    <w:p w:rsidR="00F15F7E" w:rsidRPr="00FE19FC" w:rsidRDefault="00F15F7E">
      <w:pPr>
        <w:rPr>
          <w:u w:val="single"/>
        </w:rPr>
      </w:pPr>
    </w:p>
    <w:sectPr w:rsidR="00F15F7E" w:rsidRPr="00FE1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9FC"/>
    <w:rsid w:val="001230BE"/>
    <w:rsid w:val="00276F1F"/>
    <w:rsid w:val="006D552E"/>
    <w:rsid w:val="006D6410"/>
    <w:rsid w:val="0088098F"/>
    <w:rsid w:val="00A7531C"/>
    <w:rsid w:val="00B62D21"/>
    <w:rsid w:val="00F15F7E"/>
    <w:rsid w:val="00FE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679851-1666-40A7-9EFA-12461D9E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E1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Larroza de Oliveira</dc:creator>
  <cp:keywords/>
  <dc:description/>
  <cp:lastModifiedBy>Caio Larroza de Oliveira</cp:lastModifiedBy>
  <cp:revision>14</cp:revision>
  <dcterms:created xsi:type="dcterms:W3CDTF">2016-11-13T22:47:00Z</dcterms:created>
  <dcterms:modified xsi:type="dcterms:W3CDTF">2016-11-13T23:50:00Z</dcterms:modified>
</cp:coreProperties>
</file>