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2F42" w14:textId="522D11D6" w:rsidR="00431BEF" w:rsidRPr="00B4000B" w:rsidRDefault="00973AA4" w:rsidP="00B4000B">
      <w:pPr>
        <w:pStyle w:val="berschrift1"/>
        <w:rPr>
          <w:sz w:val="36"/>
          <w:szCs w:val="36"/>
        </w:rPr>
      </w:pPr>
      <w:r w:rsidRPr="00B4000B">
        <w:rPr>
          <w:sz w:val="36"/>
          <w:szCs w:val="36"/>
        </w:rPr>
        <w:t>Assets vom Marketplace</w:t>
      </w:r>
    </w:p>
    <w:p w14:paraId="4F4AC617" w14:textId="2802D87B" w:rsidR="001B5A64" w:rsidRDefault="00973AA4" w:rsidP="00767FC2">
      <w:pPr>
        <w:spacing w:line="276" w:lineRule="auto"/>
        <w:jc w:val="both"/>
        <w:rPr>
          <w:sz w:val="36"/>
          <w:szCs w:val="36"/>
          <w:u w:val="single"/>
        </w:rPr>
      </w:pPr>
      <w:r>
        <w:rPr>
          <w:sz w:val="24"/>
          <w:szCs w:val="24"/>
        </w:rPr>
        <w:t xml:space="preserve">Falls wir in irgendeiner Form vorhaben Marketplace Assets zu nutzen ist es am sinnvollsten sie erst einem komplett leeren anderen Projekt hinzuzufügen und dann die benötigten Teile (Texturen, </w:t>
      </w:r>
      <w:proofErr w:type="spellStart"/>
      <w:r>
        <w:rPr>
          <w:sz w:val="24"/>
          <w:szCs w:val="24"/>
        </w:rPr>
        <w:t>Meshes</w:t>
      </w:r>
      <w:proofErr w:type="spellEnd"/>
      <w:r>
        <w:rPr>
          <w:sz w:val="24"/>
          <w:szCs w:val="24"/>
        </w:rPr>
        <w:t xml:space="preserve"> etc.) separat über die </w:t>
      </w:r>
      <w:proofErr w:type="spellStart"/>
      <w:r>
        <w:rPr>
          <w:sz w:val="24"/>
          <w:szCs w:val="24"/>
        </w:rPr>
        <w:t>Migrate</w:t>
      </w:r>
      <w:proofErr w:type="spellEnd"/>
      <w:r>
        <w:rPr>
          <w:sz w:val="24"/>
          <w:szCs w:val="24"/>
        </w:rPr>
        <w:t xml:space="preserve"> Funktion von UE in das eigentliche Projekt zu schieben. Das würde ein durcheinander in jeder Hinsicht vermeiden.</w:t>
      </w:r>
    </w:p>
    <w:p w14:paraId="279B517B" w14:textId="30DDFD4A" w:rsidR="00431BEF" w:rsidRPr="00B4000B" w:rsidRDefault="00DA6F43" w:rsidP="00B4000B">
      <w:pPr>
        <w:pStyle w:val="berschrift1"/>
        <w:rPr>
          <w:sz w:val="36"/>
          <w:szCs w:val="36"/>
        </w:rPr>
      </w:pPr>
      <w:r w:rsidRPr="00B4000B">
        <w:rPr>
          <w:sz w:val="36"/>
          <w:szCs w:val="36"/>
        </w:rPr>
        <w:t>Allgemeine</w:t>
      </w:r>
      <w:r w:rsidR="00431BEF" w:rsidRPr="00B4000B">
        <w:rPr>
          <w:sz w:val="36"/>
          <w:szCs w:val="36"/>
        </w:rPr>
        <w:t xml:space="preserve"> Namenskonventionen</w:t>
      </w:r>
      <w:r w:rsidR="006B760A" w:rsidRPr="00B4000B">
        <w:rPr>
          <w:sz w:val="36"/>
          <w:szCs w:val="36"/>
        </w:rPr>
        <w:t xml:space="preserve"> (nur Content Browser)</w:t>
      </w:r>
    </w:p>
    <w:p w14:paraId="1C2FADB8" w14:textId="5FC2660F" w:rsidR="00D72F4D" w:rsidRPr="00767FC2" w:rsidRDefault="00DA6F43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Generell sind alle Namen in der Form:</w:t>
      </w:r>
    </w:p>
    <w:p w14:paraId="7D25E841" w14:textId="6400FEAA" w:rsidR="00D72F4D" w:rsidRDefault="00D72F4D" w:rsidP="006E2911">
      <w:pPr>
        <w:spacing w:line="276" w:lineRule="auto"/>
        <w:jc w:val="center"/>
        <w:rPr>
          <w:sz w:val="24"/>
          <w:szCs w:val="24"/>
        </w:rPr>
      </w:pPr>
      <w:r w:rsidRPr="00485F82">
        <w:rPr>
          <w:color w:val="4472C4" w:themeColor="accent1"/>
          <w:sz w:val="24"/>
          <w:szCs w:val="24"/>
        </w:rPr>
        <w:t>Präfix_</w:t>
      </w:r>
      <w:r w:rsidRPr="00485F82">
        <w:rPr>
          <w:color w:val="70AD47" w:themeColor="accent6"/>
          <w:sz w:val="24"/>
          <w:szCs w:val="24"/>
        </w:rPr>
        <w:t>Name</w:t>
      </w:r>
      <w:r w:rsidRPr="00485F82">
        <w:rPr>
          <w:color w:val="ED7D31" w:themeColor="accent2"/>
          <w:sz w:val="24"/>
          <w:szCs w:val="24"/>
        </w:rPr>
        <w:t>_Suffix</w:t>
      </w:r>
    </w:p>
    <w:p w14:paraId="1536B373" w14:textId="677CA5A5" w:rsidR="002B69F3" w:rsidRDefault="002B69F3" w:rsidP="002B69F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Der Name kann hier frei gewählt werden</w:t>
      </w:r>
      <w:r w:rsidR="00ED1EFE">
        <w:rPr>
          <w:sz w:val="24"/>
          <w:szCs w:val="24"/>
        </w:rPr>
        <w:t xml:space="preserve"> auch</w:t>
      </w:r>
      <w:r>
        <w:rPr>
          <w:sz w:val="24"/>
          <w:szCs w:val="24"/>
        </w:rPr>
        <w:t>, dabei sollten am besten weder Leerzeichen noch Sonderzeichen verwendet werden</w:t>
      </w:r>
      <w:r w:rsidR="00485F82">
        <w:rPr>
          <w:sz w:val="24"/>
          <w:szCs w:val="24"/>
        </w:rPr>
        <w:t xml:space="preserve"> (kann UE glaub eh nicht)</w:t>
      </w:r>
      <w:r>
        <w:rPr>
          <w:sz w:val="24"/>
          <w:szCs w:val="24"/>
        </w:rPr>
        <w:t>. Z.b.:</w:t>
      </w:r>
    </w:p>
    <w:p w14:paraId="6183E793" w14:textId="6ACAE9A5" w:rsidR="002B69F3" w:rsidRPr="005005E7" w:rsidRDefault="002B69F3" w:rsidP="006E2911">
      <w:pPr>
        <w:spacing w:line="276" w:lineRule="auto"/>
        <w:jc w:val="center"/>
        <w:rPr>
          <w:sz w:val="24"/>
          <w:szCs w:val="24"/>
        </w:rPr>
      </w:pPr>
      <w:proofErr w:type="spellStart"/>
      <w:r w:rsidRPr="005005E7">
        <w:rPr>
          <w:color w:val="4472C4" w:themeColor="accent1"/>
          <w:sz w:val="24"/>
          <w:szCs w:val="24"/>
        </w:rPr>
        <w:t>Präfix_</w:t>
      </w:r>
      <w:r w:rsidRPr="005005E7">
        <w:rPr>
          <w:color w:val="70AD47" w:themeColor="accent6"/>
          <w:sz w:val="24"/>
          <w:szCs w:val="24"/>
        </w:rPr>
        <w:t>Surfer_Jesus</w:t>
      </w:r>
      <w:r w:rsidRPr="005005E7">
        <w:rPr>
          <w:color w:val="ED7D31" w:themeColor="accent2"/>
          <w:sz w:val="24"/>
          <w:szCs w:val="24"/>
        </w:rPr>
        <w:t>_Suffix</w:t>
      </w:r>
      <w:proofErr w:type="spellEnd"/>
      <w:r w:rsidRPr="005005E7">
        <w:rPr>
          <w:sz w:val="24"/>
          <w:szCs w:val="24"/>
        </w:rPr>
        <w:t xml:space="preserve"> oder </w:t>
      </w:r>
      <w:r w:rsidRPr="005005E7">
        <w:rPr>
          <w:color w:val="4472C4" w:themeColor="accent1"/>
          <w:sz w:val="24"/>
          <w:szCs w:val="24"/>
        </w:rPr>
        <w:t>Präfix_</w:t>
      </w:r>
      <w:r w:rsidRPr="005005E7">
        <w:rPr>
          <w:color w:val="70AD47" w:themeColor="accent6"/>
          <w:sz w:val="24"/>
          <w:szCs w:val="24"/>
        </w:rPr>
        <w:t>surferjesus</w:t>
      </w:r>
      <w:r w:rsidR="005D2CFD" w:rsidRPr="005005E7">
        <w:rPr>
          <w:color w:val="70AD47" w:themeColor="accent6"/>
          <w:sz w:val="24"/>
          <w:szCs w:val="24"/>
        </w:rPr>
        <w:t>88</w:t>
      </w:r>
      <w:r w:rsidRPr="005005E7">
        <w:rPr>
          <w:color w:val="ED7D31" w:themeColor="accent2"/>
          <w:sz w:val="24"/>
          <w:szCs w:val="24"/>
        </w:rPr>
        <w:t>_Suffix</w:t>
      </w:r>
    </w:p>
    <w:p w14:paraId="55319617" w14:textId="212DCE01" w:rsidR="00FF0EB4" w:rsidRPr="006E2911" w:rsidRDefault="002B69F3" w:rsidP="002B69F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Präfixe und Suffixe hängen von der Art des Assets ab und werden in den entsprechenden Abschnitten behandelt</w:t>
      </w:r>
      <w:r w:rsidR="0092516F">
        <w:rPr>
          <w:sz w:val="24"/>
          <w:szCs w:val="24"/>
        </w:rPr>
        <w:t>. Suffixe nicht hierbei nicht immer zwingend notwendig.</w:t>
      </w:r>
    </w:p>
    <w:p w14:paraId="06A83111" w14:textId="5A9848E4" w:rsidR="00431BEF" w:rsidRPr="00B4000B" w:rsidRDefault="00FF0EB4" w:rsidP="00B4000B">
      <w:pPr>
        <w:pStyle w:val="berschrift2"/>
        <w:rPr>
          <w:sz w:val="28"/>
          <w:szCs w:val="28"/>
        </w:rPr>
      </w:pPr>
      <w:r w:rsidRPr="00B4000B">
        <w:rPr>
          <w:sz w:val="28"/>
          <w:szCs w:val="28"/>
        </w:rPr>
        <w:t>Ordner-Struktur</w:t>
      </w:r>
    </w:p>
    <w:p w14:paraId="58B21413" w14:textId="1EF1C539" w:rsidR="003C4C4B" w:rsidRPr="00767FC2" w:rsidRDefault="003C4C4B" w:rsidP="002B69F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Alle Assets werden nach ihrem </w:t>
      </w:r>
      <w:r w:rsidRPr="00FF0EB4">
        <w:rPr>
          <w:b/>
          <w:bCs/>
          <w:sz w:val="24"/>
          <w:szCs w:val="24"/>
        </w:rPr>
        <w:t>Typ</w:t>
      </w:r>
      <w:r>
        <w:rPr>
          <w:sz w:val="24"/>
          <w:szCs w:val="24"/>
        </w:rPr>
        <w:t xml:space="preserve"> sortiert und in entsprechenden Ordnern und Unterordnern einsortiert. </w:t>
      </w:r>
      <w:proofErr w:type="spellStart"/>
      <w:r w:rsidR="000D324E">
        <w:rPr>
          <w:sz w:val="24"/>
          <w:szCs w:val="24"/>
        </w:rPr>
        <w:t>Z.b.</w:t>
      </w:r>
      <w:proofErr w:type="spellEnd"/>
      <w:r w:rsidR="000D324E">
        <w:rPr>
          <w:sz w:val="24"/>
          <w:szCs w:val="24"/>
        </w:rPr>
        <w:t xml:space="preserve"> alle Materialien von Level 1 sind in einem Ordner „Level_1“ </w:t>
      </w:r>
      <w:r w:rsidR="00670609">
        <w:rPr>
          <w:sz w:val="24"/>
          <w:szCs w:val="24"/>
        </w:rPr>
        <w:t>mit</w:t>
      </w:r>
      <w:r w:rsidR="000D324E">
        <w:rPr>
          <w:sz w:val="24"/>
          <w:szCs w:val="24"/>
        </w:rPr>
        <w:t xml:space="preserve"> dem Überordner „</w:t>
      </w:r>
      <w:proofErr w:type="spellStart"/>
      <w:r w:rsidR="000D324E">
        <w:rPr>
          <w:sz w:val="24"/>
          <w:szCs w:val="24"/>
        </w:rPr>
        <w:t>Mat_Level</w:t>
      </w:r>
      <w:proofErr w:type="spellEnd"/>
      <w:r w:rsidR="000D324E">
        <w:rPr>
          <w:sz w:val="24"/>
          <w:szCs w:val="24"/>
        </w:rPr>
        <w:t>“</w:t>
      </w:r>
      <w:r w:rsidR="00FF0EB4">
        <w:rPr>
          <w:sz w:val="24"/>
          <w:szCs w:val="24"/>
        </w:rPr>
        <w:t>. Oder „Audio“-&gt; „Musik“ -&gt; „Ambient“-&gt; „Allstars.mp3“. Hauptsache übersichtlich!</w:t>
      </w:r>
    </w:p>
    <w:p w14:paraId="78C9D7BD" w14:textId="18C0DB2C" w:rsidR="00473381" w:rsidRPr="00B4000B" w:rsidRDefault="00473381" w:rsidP="00B4000B">
      <w:pPr>
        <w:pStyle w:val="berschrift2"/>
        <w:rPr>
          <w:sz w:val="28"/>
          <w:szCs w:val="28"/>
        </w:rPr>
      </w:pPr>
      <w:r w:rsidRPr="00B4000B">
        <w:rPr>
          <w:sz w:val="28"/>
          <w:szCs w:val="28"/>
        </w:rPr>
        <w:t>Pixelart / Sprites / Tiles</w:t>
      </w:r>
    </w:p>
    <w:p w14:paraId="47E44AF7" w14:textId="697977D9" w:rsidR="00247384" w:rsidRPr="003149EC" w:rsidRDefault="00473381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Texturen die als </w:t>
      </w:r>
      <w:proofErr w:type="spellStart"/>
      <w:r>
        <w:rPr>
          <w:sz w:val="24"/>
          <w:szCs w:val="24"/>
        </w:rPr>
        <w:t>Spritesheet</w:t>
      </w:r>
      <w:proofErr w:type="spellEnd"/>
      <w:r>
        <w:rPr>
          <w:sz w:val="24"/>
          <w:szCs w:val="24"/>
        </w:rPr>
        <w:t xml:space="preserve"> gedacht sind bekommen das </w:t>
      </w:r>
      <w:r w:rsidRPr="00473381">
        <w:rPr>
          <w:color w:val="4472C4" w:themeColor="accent1"/>
          <w:sz w:val="24"/>
          <w:szCs w:val="24"/>
        </w:rPr>
        <w:t>Präfix SS_</w:t>
      </w:r>
      <w:r>
        <w:rPr>
          <w:sz w:val="24"/>
          <w:szCs w:val="24"/>
        </w:rPr>
        <w:t xml:space="preserve">. Die aus den </w:t>
      </w:r>
      <w:proofErr w:type="spellStart"/>
      <w:r>
        <w:rPr>
          <w:sz w:val="24"/>
          <w:szCs w:val="24"/>
        </w:rPr>
        <w:t>Spritesheets</w:t>
      </w:r>
      <w:proofErr w:type="spellEnd"/>
      <w:r>
        <w:rPr>
          <w:sz w:val="24"/>
          <w:szCs w:val="24"/>
        </w:rPr>
        <w:t xml:space="preserve"> entnommenen Sprites das </w:t>
      </w:r>
      <w:r w:rsidRPr="00473381">
        <w:rPr>
          <w:color w:val="4472C4" w:themeColor="accent1"/>
          <w:sz w:val="24"/>
          <w:szCs w:val="24"/>
        </w:rPr>
        <w:t>Präfix S_</w:t>
      </w:r>
      <w:r>
        <w:rPr>
          <w:sz w:val="24"/>
          <w:szCs w:val="24"/>
        </w:rPr>
        <w:t xml:space="preserve">. Handelt es sich hierbei um eine Animation mit </w:t>
      </w:r>
      <w:r w:rsidR="00247384">
        <w:rPr>
          <w:sz w:val="24"/>
          <w:szCs w:val="24"/>
        </w:rPr>
        <w:t>n</w:t>
      </w:r>
      <w:r>
        <w:rPr>
          <w:sz w:val="24"/>
          <w:szCs w:val="24"/>
        </w:rPr>
        <w:t xml:space="preserve"> Frames </w:t>
      </w:r>
      <w:r w:rsidR="00247384">
        <w:rPr>
          <w:sz w:val="24"/>
          <w:szCs w:val="24"/>
        </w:rPr>
        <w:t xml:space="preserve">bekommen </w:t>
      </w:r>
      <w:proofErr w:type="gramStart"/>
      <w:r w:rsidR="00247384">
        <w:rPr>
          <w:sz w:val="24"/>
          <w:szCs w:val="24"/>
        </w:rPr>
        <w:t>die betroffenen Sprites</w:t>
      </w:r>
      <w:proofErr w:type="gramEnd"/>
      <w:r w:rsidR="00247384">
        <w:rPr>
          <w:sz w:val="24"/>
          <w:szCs w:val="24"/>
        </w:rPr>
        <w:t xml:space="preserve"> ein </w:t>
      </w:r>
      <w:r w:rsidR="00247384" w:rsidRPr="00247384">
        <w:rPr>
          <w:color w:val="ED7D31" w:themeColor="accent2"/>
          <w:sz w:val="24"/>
          <w:szCs w:val="24"/>
        </w:rPr>
        <w:t>Suffix _n</w:t>
      </w:r>
      <w:r w:rsidR="00247384">
        <w:rPr>
          <w:sz w:val="24"/>
          <w:szCs w:val="24"/>
        </w:rPr>
        <w:t xml:space="preserve"> welches nummerisch von eins hochzählt. Zusätzlich sind alle zu einer Animation gehörigen Sprites in einen entsprechenden Unterordner zu packen.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489"/>
        <w:gridCol w:w="2767"/>
      </w:tblGrid>
      <w:tr w:rsidR="003149EC" w14:paraId="292476C3" w14:textId="77777777" w:rsidTr="00B4000B">
        <w:trPr>
          <w:trHeight w:val="327"/>
        </w:trPr>
        <w:tc>
          <w:tcPr>
            <w:tcW w:w="6256" w:type="dxa"/>
            <w:gridSpan w:val="2"/>
          </w:tcPr>
          <w:p w14:paraId="6F36ECB9" w14:textId="1EA11CC6" w:rsidR="003149EC" w:rsidRPr="00247384" w:rsidRDefault="003149EC" w:rsidP="003149EC">
            <w:pPr>
              <w:spacing w:line="276" w:lineRule="auto"/>
              <w:jc w:val="center"/>
              <w:rPr>
                <w:color w:val="4472C4" w:themeColor="accent1"/>
                <w:sz w:val="24"/>
                <w:szCs w:val="24"/>
              </w:rPr>
            </w:pPr>
            <w:r w:rsidRPr="003149EC">
              <w:rPr>
                <w:sz w:val="24"/>
                <w:szCs w:val="24"/>
                <w:u w:val="single"/>
              </w:rPr>
              <w:t>Beispiel:</w:t>
            </w:r>
            <w:r>
              <w:rPr>
                <w:sz w:val="24"/>
                <w:szCs w:val="24"/>
              </w:rPr>
              <w:t xml:space="preserve"> Pixelart Animation mit 13 Frames.</w:t>
            </w:r>
          </w:p>
        </w:tc>
      </w:tr>
      <w:tr w:rsidR="003149EC" w14:paraId="686FEBA7" w14:textId="77777777" w:rsidTr="00B4000B">
        <w:trPr>
          <w:trHeight w:val="327"/>
        </w:trPr>
        <w:tc>
          <w:tcPr>
            <w:tcW w:w="3489" w:type="dxa"/>
          </w:tcPr>
          <w:p w14:paraId="6AF5C06B" w14:textId="0D53D611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Spritesheet</w:t>
            </w:r>
            <w:proofErr w:type="spellEnd"/>
          </w:p>
        </w:tc>
        <w:tc>
          <w:tcPr>
            <w:tcW w:w="2766" w:type="dxa"/>
          </w:tcPr>
          <w:p w14:paraId="70E3A64E" w14:textId="4C7162A5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247384">
              <w:rPr>
                <w:color w:val="4472C4" w:themeColor="accent1"/>
                <w:sz w:val="24"/>
                <w:szCs w:val="24"/>
              </w:rPr>
              <w:t>SS_</w:t>
            </w:r>
            <w:r w:rsidRPr="00247384">
              <w:rPr>
                <w:color w:val="70AD47" w:themeColor="accent6"/>
                <w:sz w:val="24"/>
                <w:szCs w:val="24"/>
              </w:rPr>
              <w:t>Alle_Animationen</w:t>
            </w:r>
          </w:p>
        </w:tc>
      </w:tr>
      <w:tr w:rsidR="003149EC" w14:paraId="521E7B17" w14:textId="77777777" w:rsidTr="00B4000B">
        <w:trPr>
          <w:trHeight w:val="327"/>
        </w:trPr>
        <w:tc>
          <w:tcPr>
            <w:tcW w:w="3489" w:type="dxa"/>
          </w:tcPr>
          <w:p w14:paraId="28B06679" w14:textId="354DB5A1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Unterordner</w:t>
            </w:r>
          </w:p>
        </w:tc>
        <w:tc>
          <w:tcPr>
            <w:tcW w:w="2766" w:type="dxa"/>
          </w:tcPr>
          <w:p w14:paraId="1257ECA7" w14:textId="615C9D9F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„Lauf_Animation“</w:t>
            </w:r>
          </w:p>
        </w:tc>
      </w:tr>
      <w:tr w:rsidR="003149EC" w14:paraId="333E1FC8" w14:textId="77777777" w:rsidTr="00B4000B">
        <w:trPr>
          <w:trHeight w:val="342"/>
        </w:trPr>
        <w:tc>
          <w:tcPr>
            <w:tcW w:w="3489" w:type="dxa"/>
          </w:tcPr>
          <w:p w14:paraId="7664F293" w14:textId="35D2D383" w:rsidR="003149EC" w:rsidRDefault="003149EC" w:rsidP="003149E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Sprite01</w:t>
            </w:r>
          </w:p>
        </w:tc>
        <w:tc>
          <w:tcPr>
            <w:tcW w:w="2766" w:type="dxa"/>
          </w:tcPr>
          <w:p w14:paraId="19BAEDB6" w14:textId="7A8E1BBE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247384">
              <w:rPr>
                <w:color w:val="4472C4" w:themeColor="accent1"/>
                <w:sz w:val="24"/>
                <w:szCs w:val="24"/>
              </w:rPr>
              <w:t>S_</w:t>
            </w:r>
            <w:r w:rsidRPr="004B192E">
              <w:rPr>
                <w:color w:val="70AD47" w:themeColor="accent6"/>
                <w:sz w:val="24"/>
                <w:szCs w:val="24"/>
              </w:rPr>
              <w:t>Laufding</w:t>
            </w:r>
            <w:r w:rsidRPr="00247384">
              <w:rPr>
                <w:color w:val="ED7D31" w:themeColor="accent2"/>
                <w:sz w:val="24"/>
                <w:szCs w:val="24"/>
              </w:rPr>
              <w:t>_1</w:t>
            </w:r>
          </w:p>
        </w:tc>
      </w:tr>
      <w:tr w:rsidR="003149EC" w14:paraId="0CA97C56" w14:textId="77777777" w:rsidTr="00B4000B">
        <w:trPr>
          <w:trHeight w:val="327"/>
        </w:trPr>
        <w:tc>
          <w:tcPr>
            <w:tcW w:w="3489" w:type="dxa"/>
          </w:tcPr>
          <w:p w14:paraId="71560C20" w14:textId="01AA4A4C" w:rsidR="003149EC" w:rsidRDefault="003149EC" w:rsidP="003149E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6" w:type="dxa"/>
          </w:tcPr>
          <w:p w14:paraId="0D1C2AFA" w14:textId="130A69D3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3149EC" w14:paraId="57A5DC4B" w14:textId="77777777" w:rsidTr="00B4000B">
        <w:trPr>
          <w:trHeight w:val="312"/>
        </w:trPr>
        <w:tc>
          <w:tcPr>
            <w:tcW w:w="3489" w:type="dxa"/>
          </w:tcPr>
          <w:p w14:paraId="43F363F9" w14:textId="1AAEF34D" w:rsidR="003149EC" w:rsidRDefault="003149EC" w:rsidP="003149E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Sprite13</w:t>
            </w:r>
          </w:p>
        </w:tc>
        <w:tc>
          <w:tcPr>
            <w:tcW w:w="2766" w:type="dxa"/>
          </w:tcPr>
          <w:p w14:paraId="6B4F2E08" w14:textId="68A31679" w:rsidR="003149EC" w:rsidRDefault="003149EC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247384">
              <w:rPr>
                <w:color w:val="4472C4" w:themeColor="accent1"/>
                <w:sz w:val="24"/>
                <w:szCs w:val="24"/>
              </w:rPr>
              <w:t>S_</w:t>
            </w:r>
            <w:r w:rsidRPr="004B192E">
              <w:rPr>
                <w:color w:val="70AD47" w:themeColor="accent6"/>
                <w:sz w:val="24"/>
                <w:szCs w:val="24"/>
              </w:rPr>
              <w:t>Laufding</w:t>
            </w:r>
            <w:r w:rsidRPr="00247384">
              <w:rPr>
                <w:color w:val="ED7D31" w:themeColor="accent2"/>
                <w:sz w:val="24"/>
                <w:szCs w:val="24"/>
              </w:rPr>
              <w:t>_13</w:t>
            </w:r>
          </w:p>
        </w:tc>
      </w:tr>
    </w:tbl>
    <w:p w14:paraId="6F3779B2" w14:textId="064CC4E3" w:rsidR="00B4000B" w:rsidRDefault="00B4000B" w:rsidP="00767FC2">
      <w:pPr>
        <w:spacing w:line="276" w:lineRule="auto"/>
        <w:jc w:val="both"/>
        <w:rPr>
          <w:sz w:val="24"/>
          <w:szCs w:val="24"/>
        </w:rPr>
      </w:pPr>
    </w:p>
    <w:p w14:paraId="2CD161EE" w14:textId="3704D5F5" w:rsidR="003149EC" w:rsidRDefault="00B4000B" w:rsidP="00B4000B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ED1EFE">
        <w:rPr>
          <w:sz w:val="24"/>
          <w:szCs w:val="24"/>
        </w:rPr>
        <w:lastRenderedPageBreak/>
        <w:t>Weitere Präfixe: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74"/>
        <w:gridCol w:w="1737"/>
      </w:tblGrid>
      <w:tr w:rsidR="00ED1EFE" w14:paraId="3AEA9789" w14:textId="77777777" w:rsidTr="000779D7">
        <w:trPr>
          <w:trHeight w:val="523"/>
        </w:trPr>
        <w:tc>
          <w:tcPr>
            <w:tcW w:w="2474" w:type="dxa"/>
          </w:tcPr>
          <w:p w14:paraId="2B1CF4FB" w14:textId="4C39A6E5" w:rsidR="00ED1EFE" w:rsidRPr="00ED1EFE" w:rsidRDefault="00ED1EFE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 w:rsidRPr="00ED1EFE">
              <w:rPr>
                <w:b/>
                <w:bCs/>
                <w:sz w:val="24"/>
                <w:szCs w:val="24"/>
              </w:rPr>
              <w:t>Assettyp</w:t>
            </w:r>
            <w:proofErr w:type="spellEnd"/>
          </w:p>
        </w:tc>
        <w:tc>
          <w:tcPr>
            <w:tcW w:w="1737" w:type="dxa"/>
          </w:tcPr>
          <w:p w14:paraId="10EEF99C" w14:textId="439C476E" w:rsidR="00ED1EFE" w:rsidRPr="00ED1EFE" w:rsidRDefault="00ED1EFE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ED1EFE">
              <w:rPr>
                <w:b/>
                <w:bCs/>
                <w:sz w:val="24"/>
                <w:szCs w:val="24"/>
              </w:rPr>
              <w:t>Präfix</w:t>
            </w:r>
          </w:p>
        </w:tc>
      </w:tr>
      <w:tr w:rsidR="00ED1EFE" w14:paraId="0375C047" w14:textId="77777777" w:rsidTr="000779D7">
        <w:trPr>
          <w:trHeight w:val="523"/>
        </w:trPr>
        <w:tc>
          <w:tcPr>
            <w:tcW w:w="2474" w:type="dxa"/>
          </w:tcPr>
          <w:p w14:paraId="54C42FA5" w14:textId="3F7C63F5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Flipbook</w:t>
            </w:r>
            <w:proofErr w:type="spellEnd"/>
          </w:p>
        </w:tc>
        <w:tc>
          <w:tcPr>
            <w:tcW w:w="1737" w:type="dxa"/>
          </w:tcPr>
          <w:p w14:paraId="0564B4B9" w14:textId="2ED073A9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</w:rPr>
            </w:pPr>
            <w:r w:rsidRPr="00ED1EFE">
              <w:rPr>
                <w:color w:val="4472C4" w:themeColor="accent1"/>
                <w:sz w:val="24"/>
                <w:szCs w:val="24"/>
              </w:rPr>
              <w:t>FB_</w:t>
            </w:r>
          </w:p>
        </w:tc>
      </w:tr>
      <w:tr w:rsidR="00ED1EFE" w14:paraId="54776A9D" w14:textId="77777777" w:rsidTr="000779D7">
        <w:trPr>
          <w:trHeight w:val="523"/>
        </w:trPr>
        <w:tc>
          <w:tcPr>
            <w:tcW w:w="2474" w:type="dxa"/>
          </w:tcPr>
          <w:p w14:paraId="575E1791" w14:textId="3951E333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Tileset</w:t>
            </w:r>
            <w:proofErr w:type="spellEnd"/>
          </w:p>
        </w:tc>
        <w:tc>
          <w:tcPr>
            <w:tcW w:w="1737" w:type="dxa"/>
          </w:tcPr>
          <w:p w14:paraId="4FBB0338" w14:textId="1682A311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</w:rPr>
            </w:pPr>
            <w:r w:rsidRPr="00ED1EFE">
              <w:rPr>
                <w:color w:val="4472C4" w:themeColor="accent1"/>
                <w:sz w:val="24"/>
                <w:szCs w:val="24"/>
              </w:rPr>
              <w:t>TS_</w:t>
            </w:r>
          </w:p>
        </w:tc>
      </w:tr>
      <w:tr w:rsidR="00ED1EFE" w14:paraId="500D3782" w14:textId="77777777" w:rsidTr="000779D7">
        <w:trPr>
          <w:trHeight w:val="523"/>
        </w:trPr>
        <w:tc>
          <w:tcPr>
            <w:tcW w:w="2474" w:type="dxa"/>
          </w:tcPr>
          <w:p w14:paraId="0441D8C3" w14:textId="198A82EA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Tilemap</w:t>
            </w:r>
            <w:proofErr w:type="spellEnd"/>
          </w:p>
        </w:tc>
        <w:tc>
          <w:tcPr>
            <w:tcW w:w="1737" w:type="dxa"/>
          </w:tcPr>
          <w:p w14:paraId="6D256E81" w14:textId="451C276A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</w:rPr>
            </w:pPr>
            <w:r w:rsidRPr="00ED1EFE">
              <w:rPr>
                <w:color w:val="4472C4" w:themeColor="accent1"/>
                <w:sz w:val="24"/>
                <w:szCs w:val="24"/>
              </w:rPr>
              <w:t>TM_</w:t>
            </w:r>
          </w:p>
        </w:tc>
      </w:tr>
    </w:tbl>
    <w:p w14:paraId="214B4DE9" w14:textId="77777777" w:rsidR="00B4000B" w:rsidRDefault="00B4000B" w:rsidP="00B4000B">
      <w:pPr>
        <w:pStyle w:val="berschrift2"/>
        <w:rPr>
          <w:sz w:val="28"/>
          <w:szCs w:val="28"/>
          <w:lang w:val="en-GB"/>
        </w:rPr>
      </w:pPr>
    </w:p>
    <w:p w14:paraId="54131038" w14:textId="4C4229D2" w:rsidR="00ED1EFE" w:rsidRPr="00B4000B" w:rsidRDefault="00431BEF" w:rsidP="00B4000B">
      <w:pPr>
        <w:pStyle w:val="berschrift2"/>
        <w:rPr>
          <w:sz w:val="28"/>
          <w:szCs w:val="28"/>
          <w:lang w:val="en-GB"/>
        </w:rPr>
      </w:pPr>
      <w:proofErr w:type="spellStart"/>
      <w:r w:rsidRPr="00B4000B">
        <w:rPr>
          <w:sz w:val="28"/>
          <w:szCs w:val="28"/>
          <w:lang w:val="en-GB"/>
        </w:rPr>
        <w:t>Materialien</w:t>
      </w:r>
      <w:proofErr w:type="spellEnd"/>
    </w:p>
    <w:p w14:paraId="5C8875B9" w14:textId="072B3ECC" w:rsidR="00ED1EFE" w:rsidRPr="00FC6002" w:rsidRDefault="00FC6002" w:rsidP="00767FC2">
      <w:pPr>
        <w:spacing w:line="276" w:lineRule="auto"/>
        <w:jc w:val="both"/>
        <w:rPr>
          <w:sz w:val="24"/>
          <w:szCs w:val="24"/>
        </w:rPr>
      </w:pPr>
      <w:r w:rsidRPr="00FC6002">
        <w:rPr>
          <w:sz w:val="24"/>
          <w:szCs w:val="24"/>
        </w:rPr>
        <w:t>Für Materialien gilt: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30"/>
        <w:gridCol w:w="1285"/>
      </w:tblGrid>
      <w:tr w:rsidR="00ED1EFE" w14:paraId="01EB71DC" w14:textId="77777777" w:rsidTr="000779D7">
        <w:trPr>
          <w:trHeight w:val="509"/>
        </w:trPr>
        <w:tc>
          <w:tcPr>
            <w:tcW w:w="2930" w:type="dxa"/>
          </w:tcPr>
          <w:p w14:paraId="3804112D" w14:textId="02018ECA" w:rsidR="00ED1EFE" w:rsidRPr="00ED1EFE" w:rsidRDefault="00ED1EFE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ED1EFE">
              <w:rPr>
                <w:b/>
                <w:bCs/>
                <w:sz w:val="24"/>
                <w:szCs w:val="24"/>
                <w:lang w:val="en-GB"/>
              </w:rPr>
              <w:t>Materialtyp</w:t>
            </w:r>
            <w:proofErr w:type="spellEnd"/>
          </w:p>
        </w:tc>
        <w:tc>
          <w:tcPr>
            <w:tcW w:w="1285" w:type="dxa"/>
          </w:tcPr>
          <w:p w14:paraId="0F13B3F5" w14:textId="2327ABA0" w:rsidR="00ED1EFE" w:rsidRPr="00ED1EFE" w:rsidRDefault="00ED1EFE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ED1EFE">
              <w:rPr>
                <w:b/>
                <w:bCs/>
                <w:sz w:val="24"/>
                <w:szCs w:val="24"/>
                <w:lang w:val="en-GB"/>
              </w:rPr>
              <w:t>Präfix</w:t>
            </w:r>
            <w:proofErr w:type="spellEnd"/>
          </w:p>
        </w:tc>
      </w:tr>
      <w:tr w:rsidR="00ED1EFE" w14:paraId="2D4D3305" w14:textId="77777777" w:rsidTr="000779D7">
        <w:trPr>
          <w:trHeight w:val="509"/>
        </w:trPr>
        <w:tc>
          <w:tcPr>
            <w:tcW w:w="2930" w:type="dxa"/>
          </w:tcPr>
          <w:p w14:paraId="407BACB6" w14:textId="7DC3ED13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Material</w:t>
            </w:r>
          </w:p>
        </w:tc>
        <w:tc>
          <w:tcPr>
            <w:tcW w:w="1285" w:type="dxa"/>
          </w:tcPr>
          <w:p w14:paraId="639D86E7" w14:textId="7E9DCC98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  <w:lang w:val="en-GB"/>
              </w:rPr>
            </w:pPr>
            <w:r w:rsidRPr="00ED1EFE">
              <w:rPr>
                <w:color w:val="4472C4" w:themeColor="accent1"/>
                <w:sz w:val="24"/>
                <w:szCs w:val="24"/>
                <w:lang w:val="en-GB"/>
              </w:rPr>
              <w:t>M_</w:t>
            </w:r>
          </w:p>
        </w:tc>
      </w:tr>
      <w:tr w:rsidR="00ED1EFE" w14:paraId="7CD7FC47" w14:textId="77777777" w:rsidTr="000779D7">
        <w:trPr>
          <w:trHeight w:val="509"/>
        </w:trPr>
        <w:tc>
          <w:tcPr>
            <w:tcW w:w="2930" w:type="dxa"/>
          </w:tcPr>
          <w:p w14:paraId="05AB1E43" w14:textId="087ACF47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Material Instance</w:t>
            </w:r>
          </w:p>
        </w:tc>
        <w:tc>
          <w:tcPr>
            <w:tcW w:w="1285" w:type="dxa"/>
          </w:tcPr>
          <w:p w14:paraId="10B4A2D8" w14:textId="49A12095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  <w:lang w:val="en-GB"/>
              </w:rPr>
            </w:pPr>
            <w:r w:rsidRPr="00ED1EFE">
              <w:rPr>
                <w:color w:val="4472C4" w:themeColor="accent1"/>
                <w:sz w:val="24"/>
                <w:szCs w:val="24"/>
                <w:lang w:val="en-GB"/>
              </w:rPr>
              <w:t>MI_</w:t>
            </w:r>
          </w:p>
        </w:tc>
      </w:tr>
      <w:tr w:rsidR="00ED1EFE" w14:paraId="162C3388" w14:textId="77777777" w:rsidTr="000779D7">
        <w:trPr>
          <w:trHeight w:val="509"/>
        </w:trPr>
        <w:tc>
          <w:tcPr>
            <w:tcW w:w="2930" w:type="dxa"/>
          </w:tcPr>
          <w:p w14:paraId="04F61866" w14:textId="2B280803" w:rsidR="00ED1EFE" w:rsidRDefault="00ED1EFE" w:rsidP="00767FC2">
            <w:pPr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Landscape Material</w:t>
            </w:r>
          </w:p>
        </w:tc>
        <w:tc>
          <w:tcPr>
            <w:tcW w:w="1285" w:type="dxa"/>
          </w:tcPr>
          <w:p w14:paraId="7012A40B" w14:textId="40B9E3E3" w:rsidR="00ED1EFE" w:rsidRPr="00ED1EFE" w:rsidRDefault="00ED1EFE" w:rsidP="00767FC2">
            <w:pPr>
              <w:spacing w:line="276" w:lineRule="auto"/>
              <w:jc w:val="both"/>
              <w:rPr>
                <w:color w:val="4472C4" w:themeColor="accent1"/>
                <w:sz w:val="24"/>
                <w:szCs w:val="24"/>
                <w:lang w:val="en-GB"/>
              </w:rPr>
            </w:pPr>
            <w:r w:rsidRPr="00ED1EFE">
              <w:rPr>
                <w:color w:val="4472C4" w:themeColor="accent1"/>
                <w:sz w:val="24"/>
                <w:szCs w:val="24"/>
                <w:lang w:val="en-GB"/>
              </w:rPr>
              <w:t>LM_</w:t>
            </w:r>
          </w:p>
        </w:tc>
      </w:tr>
    </w:tbl>
    <w:p w14:paraId="5B05C4B0" w14:textId="77777777" w:rsidR="00ED1EFE" w:rsidRPr="00ED1EFE" w:rsidRDefault="00ED1EFE" w:rsidP="00767FC2">
      <w:pPr>
        <w:spacing w:line="276" w:lineRule="auto"/>
        <w:jc w:val="both"/>
        <w:rPr>
          <w:sz w:val="24"/>
          <w:szCs w:val="24"/>
          <w:lang w:val="en-GB"/>
        </w:rPr>
      </w:pPr>
    </w:p>
    <w:p w14:paraId="4871A997" w14:textId="51E5E61E" w:rsidR="00431BEF" w:rsidRPr="00B4000B" w:rsidRDefault="00431BEF" w:rsidP="00B4000B">
      <w:pPr>
        <w:pStyle w:val="berschrift2"/>
        <w:rPr>
          <w:sz w:val="28"/>
          <w:szCs w:val="28"/>
        </w:rPr>
      </w:pPr>
      <w:r w:rsidRPr="00B4000B">
        <w:rPr>
          <w:sz w:val="28"/>
          <w:szCs w:val="28"/>
        </w:rPr>
        <w:t>Texturen</w:t>
      </w:r>
    </w:p>
    <w:p w14:paraId="740C2553" w14:textId="62E48CDA" w:rsidR="00D72F4D" w:rsidRPr="00485F82" w:rsidRDefault="00D72F4D" w:rsidP="00767FC2">
      <w:pPr>
        <w:spacing w:line="276" w:lineRule="auto"/>
        <w:jc w:val="both"/>
        <w:rPr>
          <w:color w:val="4472C4" w:themeColor="accent1"/>
          <w:sz w:val="24"/>
          <w:szCs w:val="24"/>
        </w:rPr>
      </w:pPr>
      <w:r w:rsidRPr="00B0723A">
        <w:rPr>
          <w:b/>
          <w:bCs/>
          <w:sz w:val="24"/>
          <w:szCs w:val="24"/>
        </w:rPr>
        <w:t>Alle</w:t>
      </w:r>
      <w:r w:rsidRPr="00767FC2">
        <w:rPr>
          <w:sz w:val="24"/>
          <w:szCs w:val="24"/>
        </w:rPr>
        <w:t xml:space="preserve"> Texturen, welche </w:t>
      </w:r>
      <w:proofErr w:type="gramStart"/>
      <w:r w:rsidRPr="00767FC2">
        <w:rPr>
          <w:b/>
          <w:bCs/>
          <w:sz w:val="24"/>
          <w:szCs w:val="24"/>
        </w:rPr>
        <w:t>keine Sprites</w:t>
      </w:r>
      <w:proofErr w:type="gramEnd"/>
      <w:r w:rsidR="00723711">
        <w:rPr>
          <w:b/>
          <w:bCs/>
          <w:sz w:val="24"/>
          <w:szCs w:val="24"/>
        </w:rPr>
        <w:t xml:space="preserve"> / </w:t>
      </w:r>
      <w:proofErr w:type="spellStart"/>
      <w:r w:rsidR="00723711">
        <w:rPr>
          <w:b/>
          <w:bCs/>
          <w:sz w:val="24"/>
          <w:szCs w:val="24"/>
        </w:rPr>
        <w:t>Spritesheets</w:t>
      </w:r>
      <w:proofErr w:type="spellEnd"/>
      <w:r w:rsidRPr="00767FC2">
        <w:rPr>
          <w:sz w:val="24"/>
          <w:szCs w:val="24"/>
        </w:rPr>
        <w:t xml:space="preserve"> sind bekommen das </w:t>
      </w:r>
      <w:r w:rsidRPr="00473381">
        <w:rPr>
          <w:color w:val="4472C4" w:themeColor="accent1"/>
          <w:sz w:val="24"/>
          <w:szCs w:val="24"/>
        </w:rPr>
        <w:t xml:space="preserve">Präfix </w:t>
      </w:r>
      <w:r w:rsidRPr="00485F82">
        <w:rPr>
          <w:color w:val="4472C4" w:themeColor="accent1"/>
          <w:sz w:val="24"/>
          <w:szCs w:val="24"/>
        </w:rPr>
        <w:t>T_</w:t>
      </w:r>
    </w:p>
    <w:p w14:paraId="6E5F3507" w14:textId="6B875D98" w:rsidR="00D72F4D" w:rsidRPr="00767FC2" w:rsidRDefault="00D72F4D" w:rsidP="00767FC2">
      <w:pPr>
        <w:spacing w:line="276" w:lineRule="auto"/>
        <w:jc w:val="both"/>
        <w:rPr>
          <w:sz w:val="24"/>
          <w:szCs w:val="24"/>
        </w:rPr>
      </w:pPr>
      <w:r w:rsidRPr="00767FC2">
        <w:rPr>
          <w:sz w:val="24"/>
          <w:szCs w:val="24"/>
        </w:rPr>
        <w:t>Zusätzlich gelten</w:t>
      </w:r>
      <w:r w:rsidR="00F533AD" w:rsidRPr="00767FC2">
        <w:rPr>
          <w:sz w:val="24"/>
          <w:szCs w:val="24"/>
        </w:rPr>
        <w:t xml:space="preserve"> dem </w:t>
      </w:r>
      <w:r w:rsidR="0094711D" w:rsidRPr="00767FC2">
        <w:rPr>
          <w:sz w:val="24"/>
          <w:szCs w:val="24"/>
        </w:rPr>
        <w:t>T</w:t>
      </w:r>
      <w:r w:rsidR="00F533AD" w:rsidRPr="00767FC2">
        <w:rPr>
          <w:sz w:val="24"/>
          <w:szCs w:val="24"/>
        </w:rPr>
        <w:t>exturtyp entsprechend</w:t>
      </w:r>
      <w:r w:rsidRPr="00767FC2">
        <w:rPr>
          <w:sz w:val="24"/>
          <w:szCs w:val="24"/>
        </w:rPr>
        <w:t xml:space="preserve"> folgende Suffixe</w:t>
      </w:r>
      <w:r w:rsidR="00F533AD" w:rsidRPr="00767FC2">
        <w:rPr>
          <w:sz w:val="24"/>
          <w:szCs w:val="24"/>
        </w:rPr>
        <w:t>:</w:t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2676"/>
        <w:gridCol w:w="1006"/>
      </w:tblGrid>
      <w:tr w:rsidR="00F533AD" w:rsidRPr="00767FC2" w14:paraId="5DA0F93F" w14:textId="77777777" w:rsidTr="000779D7">
        <w:trPr>
          <w:trHeight w:val="23"/>
          <w:jc w:val="center"/>
        </w:trPr>
        <w:tc>
          <w:tcPr>
            <w:tcW w:w="2676" w:type="dxa"/>
          </w:tcPr>
          <w:p w14:paraId="459CEEC6" w14:textId="7E0271BB" w:rsidR="00F533AD" w:rsidRPr="00767FC2" w:rsidRDefault="00F533AD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767FC2">
              <w:rPr>
                <w:b/>
                <w:bCs/>
                <w:sz w:val="24"/>
                <w:szCs w:val="24"/>
              </w:rPr>
              <w:t>Texturtyp</w:t>
            </w:r>
          </w:p>
        </w:tc>
        <w:tc>
          <w:tcPr>
            <w:tcW w:w="1006" w:type="dxa"/>
          </w:tcPr>
          <w:p w14:paraId="3080F0C1" w14:textId="2CE7E078" w:rsidR="00F533AD" w:rsidRPr="00767FC2" w:rsidRDefault="00F533AD" w:rsidP="00767FC2">
            <w:pPr>
              <w:spacing w:line="276" w:lineRule="auto"/>
              <w:jc w:val="right"/>
              <w:rPr>
                <w:b/>
                <w:bCs/>
                <w:sz w:val="24"/>
                <w:szCs w:val="24"/>
              </w:rPr>
            </w:pPr>
            <w:r w:rsidRPr="00767FC2">
              <w:rPr>
                <w:b/>
                <w:bCs/>
                <w:sz w:val="24"/>
                <w:szCs w:val="24"/>
              </w:rPr>
              <w:t>Suffix</w:t>
            </w:r>
          </w:p>
        </w:tc>
      </w:tr>
      <w:tr w:rsidR="00D72F4D" w:rsidRPr="00767FC2" w14:paraId="25DD9536" w14:textId="77777777" w:rsidTr="000779D7">
        <w:trPr>
          <w:trHeight w:val="23"/>
          <w:jc w:val="center"/>
        </w:trPr>
        <w:tc>
          <w:tcPr>
            <w:tcW w:w="2676" w:type="dxa"/>
          </w:tcPr>
          <w:p w14:paraId="2ECD1F86" w14:textId="41D51F03" w:rsidR="00D72F4D" w:rsidRPr="00767FC2" w:rsidRDefault="00D72F4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Diffuse/Color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0E3F1A38" w14:textId="6FA02A5C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_D</w:t>
            </w:r>
          </w:p>
        </w:tc>
      </w:tr>
      <w:tr w:rsidR="00D72F4D" w:rsidRPr="00767FC2" w14:paraId="0C929B87" w14:textId="77777777" w:rsidTr="000779D7">
        <w:trPr>
          <w:trHeight w:val="23"/>
          <w:jc w:val="center"/>
        </w:trPr>
        <w:tc>
          <w:tcPr>
            <w:tcW w:w="2676" w:type="dxa"/>
          </w:tcPr>
          <w:p w14:paraId="40B1FB4E" w14:textId="05191BC2" w:rsidR="00D72F4D" w:rsidRPr="00767FC2" w:rsidRDefault="00D72F4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Normal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0702AC24" w14:textId="267EB60D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_N</w:t>
            </w:r>
          </w:p>
        </w:tc>
      </w:tr>
      <w:tr w:rsidR="00D72F4D" w:rsidRPr="00767FC2" w14:paraId="64DC3561" w14:textId="77777777" w:rsidTr="000779D7">
        <w:trPr>
          <w:trHeight w:val="24"/>
          <w:jc w:val="center"/>
        </w:trPr>
        <w:tc>
          <w:tcPr>
            <w:tcW w:w="2676" w:type="dxa"/>
          </w:tcPr>
          <w:p w14:paraId="6F65313A" w14:textId="436A83A0" w:rsidR="00D72F4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767FC2">
              <w:rPr>
                <w:sz w:val="24"/>
                <w:szCs w:val="24"/>
              </w:rPr>
              <w:t>Roughness</w:t>
            </w:r>
            <w:proofErr w:type="spellEnd"/>
            <w:r w:rsidRPr="00767FC2">
              <w:rPr>
                <w:sz w:val="24"/>
                <w:szCs w:val="24"/>
              </w:rPr>
              <w:t xml:space="preserve">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181E7E33" w14:textId="2DD413F5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_R</w:t>
            </w:r>
          </w:p>
        </w:tc>
      </w:tr>
      <w:tr w:rsidR="00D72F4D" w:rsidRPr="00767FC2" w14:paraId="11BF58F6" w14:textId="77777777" w:rsidTr="000779D7">
        <w:trPr>
          <w:trHeight w:val="23"/>
          <w:jc w:val="center"/>
        </w:trPr>
        <w:tc>
          <w:tcPr>
            <w:tcW w:w="2676" w:type="dxa"/>
          </w:tcPr>
          <w:p w14:paraId="6EF8B5AF" w14:textId="1D0FB4CE" w:rsidR="00D72F4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Metallic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565EE68B" w14:textId="42C8D6EA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_MT</w:t>
            </w:r>
          </w:p>
        </w:tc>
      </w:tr>
      <w:tr w:rsidR="00D72F4D" w:rsidRPr="00767FC2" w14:paraId="44CE46D0" w14:textId="77777777" w:rsidTr="000779D7">
        <w:trPr>
          <w:trHeight w:val="23"/>
          <w:jc w:val="center"/>
        </w:trPr>
        <w:tc>
          <w:tcPr>
            <w:tcW w:w="2676" w:type="dxa"/>
          </w:tcPr>
          <w:p w14:paraId="74C48F82" w14:textId="0A903F7E" w:rsidR="00D72F4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767FC2">
              <w:rPr>
                <w:sz w:val="24"/>
                <w:szCs w:val="24"/>
              </w:rPr>
              <w:t>Emissive</w:t>
            </w:r>
            <w:proofErr w:type="spellEnd"/>
            <w:r w:rsidRPr="00767FC2">
              <w:rPr>
                <w:sz w:val="24"/>
                <w:szCs w:val="24"/>
              </w:rPr>
              <w:t xml:space="preserve">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33C26CA2" w14:textId="765311C5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_E</w:t>
            </w:r>
          </w:p>
        </w:tc>
      </w:tr>
      <w:tr w:rsidR="00D72F4D" w:rsidRPr="00767FC2" w14:paraId="5576D7D9" w14:textId="77777777" w:rsidTr="000779D7">
        <w:trPr>
          <w:trHeight w:val="23"/>
          <w:jc w:val="center"/>
        </w:trPr>
        <w:tc>
          <w:tcPr>
            <w:tcW w:w="2676" w:type="dxa"/>
          </w:tcPr>
          <w:p w14:paraId="387F69BD" w14:textId="61B81417" w:rsidR="00D72F4D" w:rsidRPr="00767FC2" w:rsidRDefault="00D72F4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767FC2">
              <w:rPr>
                <w:sz w:val="24"/>
                <w:szCs w:val="24"/>
              </w:rPr>
              <w:t>M</w:t>
            </w:r>
            <w:r w:rsidR="00F533AD" w:rsidRPr="00767FC2">
              <w:rPr>
                <w:sz w:val="24"/>
                <w:szCs w:val="24"/>
              </w:rPr>
              <w:t>ask</w:t>
            </w:r>
            <w:proofErr w:type="spellEnd"/>
            <w:r w:rsidRPr="00767FC2">
              <w:rPr>
                <w:sz w:val="24"/>
                <w:szCs w:val="24"/>
              </w:rPr>
              <w:t xml:space="preserve">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0B0838C7" w14:textId="331761A1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_M</w:t>
            </w:r>
          </w:p>
        </w:tc>
      </w:tr>
      <w:tr w:rsidR="00D72F4D" w:rsidRPr="00767FC2" w14:paraId="5F93B86D" w14:textId="77777777" w:rsidTr="000779D7">
        <w:trPr>
          <w:trHeight w:val="23"/>
          <w:jc w:val="center"/>
        </w:trPr>
        <w:tc>
          <w:tcPr>
            <w:tcW w:w="2676" w:type="dxa"/>
          </w:tcPr>
          <w:p w14:paraId="4B438A74" w14:textId="6830CC19" w:rsidR="00D72F4D" w:rsidRPr="00767FC2" w:rsidRDefault="00D72F4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767FC2">
              <w:rPr>
                <w:sz w:val="24"/>
                <w:szCs w:val="24"/>
              </w:rPr>
              <w:t>Specular</w:t>
            </w:r>
            <w:proofErr w:type="spellEnd"/>
          </w:p>
        </w:tc>
        <w:tc>
          <w:tcPr>
            <w:tcW w:w="1006" w:type="dxa"/>
          </w:tcPr>
          <w:p w14:paraId="7923702F" w14:textId="2FA890B6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_S</w:t>
            </w:r>
          </w:p>
        </w:tc>
      </w:tr>
      <w:tr w:rsidR="00D72F4D" w:rsidRPr="00767FC2" w14:paraId="3ED6DE2C" w14:textId="77777777" w:rsidTr="000779D7">
        <w:trPr>
          <w:trHeight w:val="23"/>
          <w:jc w:val="center"/>
        </w:trPr>
        <w:tc>
          <w:tcPr>
            <w:tcW w:w="2676" w:type="dxa"/>
          </w:tcPr>
          <w:p w14:paraId="41172974" w14:textId="10812A1F" w:rsidR="00D72F4D" w:rsidRPr="00767FC2" w:rsidRDefault="00D72F4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767FC2">
              <w:rPr>
                <w:sz w:val="24"/>
                <w:szCs w:val="24"/>
              </w:rPr>
              <w:t>Displacement</w:t>
            </w:r>
            <w:proofErr w:type="spellEnd"/>
          </w:p>
        </w:tc>
        <w:tc>
          <w:tcPr>
            <w:tcW w:w="1006" w:type="dxa"/>
          </w:tcPr>
          <w:p w14:paraId="309E2AA6" w14:textId="47752464" w:rsidR="00D72F4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_DP</w:t>
            </w:r>
          </w:p>
        </w:tc>
      </w:tr>
      <w:tr w:rsidR="00F533AD" w:rsidRPr="00767FC2" w14:paraId="4F7C86BA" w14:textId="77777777" w:rsidTr="000779D7">
        <w:trPr>
          <w:trHeight w:val="23"/>
          <w:jc w:val="center"/>
        </w:trPr>
        <w:tc>
          <w:tcPr>
            <w:tcW w:w="2676" w:type="dxa"/>
          </w:tcPr>
          <w:p w14:paraId="4FA50F97" w14:textId="53DE1886" w:rsidR="00F533A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Ambient </w:t>
            </w:r>
            <w:proofErr w:type="spellStart"/>
            <w:r w:rsidRPr="00767FC2">
              <w:rPr>
                <w:sz w:val="24"/>
                <w:szCs w:val="24"/>
              </w:rPr>
              <w:t>Occlusion</w:t>
            </w:r>
            <w:proofErr w:type="spellEnd"/>
          </w:p>
        </w:tc>
        <w:tc>
          <w:tcPr>
            <w:tcW w:w="1006" w:type="dxa"/>
          </w:tcPr>
          <w:p w14:paraId="0A53E4C8" w14:textId="11553F10" w:rsidR="00F533A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_O</w:t>
            </w:r>
          </w:p>
        </w:tc>
      </w:tr>
      <w:tr w:rsidR="00F533AD" w:rsidRPr="00767FC2" w14:paraId="3484CEF0" w14:textId="77777777" w:rsidTr="000779D7">
        <w:trPr>
          <w:trHeight w:val="23"/>
          <w:jc w:val="center"/>
        </w:trPr>
        <w:tc>
          <w:tcPr>
            <w:tcW w:w="2676" w:type="dxa"/>
          </w:tcPr>
          <w:p w14:paraId="25F2C510" w14:textId="3745425B" w:rsidR="00F533A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Height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6D7ECCD4" w14:textId="76217B3C" w:rsidR="00F533AD" w:rsidRPr="00485F82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485F82">
              <w:rPr>
                <w:color w:val="ED7D31" w:themeColor="accent2"/>
                <w:sz w:val="24"/>
                <w:szCs w:val="24"/>
              </w:rPr>
              <w:t>_H</w:t>
            </w:r>
          </w:p>
        </w:tc>
      </w:tr>
      <w:tr w:rsidR="00F533AD" w:rsidRPr="00767FC2" w14:paraId="51D304A6" w14:textId="77777777" w:rsidTr="000779D7">
        <w:trPr>
          <w:trHeight w:val="23"/>
          <w:jc w:val="center"/>
        </w:trPr>
        <w:tc>
          <w:tcPr>
            <w:tcW w:w="2676" w:type="dxa"/>
          </w:tcPr>
          <w:p w14:paraId="49A10AAA" w14:textId="07C55883" w:rsidR="00F533A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Flow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4222F30D" w14:textId="71D6D654" w:rsidR="00F533AD" w:rsidRPr="005D2CFD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5D2CFD">
              <w:rPr>
                <w:color w:val="ED7D31" w:themeColor="accent2"/>
                <w:sz w:val="24"/>
                <w:szCs w:val="24"/>
              </w:rPr>
              <w:t>_F</w:t>
            </w:r>
          </w:p>
        </w:tc>
      </w:tr>
      <w:tr w:rsidR="00F533AD" w:rsidRPr="00767FC2" w14:paraId="6C40F623" w14:textId="77777777" w:rsidTr="000779D7">
        <w:trPr>
          <w:trHeight w:val="23"/>
          <w:jc w:val="center"/>
        </w:trPr>
        <w:tc>
          <w:tcPr>
            <w:tcW w:w="2676" w:type="dxa"/>
          </w:tcPr>
          <w:p w14:paraId="7DF7DE2E" w14:textId="75BC612B" w:rsidR="00F533AD" w:rsidRPr="00767FC2" w:rsidRDefault="00F533AD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67FC2">
              <w:rPr>
                <w:sz w:val="24"/>
                <w:szCs w:val="24"/>
              </w:rPr>
              <w:t xml:space="preserve">Light </w:t>
            </w:r>
            <w:proofErr w:type="spellStart"/>
            <w:r w:rsidRPr="00767FC2">
              <w:rPr>
                <w:sz w:val="24"/>
                <w:szCs w:val="24"/>
              </w:rPr>
              <w:t>Map</w:t>
            </w:r>
            <w:proofErr w:type="spellEnd"/>
          </w:p>
        </w:tc>
        <w:tc>
          <w:tcPr>
            <w:tcW w:w="1006" w:type="dxa"/>
          </w:tcPr>
          <w:p w14:paraId="291380CD" w14:textId="66E56E47" w:rsidR="00F533AD" w:rsidRPr="005D2CFD" w:rsidRDefault="00F533AD" w:rsidP="00767FC2">
            <w:pPr>
              <w:spacing w:line="276" w:lineRule="auto"/>
              <w:jc w:val="right"/>
              <w:rPr>
                <w:color w:val="ED7D31" w:themeColor="accent2"/>
                <w:sz w:val="24"/>
                <w:szCs w:val="24"/>
              </w:rPr>
            </w:pPr>
            <w:r w:rsidRPr="005D2CFD">
              <w:rPr>
                <w:color w:val="ED7D31" w:themeColor="accent2"/>
                <w:sz w:val="24"/>
                <w:szCs w:val="24"/>
              </w:rPr>
              <w:t>_L</w:t>
            </w:r>
          </w:p>
        </w:tc>
      </w:tr>
    </w:tbl>
    <w:p w14:paraId="5FB51057" w14:textId="7140EAFE" w:rsidR="000779D7" w:rsidRDefault="000779D7" w:rsidP="00767FC2">
      <w:pPr>
        <w:spacing w:line="276" w:lineRule="auto"/>
        <w:jc w:val="both"/>
        <w:rPr>
          <w:sz w:val="24"/>
          <w:szCs w:val="24"/>
        </w:rPr>
      </w:pPr>
    </w:p>
    <w:p w14:paraId="0D14C7C8" w14:textId="3AA3F8CB" w:rsidR="00767FC2" w:rsidRDefault="000779D7" w:rsidP="000779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D46FB3" w14:textId="1EDC9A73" w:rsidR="00767FC2" w:rsidRPr="00767FC2" w:rsidRDefault="00767FC2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Hier</w:t>
      </w:r>
      <w:r w:rsidR="007E34F7">
        <w:rPr>
          <w:sz w:val="24"/>
          <w:szCs w:val="24"/>
        </w:rPr>
        <w:t>zu zwei Beispiele:</w:t>
      </w: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216"/>
      </w:tblGrid>
      <w:tr w:rsidR="00E91E5F" w:rsidRPr="00767FC2" w14:paraId="33250B8D" w14:textId="77777777" w:rsidTr="00767FC2">
        <w:trPr>
          <w:jc w:val="center"/>
        </w:trPr>
        <w:tc>
          <w:tcPr>
            <w:tcW w:w="3256" w:type="dxa"/>
          </w:tcPr>
          <w:p w14:paraId="28655BC5" w14:textId="38395716" w:rsidR="00E91E5F" w:rsidRPr="00767FC2" w:rsidRDefault="00E91E5F" w:rsidP="00767FC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67FC2">
              <w:rPr>
                <w:noProof/>
                <w:sz w:val="24"/>
                <w:szCs w:val="24"/>
              </w:rPr>
              <w:drawing>
                <wp:inline distT="0" distB="0" distL="0" distR="0" wp14:anchorId="0ACEA988" wp14:editId="354A8546">
                  <wp:extent cx="1905000" cy="1909414"/>
                  <wp:effectExtent l="0" t="0" r="0" b="2540"/>
                  <wp:docPr id="1" name="Grafik 1" descr="Ein Bild, das Text, Vorha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1" descr="Ein Bild, das Text, Vorhang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9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37E663D" w14:textId="4AE86256" w:rsidR="00E91E5F" w:rsidRPr="00767FC2" w:rsidRDefault="00E91E5F" w:rsidP="00767FC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67FC2">
              <w:rPr>
                <w:noProof/>
                <w:sz w:val="24"/>
                <w:szCs w:val="24"/>
              </w:rPr>
              <w:drawing>
                <wp:inline distT="0" distB="0" distL="0" distR="0" wp14:anchorId="50116611" wp14:editId="4685786F">
                  <wp:extent cx="1905000" cy="19050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536" cy="191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E5F" w:rsidRPr="00767FC2" w14:paraId="177C9663" w14:textId="77777777" w:rsidTr="00767FC2">
        <w:trPr>
          <w:jc w:val="center"/>
        </w:trPr>
        <w:tc>
          <w:tcPr>
            <w:tcW w:w="3256" w:type="dxa"/>
          </w:tcPr>
          <w:p w14:paraId="2F38EE73" w14:textId="52F67B2D" w:rsidR="00E91E5F" w:rsidRPr="00767FC2" w:rsidRDefault="0088743C" w:rsidP="00767FC2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</w:t>
            </w:r>
            <w:r w:rsidR="00E91E5F" w:rsidRPr="00485F82">
              <w:rPr>
                <w:i/>
                <w:iCs/>
                <w:color w:val="4472C4" w:themeColor="accent1"/>
                <w:sz w:val="24"/>
                <w:szCs w:val="24"/>
              </w:rPr>
              <w:t>T_</w:t>
            </w:r>
            <w:r w:rsidR="00E91E5F" w:rsidRPr="00485F82">
              <w:rPr>
                <w:i/>
                <w:iCs/>
                <w:color w:val="70AD47" w:themeColor="accent6"/>
                <w:sz w:val="24"/>
                <w:szCs w:val="24"/>
              </w:rPr>
              <w:t>Schneemobilspuren</w:t>
            </w:r>
            <w:r w:rsidR="00E91E5F" w:rsidRPr="00485F82">
              <w:rPr>
                <w:i/>
                <w:iCs/>
                <w:color w:val="ED7D31" w:themeColor="accent2"/>
                <w:sz w:val="24"/>
                <w:szCs w:val="24"/>
              </w:rPr>
              <w:t>_N</w:t>
            </w:r>
            <w:r>
              <w:rPr>
                <w:sz w:val="24"/>
                <w:szCs w:val="24"/>
              </w:rPr>
              <w:t>“</w:t>
            </w:r>
          </w:p>
        </w:tc>
        <w:tc>
          <w:tcPr>
            <w:tcW w:w="2835" w:type="dxa"/>
          </w:tcPr>
          <w:p w14:paraId="36207D88" w14:textId="571E225F" w:rsidR="00E91E5F" w:rsidRPr="00767FC2" w:rsidRDefault="0088743C" w:rsidP="00767FC2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</w:t>
            </w:r>
            <w:r w:rsidR="00E91E5F" w:rsidRPr="00485F82">
              <w:rPr>
                <w:i/>
                <w:iCs/>
                <w:color w:val="4472C4" w:themeColor="accent1"/>
                <w:sz w:val="24"/>
                <w:szCs w:val="24"/>
              </w:rPr>
              <w:t>T_</w:t>
            </w:r>
            <w:r w:rsidR="00E91E5F" w:rsidRPr="00485F82">
              <w:rPr>
                <w:i/>
                <w:iCs/>
                <w:color w:val="70AD47" w:themeColor="accent6"/>
                <w:sz w:val="24"/>
                <w:szCs w:val="24"/>
              </w:rPr>
              <w:t>Waldboden</w:t>
            </w:r>
            <w:r w:rsidR="00E91E5F" w:rsidRPr="00485F82">
              <w:rPr>
                <w:i/>
                <w:iCs/>
                <w:color w:val="ED7D31" w:themeColor="accent2"/>
                <w:sz w:val="24"/>
                <w:szCs w:val="24"/>
              </w:rPr>
              <w:t>_D</w:t>
            </w:r>
            <w:r>
              <w:rPr>
                <w:sz w:val="24"/>
                <w:szCs w:val="24"/>
              </w:rPr>
              <w:t>“</w:t>
            </w:r>
          </w:p>
        </w:tc>
      </w:tr>
    </w:tbl>
    <w:p w14:paraId="48DA5C8C" w14:textId="77777777" w:rsidR="0094711D" w:rsidRPr="00767FC2" w:rsidRDefault="0094711D" w:rsidP="00767FC2">
      <w:pPr>
        <w:spacing w:line="276" w:lineRule="auto"/>
        <w:jc w:val="both"/>
        <w:rPr>
          <w:sz w:val="24"/>
          <w:szCs w:val="24"/>
        </w:rPr>
      </w:pPr>
    </w:p>
    <w:p w14:paraId="081423CC" w14:textId="54B70FC8" w:rsidR="00767FC2" w:rsidRDefault="00767FC2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Texturen, welche aus zusammengesetzten Farb-Kanälen bestehen erhalten ihre Suffixe aus der Reihenfolge: Rot, Grün, Blau, (Alpha). Auch hier entsprechend der oben genannten Tabelle.</w:t>
      </w:r>
      <w:r w:rsidR="0088743C">
        <w:rPr>
          <w:sz w:val="24"/>
          <w:szCs w:val="24"/>
        </w:rPr>
        <w:t xml:space="preserve"> Bei diesen Texturen wird der zweite Buchstaben von mehrstelligen Suffixen klein geschrieben </w:t>
      </w:r>
      <w:r w:rsidR="0088743C" w:rsidRPr="00485F82">
        <w:rPr>
          <w:i/>
          <w:iCs/>
          <w:sz w:val="24"/>
          <w:szCs w:val="24"/>
        </w:rPr>
        <w:t>(</w:t>
      </w:r>
      <w:r w:rsidR="0088743C" w:rsidRPr="00485F82">
        <w:rPr>
          <w:i/>
          <w:iCs/>
          <w:color w:val="ED7D31" w:themeColor="accent2"/>
          <w:sz w:val="24"/>
          <w:szCs w:val="24"/>
        </w:rPr>
        <w:t>_</w:t>
      </w:r>
      <w:proofErr w:type="spellStart"/>
      <w:r w:rsidR="0088743C" w:rsidRPr="00485F82">
        <w:rPr>
          <w:i/>
          <w:iCs/>
          <w:color w:val="ED7D31" w:themeColor="accent2"/>
          <w:sz w:val="24"/>
          <w:szCs w:val="24"/>
        </w:rPr>
        <w:t>Mt</w:t>
      </w:r>
      <w:proofErr w:type="spellEnd"/>
      <w:r w:rsidR="0088743C" w:rsidRPr="00485F82">
        <w:rPr>
          <w:i/>
          <w:iCs/>
          <w:color w:val="ED7D31" w:themeColor="accent2"/>
          <w:sz w:val="24"/>
          <w:szCs w:val="24"/>
        </w:rPr>
        <w:t xml:space="preserve"> </w:t>
      </w:r>
      <w:r w:rsidR="0088743C" w:rsidRPr="00485F82">
        <w:rPr>
          <w:sz w:val="24"/>
          <w:szCs w:val="24"/>
        </w:rPr>
        <w:t>oder</w:t>
      </w:r>
      <w:r w:rsidR="0088743C" w:rsidRPr="00485F82">
        <w:rPr>
          <w:i/>
          <w:iCs/>
          <w:sz w:val="24"/>
          <w:szCs w:val="24"/>
        </w:rPr>
        <w:t xml:space="preserve"> </w:t>
      </w:r>
      <w:r w:rsidR="0088743C" w:rsidRPr="00485F82">
        <w:rPr>
          <w:i/>
          <w:iCs/>
          <w:color w:val="ED7D31" w:themeColor="accent2"/>
          <w:sz w:val="24"/>
          <w:szCs w:val="24"/>
        </w:rPr>
        <w:t>_</w:t>
      </w:r>
      <w:proofErr w:type="spellStart"/>
      <w:proofErr w:type="gramStart"/>
      <w:r w:rsidR="0088743C" w:rsidRPr="00485F82">
        <w:rPr>
          <w:i/>
          <w:iCs/>
          <w:color w:val="ED7D31" w:themeColor="accent2"/>
          <w:sz w:val="24"/>
          <w:szCs w:val="24"/>
        </w:rPr>
        <w:t>Dp</w:t>
      </w:r>
      <w:proofErr w:type="spellEnd"/>
      <w:r w:rsidR="0088743C" w:rsidRPr="00485F82">
        <w:rPr>
          <w:color w:val="ED7D31" w:themeColor="accent2"/>
          <w:sz w:val="24"/>
          <w:szCs w:val="24"/>
        </w:rPr>
        <w:t xml:space="preserve"> </w:t>
      </w:r>
      <w:r w:rsidR="0088743C">
        <w:rPr>
          <w:sz w:val="24"/>
          <w:szCs w:val="24"/>
        </w:rPr>
        <w:t>)</w:t>
      </w:r>
      <w:proofErr w:type="gramEnd"/>
      <w:r w:rsidR="0088743C">
        <w:rPr>
          <w:sz w:val="24"/>
          <w:szCs w:val="24"/>
        </w:rPr>
        <w:t>. Hierzu das Beispiel für die Textur „</w:t>
      </w:r>
      <w:r w:rsidR="0088743C" w:rsidRPr="00485F82">
        <w:rPr>
          <w:i/>
          <w:iCs/>
          <w:color w:val="4472C4" w:themeColor="accent1"/>
          <w:sz w:val="24"/>
          <w:szCs w:val="24"/>
        </w:rPr>
        <w:t>T_</w:t>
      </w:r>
      <w:r w:rsidR="0088743C" w:rsidRPr="00485F82">
        <w:rPr>
          <w:i/>
          <w:iCs/>
          <w:color w:val="70AD47" w:themeColor="accent6"/>
          <w:sz w:val="24"/>
          <w:szCs w:val="24"/>
        </w:rPr>
        <w:t>Moosboden</w:t>
      </w:r>
      <w:r w:rsidR="0088743C" w:rsidRPr="00485F82">
        <w:rPr>
          <w:i/>
          <w:iCs/>
          <w:color w:val="ED7D31" w:themeColor="accent2"/>
          <w:sz w:val="24"/>
          <w:szCs w:val="24"/>
        </w:rPr>
        <w:t>_ORDp</w:t>
      </w:r>
      <w:r w:rsidR="0088743C">
        <w:rPr>
          <w:sz w:val="24"/>
          <w:szCs w:val="24"/>
        </w:rPr>
        <w:t>“</w:t>
      </w:r>
    </w:p>
    <w:p w14:paraId="48A808D5" w14:textId="3AD7672F" w:rsidR="00D72F4D" w:rsidRPr="00767FC2" w:rsidRDefault="00E4209E" w:rsidP="0088743C">
      <w:pPr>
        <w:spacing w:line="276" w:lineRule="auto"/>
        <w:jc w:val="center"/>
        <w:rPr>
          <w:sz w:val="24"/>
          <w:szCs w:val="24"/>
        </w:rPr>
      </w:pPr>
      <w:r w:rsidRPr="00767FC2">
        <w:rPr>
          <w:noProof/>
          <w:sz w:val="24"/>
          <w:szCs w:val="24"/>
        </w:rPr>
        <w:drawing>
          <wp:inline distT="0" distB="0" distL="0" distR="0" wp14:anchorId="56F43DA8" wp14:editId="451FB9C1">
            <wp:extent cx="4867275" cy="4048366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59" cy="408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3FDB" w14:textId="3F8C618F" w:rsidR="000779D7" w:rsidRDefault="000779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2AA758" w14:textId="222F72C1" w:rsidR="00973AA4" w:rsidRPr="00B4000B" w:rsidRDefault="005431B1" w:rsidP="00973AA4">
      <w:pPr>
        <w:pStyle w:val="berschrift2"/>
        <w:rPr>
          <w:sz w:val="28"/>
          <w:szCs w:val="28"/>
        </w:rPr>
      </w:pPr>
      <w:r w:rsidRPr="00B4000B">
        <w:rPr>
          <w:sz w:val="28"/>
          <w:szCs w:val="28"/>
        </w:rPr>
        <w:lastRenderedPageBreak/>
        <w:t>Sonstiges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80"/>
        <w:gridCol w:w="1206"/>
      </w:tblGrid>
      <w:tr w:rsidR="005431B1" w14:paraId="51026517" w14:textId="77777777" w:rsidTr="000779D7">
        <w:trPr>
          <w:trHeight w:val="437"/>
        </w:trPr>
        <w:tc>
          <w:tcPr>
            <w:tcW w:w="2580" w:type="dxa"/>
          </w:tcPr>
          <w:p w14:paraId="3A4C2DAD" w14:textId="06366DA8" w:rsidR="005431B1" w:rsidRPr="005431B1" w:rsidRDefault="005431B1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 w:rsidRPr="005431B1">
              <w:rPr>
                <w:b/>
                <w:bCs/>
                <w:sz w:val="24"/>
                <w:szCs w:val="24"/>
              </w:rPr>
              <w:t>Assettyp</w:t>
            </w:r>
            <w:proofErr w:type="spellEnd"/>
          </w:p>
        </w:tc>
        <w:tc>
          <w:tcPr>
            <w:tcW w:w="1206" w:type="dxa"/>
          </w:tcPr>
          <w:p w14:paraId="178128AE" w14:textId="20CE5663" w:rsidR="005431B1" w:rsidRPr="005431B1" w:rsidRDefault="005431B1" w:rsidP="00767FC2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5431B1">
              <w:rPr>
                <w:b/>
                <w:bCs/>
                <w:sz w:val="24"/>
                <w:szCs w:val="24"/>
              </w:rPr>
              <w:t>Präfix</w:t>
            </w:r>
          </w:p>
        </w:tc>
      </w:tr>
      <w:tr w:rsidR="005431B1" w14:paraId="2DE3F1AB" w14:textId="77777777" w:rsidTr="000779D7">
        <w:trPr>
          <w:trHeight w:val="437"/>
        </w:trPr>
        <w:tc>
          <w:tcPr>
            <w:tcW w:w="2580" w:type="dxa"/>
          </w:tcPr>
          <w:p w14:paraId="63ED00F0" w14:textId="4069C4A9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Blueprint</w:t>
            </w:r>
            <w:proofErr w:type="spellEnd"/>
          </w:p>
        </w:tc>
        <w:tc>
          <w:tcPr>
            <w:tcW w:w="1206" w:type="dxa"/>
          </w:tcPr>
          <w:p w14:paraId="1649F25F" w14:textId="3E978A8A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BP_</w:t>
            </w:r>
          </w:p>
        </w:tc>
      </w:tr>
      <w:tr w:rsidR="005431B1" w14:paraId="57A8259D" w14:textId="77777777" w:rsidTr="000779D7">
        <w:trPr>
          <w:trHeight w:val="437"/>
        </w:trPr>
        <w:tc>
          <w:tcPr>
            <w:tcW w:w="2580" w:type="dxa"/>
          </w:tcPr>
          <w:p w14:paraId="1CBAE7B8" w14:textId="4E5EFBF3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Level</w:t>
            </w:r>
          </w:p>
        </w:tc>
        <w:tc>
          <w:tcPr>
            <w:tcW w:w="1206" w:type="dxa"/>
          </w:tcPr>
          <w:p w14:paraId="495832F8" w14:textId="3730ABBF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L_</w:t>
            </w:r>
          </w:p>
        </w:tc>
      </w:tr>
      <w:tr w:rsidR="005431B1" w14:paraId="123F12C4" w14:textId="77777777" w:rsidTr="000779D7">
        <w:trPr>
          <w:trHeight w:val="457"/>
        </w:trPr>
        <w:tc>
          <w:tcPr>
            <w:tcW w:w="2580" w:type="dxa"/>
          </w:tcPr>
          <w:p w14:paraId="68B7E9D9" w14:textId="6B2AD7BA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</w:t>
            </w:r>
          </w:p>
        </w:tc>
        <w:tc>
          <w:tcPr>
            <w:tcW w:w="1206" w:type="dxa"/>
          </w:tcPr>
          <w:p w14:paraId="729326A9" w14:textId="607E40BC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ME_</w:t>
            </w:r>
          </w:p>
        </w:tc>
      </w:tr>
      <w:tr w:rsidR="005431B1" w14:paraId="4203CD55" w14:textId="77777777" w:rsidTr="000779D7">
        <w:trPr>
          <w:trHeight w:val="437"/>
        </w:trPr>
        <w:tc>
          <w:tcPr>
            <w:tcW w:w="2580" w:type="dxa"/>
          </w:tcPr>
          <w:p w14:paraId="18BF95F0" w14:textId="5C98B45A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Skeletal</w:t>
            </w:r>
            <w:proofErr w:type="spellEnd"/>
            <w:r>
              <w:rPr>
                <w:sz w:val="24"/>
                <w:szCs w:val="24"/>
              </w:rPr>
              <w:t xml:space="preserve"> Mesh</w:t>
            </w:r>
          </w:p>
        </w:tc>
        <w:tc>
          <w:tcPr>
            <w:tcW w:w="1206" w:type="dxa"/>
          </w:tcPr>
          <w:p w14:paraId="08E7DC87" w14:textId="2A093554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SK_</w:t>
            </w:r>
          </w:p>
        </w:tc>
      </w:tr>
      <w:tr w:rsidR="005431B1" w14:paraId="0C5181A8" w14:textId="77777777" w:rsidTr="000779D7">
        <w:trPr>
          <w:trHeight w:val="437"/>
        </w:trPr>
        <w:tc>
          <w:tcPr>
            <w:tcW w:w="2580" w:type="dxa"/>
          </w:tcPr>
          <w:p w14:paraId="4433CCA5" w14:textId="25092C33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HDRI</w:t>
            </w:r>
          </w:p>
        </w:tc>
        <w:tc>
          <w:tcPr>
            <w:tcW w:w="1206" w:type="dxa"/>
          </w:tcPr>
          <w:p w14:paraId="123EBFD1" w14:textId="60A174D3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HDRI_</w:t>
            </w:r>
          </w:p>
        </w:tc>
      </w:tr>
      <w:tr w:rsidR="005431B1" w14:paraId="790553D4" w14:textId="77777777" w:rsidTr="000779D7">
        <w:trPr>
          <w:trHeight w:val="437"/>
        </w:trPr>
        <w:tc>
          <w:tcPr>
            <w:tcW w:w="2580" w:type="dxa"/>
          </w:tcPr>
          <w:p w14:paraId="65AF51F1" w14:textId="44C53745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Sound-Effekte</w:t>
            </w:r>
          </w:p>
        </w:tc>
        <w:tc>
          <w:tcPr>
            <w:tcW w:w="1206" w:type="dxa"/>
          </w:tcPr>
          <w:p w14:paraId="11E77F24" w14:textId="0CA8E001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SND_</w:t>
            </w:r>
          </w:p>
        </w:tc>
      </w:tr>
      <w:tr w:rsidR="005431B1" w14:paraId="6F7F6D4C" w14:textId="77777777" w:rsidTr="000779D7">
        <w:trPr>
          <w:trHeight w:val="437"/>
        </w:trPr>
        <w:tc>
          <w:tcPr>
            <w:tcW w:w="2580" w:type="dxa"/>
          </w:tcPr>
          <w:p w14:paraId="347396D0" w14:textId="005928A3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Musik</w:t>
            </w:r>
          </w:p>
        </w:tc>
        <w:tc>
          <w:tcPr>
            <w:tcW w:w="1206" w:type="dxa"/>
          </w:tcPr>
          <w:p w14:paraId="516D771D" w14:textId="2D266D45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MSK_</w:t>
            </w:r>
          </w:p>
        </w:tc>
      </w:tr>
      <w:tr w:rsidR="005431B1" w14:paraId="1CCCCFAE" w14:textId="77777777" w:rsidTr="000779D7">
        <w:trPr>
          <w:trHeight w:val="437"/>
        </w:trPr>
        <w:tc>
          <w:tcPr>
            <w:tcW w:w="2580" w:type="dxa"/>
          </w:tcPr>
          <w:p w14:paraId="33F3EE25" w14:textId="32C90790" w:rsidR="005431B1" w:rsidRDefault="005431B1" w:rsidP="00767FC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Partikel Systeme</w:t>
            </w:r>
          </w:p>
        </w:tc>
        <w:tc>
          <w:tcPr>
            <w:tcW w:w="1206" w:type="dxa"/>
          </w:tcPr>
          <w:p w14:paraId="3003CC99" w14:textId="339B199F" w:rsidR="005431B1" w:rsidRPr="005431B1" w:rsidRDefault="005431B1" w:rsidP="00767FC2">
            <w:pPr>
              <w:spacing w:line="276" w:lineRule="auto"/>
              <w:jc w:val="both"/>
              <w:rPr>
                <w:color w:val="ED7D31" w:themeColor="accent2"/>
                <w:sz w:val="24"/>
                <w:szCs w:val="24"/>
              </w:rPr>
            </w:pPr>
            <w:r w:rsidRPr="005431B1">
              <w:rPr>
                <w:color w:val="ED7D31" w:themeColor="accent2"/>
                <w:sz w:val="24"/>
                <w:szCs w:val="24"/>
              </w:rPr>
              <w:t>PS_</w:t>
            </w:r>
          </w:p>
        </w:tc>
      </w:tr>
    </w:tbl>
    <w:p w14:paraId="353A8CE8" w14:textId="4DE46050" w:rsidR="006B760A" w:rsidRDefault="006B760A" w:rsidP="00767FC2">
      <w:pPr>
        <w:spacing w:line="276" w:lineRule="auto"/>
        <w:jc w:val="both"/>
        <w:rPr>
          <w:sz w:val="24"/>
          <w:szCs w:val="24"/>
        </w:rPr>
      </w:pPr>
    </w:p>
    <w:p w14:paraId="0F288F28" w14:textId="7184EB77" w:rsidR="00A63E44" w:rsidRPr="00B4000B" w:rsidRDefault="00A63E44" w:rsidP="00973AA4">
      <w:pPr>
        <w:pStyle w:val="berschrift1"/>
        <w:rPr>
          <w:sz w:val="36"/>
          <w:szCs w:val="36"/>
        </w:rPr>
      </w:pPr>
      <w:r w:rsidRPr="00B4000B">
        <w:rPr>
          <w:sz w:val="36"/>
          <w:szCs w:val="36"/>
        </w:rPr>
        <w:t>Allgemeines (</w:t>
      </w:r>
      <w:proofErr w:type="spellStart"/>
      <w:r w:rsidRPr="00B4000B">
        <w:rPr>
          <w:sz w:val="36"/>
          <w:szCs w:val="36"/>
        </w:rPr>
        <w:t>Outliner</w:t>
      </w:r>
      <w:proofErr w:type="spellEnd"/>
      <w:r w:rsidRPr="00B4000B">
        <w:rPr>
          <w:sz w:val="36"/>
          <w:szCs w:val="36"/>
        </w:rPr>
        <w:t>)</w:t>
      </w:r>
    </w:p>
    <w:p w14:paraId="134A3543" w14:textId="2C81D1CD" w:rsidR="00A63E44" w:rsidRPr="00A63E44" w:rsidRDefault="00A63E44" w:rsidP="00A63E44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Das Ding hier </w:t>
      </w:r>
      <w:r w:rsidRPr="00A63E44">
        <w:rPr>
          <w:sz w:val="24"/>
          <w:szCs w:val="24"/>
        </w:rPr>
        <w:t>↓</w:t>
      </w:r>
    </w:p>
    <w:p w14:paraId="4C9CA9E1" w14:textId="0B5A61DE" w:rsidR="00A63E44" w:rsidRDefault="00A63E44" w:rsidP="00A63E44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0219C4" wp14:editId="57CBFB98">
            <wp:extent cx="3576955" cy="2985135"/>
            <wp:effectExtent l="0" t="0" r="4445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084" cy="298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4490" w14:textId="1E4B4FAF" w:rsidR="00A63E44" w:rsidRDefault="00A63E44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Die Konventionen aus dem Content Browser wären hier nicht unbedingt notwendig. Dennoch sollten die Unterordner entsprechend verwendet werden und auch auf eine relativ eindeutige Benennung der Dinge geachtet werden.</w:t>
      </w:r>
    </w:p>
    <w:p w14:paraId="142AF502" w14:textId="029E41C4" w:rsidR="00A63E44" w:rsidRDefault="00A63E44" w:rsidP="00767FC2">
      <w:pPr>
        <w:spacing w:line="276" w:lineRule="auto"/>
        <w:jc w:val="both"/>
        <w:rPr>
          <w:sz w:val="24"/>
          <w:szCs w:val="24"/>
        </w:rPr>
      </w:pPr>
    </w:p>
    <w:p w14:paraId="1C1CEF18" w14:textId="77777777" w:rsidR="001B5A64" w:rsidRPr="00B4000B" w:rsidRDefault="001B5A64" w:rsidP="00973AA4">
      <w:pPr>
        <w:pStyle w:val="berschrift1"/>
        <w:rPr>
          <w:sz w:val="36"/>
          <w:szCs w:val="36"/>
        </w:rPr>
      </w:pPr>
      <w:r w:rsidRPr="00B4000B">
        <w:rPr>
          <w:sz w:val="36"/>
          <w:szCs w:val="36"/>
        </w:rPr>
        <w:t>Codeetikette</w:t>
      </w:r>
    </w:p>
    <w:p w14:paraId="0C4DB4C7" w14:textId="7741A144" w:rsidR="001B5A64" w:rsidRDefault="001B5A64" w:rsidP="00767FC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Macht was ihr wollt Hauptsache es bleibt übersichtlich. Ein paar Kommentare hier und da wären großartig 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S.Schnurr</w:t>
      </w:r>
      <w:proofErr w:type="spellEnd"/>
      <w:r>
        <w:rPr>
          <w:sz w:val="24"/>
          <w:szCs w:val="24"/>
        </w:rPr>
        <w:t>).</w:t>
      </w:r>
    </w:p>
    <w:p w14:paraId="2BD4B1A7" w14:textId="77777777" w:rsidR="001B5A64" w:rsidRDefault="001B5A64" w:rsidP="00767FC2">
      <w:pPr>
        <w:spacing w:line="276" w:lineRule="auto"/>
        <w:jc w:val="both"/>
        <w:rPr>
          <w:sz w:val="24"/>
          <w:szCs w:val="24"/>
        </w:rPr>
      </w:pPr>
    </w:p>
    <w:p w14:paraId="530F4998" w14:textId="4A3CA8F7" w:rsidR="006B760A" w:rsidRPr="00B4000B" w:rsidRDefault="006B760A" w:rsidP="00973AA4">
      <w:pPr>
        <w:pStyle w:val="berschrift1"/>
        <w:rPr>
          <w:sz w:val="36"/>
          <w:szCs w:val="36"/>
        </w:rPr>
      </w:pPr>
      <w:r w:rsidRPr="00B4000B">
        <w:rPr>
          <w:sz w:val="36"/>
          <w:szCs w:val="36"/>
        </w:rPr>
        <w:t>Ergänzungen</w:t>
      </w:r>
    </w:p>
    <w:p w14:paraId="4CA8C175" w14:textId="61E2632D" w:rsidR="00431BEF" w:rsidRDefault="00431BEF" w:rsidP="00767FC2">
      <w:pPr>
        <w:spacing w:line="276" w:lineRule="auto"/>
        <w:jc w:val="both"/>
        <w:rPr>
          <w:sz w:val="24"/>
          <w:szCs w:val="24"/>
        </w:rPr>
      </w:pPr>
    </w:p>
    <w:p w14:paraId="4503AE82" w14:textId="394A800D" w:rsidR="00BE1BD8" w:rsidRDefault="00BE1B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02FB0C" w14:textId="77777777" w:rsidR="00BE1BD8" w:rsidRDefault="00BE1BD8" w:rsidP="00BE1BD8">
      <w:pPr>
        <w:spacing w:line="276" w:lineRule="auto"/>
        <w:jc w:val="center"/>
        <w:rPr>
          <w:sz w:val="72"/>
          <w:szCs w:val="72"/>
        </w:rPr>
      </w:pPr>
    </w:p>
    <w:p w14:paraId="7335F834" w14:textId="77777777" w:rsidR="00BE1BD8" w:rsidRDefault="00BE1BD8" w:rsidP="00BE1BD8">
      <w:pPr>
        <w:spacing w:line="276" w:lineRule="auto"/>
        <w:rPr>
          <w:sz w:val="72"/>
          <w:szCs w:val="72"/>
        </w:rPr>
      </w:pPr>
    </w:p>
    <w:p w14:paraId="08363EF6" w14:textId="0167090B" w:rsidR="00BE1BD8" w:rsidRPr="00BE1BD8" w:rsidRDefault="00BE1BD8" w:rsidP="00BE1BD8">
      <w:pPr>
        <w:spacing w:line="276" w:lineRule="auto"/>
        <w:jc w:val="center"/>
        <w:rPr>
          <w:i/>
          <w:iCs/>
          <w:sz w:val="72"/>
          <w:szCs w:val="72"/>
        </w:rPr>
      </w:pPr>
      <w:r w:rsidRPr="00BE1BD8">
        <w:rPr>
          <w:i/>
          <w:iCs/>
          <w:sz w:val="72"/>
          <w:szCs w:val="72"/>
        </w:rPr>
        <w:t>Vielen Dank</w:t>
      </w:r>
    </w:p>
    <w:p w14:paraId="19F376BC" w14:textId="4F8A22D4" w:rsidR="00BE1BD8" w:rsidRPr="00BE1BD8" w:rsidRDefault="00BE1BD8" w:rsidP="00BE1BD8">
      <w:pPr>
        <w:spacing w:line="276" w:lineRule="auto"/>
        <w:jc w:val="center"/>
        <w:rPr>
          <w:i/>
          <w:iCs/>
          <w:sz w:val="72"/>
          <w:szCs w:val="72"/>
        </w:rPr>
      </w:pPr>
      <w:r w:rsidRPr="00BE1BD8">
        <w:rPr>
          <w:i/>
          <w:iCs/>
          <w:sz w:val="72"/>
          <w:szCs w:val="72"/>
        </w:rPr>
        <w:t>für Ihre</w:t>
      </w:r>
    </w:p>
    <w:p w14:paraId="71521C0B" w14:textId="419F7703" w:rsidR="00BE1BD8" w:rsidRPr="00BE1BD8" w:rsidRDefault="00BE1BD8" w:rsidP="00BE1BD8">
      <w:pPr>
        <w:spacing w:line="276" w:lineRule="auto"/>
        <w:jc w:val="center"/>
        <w:rPr>
          <w:i/>
          <w:iCs/>
          <w:sz w:val="72"/>
          <w:szCs w:val="72"/>
        </w:rPr>
      </w:pPr>
      <w:r w:rsidRPr="00BE1BD8">
        <w:rPr>
          <w:i/>
          <w:iCs/>
          <w:sz w:val="72"/>
          <w:szCs w:val="72"/>
        </w:rPr>
        <w:t>Aufmerksamkeit</w:t>
      </w:r>
    </w:p>
    <w:p w14:paraId="3A365F06" w14:textId="62743A4F" w:rsidR="00BE1BD8" w:rsidRPr="00BE1BD8" w:rsidRDefault="00BE1BD8" w:rsidP="00BE1BD8">
      <w:pPr>
        <w:spacing w:line="276" w:lineRule="auto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1FEDDA71" wp14:editId="02E1F08E">
            <wp:extent cx="3962400" cy="2914650"/>
            <wp:effectExtent l="0" t="0" r="0" b="0"/>
            <wp:docPr id="9" name="Grafik 9" descr="Ein Bild, das Text, darstell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darstellen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BD8" w:rsidRPr="00BE1BD8"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6E054" w14:textId="77777777" w:rsidR="00193385" w:rsidRDefault="00193385" w:rsidP="00B4000B">
      <w:pPr>
        <w:spacing w:after="0" w:line="240" w:lineRule="auto"/>
      </w:pPr>
      <w:r>
        <w:separator/>
      </w:r>
    </w:p>
  </w:endnote>
  <w:endnote w:type="continuationSeparator" w:id="0">
    <w:p w14:paraId="40F9FC58" w14:textId="77777777" w:rsidR="00193385" w:rsidRDefault="00193385" w:rsidP="00B40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3419619"/>
      <w:docPartObj>
        <w:docPartGallery w:val="Page Numbers (Bottom of Page)"/>
        <w:docPartUnique/>
      </w:docPartObj>
    </w:sdtPr>
    <w:sdtContent>
      <w:p w14:paraId="62911288" w14:textId="2E53EB6A" w:rsidR="00B4000B" w:rsidRDefault="00B4000B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9367B59" wp14:editId="4BBB06AC">
                  <wp:extent cx="5467350" cy="45085"/>
                  <wp:effectExtent l="9525" t="9525" r="0" b="2540"/>
                  <wp:docPr id="8" name="Flussdiagramm: Verzweigung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DEB85E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280D055" w14:textId="3A3214C7" w:rsidR="00B4000B" w:rsidRDefault="00B4000B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DA02D" w14:textId="77777777" w:rsidR="00B4000B" w:rsidRDefault="00B4000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52D01" w14:textId="77777777" w:rsidR="00193385" w:rsidRDefault="00193385" w:rsidP="00B4000B">
      <w:pPr>
        <w:spacing w:after="0" w:line="240" w:lineRule="auto"/>
      </w:pPr>
      <w:r>
        <w:separator/>
      </w:r>
    </w:p>
  </w:footnote>
  <w:footnote w:type="continuationSeparator" w:id="0">
    <w:p w14:paraId="3F9F6BD1" w14:textId="77777777" w:rsidR="00193385" w:rsidRDefault="00193385" w:rsidP="00B400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74"/>
    <w:rsid w:val="000779D7"/>
    <w:rsid w:val="000D324E"/>
    <w:rsid w:val="00193385"/>
    <w:rsid w:val="001B5A64"/>
    <w:rsid w:val="00247384"/>
    <w:rsid w:val="002B69F3"/>
    <w:rsid w:val="003149EC"/>
    <w:rsid w:val="003C2590"/>
    <w:rsid w:val="003C4C4B"/>
    <w:rsid w:val="00431BEF"/>
    <w:rsid w:val="00473381"/>
    <w:rsid w:val="00485F82"/>
    <w:rsid w:val="004B192E"/>
    <w:rsid w:val="005005E7"/>
    <w:rsid w:val="0050147D"/>
    <w:rsid w:val="005431B1"/>
    <w:rsid w:val="005D2CFD"/>
    <w:rsid w:val="00670609"/>
    <w:rsid w:val="006B760A"/>
    <w:rsid w:val="006E2911"/>
    <w:rsid w:val="00723711"/>
    <w:rsid w:val="00767FC2"/>
    <w:rsid w:val="007E34F7"/>
    <w:rsid w:val="0088743C"/>
    <w:rsid w:val="0092516F"/>
    <w:rsid w:val="0094711D"/>
    <w:rsid w:val="00973AA4"/>
    <w:rsid w:val="009A0AE5"/>
    <w:rsid w:val="00A45E74"/>
    <w:rsid w:val="00A63E44"/>
    <w:rsid w:val="00B036DF"/>
    <w:rsid w:val="00B0723A"/>
    <w:rsid w:val="00B4000B"/>
    <w:rsid w:val="00BE1BD8"/>
    <w:rsid w:val="00C73FF5"/>
    <w:rsid w:val="00D72F4D"/>
    <w:rsid w:val="00DA6F43"/>
    <w:rsid w:val="00E4209E"/>
    <w:rsid w:val="00E91E5F"/>
    <w:rsid w:val="00ED1EFE"/>
    <w:rsid w:val="00F533AD"/>
    <w:rsid w:val="00F84EE6"/>
    <w:rsid w:val="00FC1C7C"/>
    <w:rsid w:val="00FC6002"/>
    <w:rsid w:val="00FE2A56"/>
    <w:rsid w:val="00FF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CB40F7"/>
  <w15:chartTrackingRefBased/>
  <w15:docId w15:val="{6B93B336-6334-427D-A2D7-9041E926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73A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73A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D72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D324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73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73A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B400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00B"/>
  </w:style>
  <w:style w:type="paragraph" w:styleId="Fuzeile">
    <w:name w:val="footer"/>
    <w:basedOn w:val="Standard"/>
    <w:link w:val="FuzeileZchn"/>
    <w:uiPriority w:val="99"/>
    <w:unhideWhenUsed/>
    <w:rsid w:val="00B400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450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 Ditmar</dc:creator>
  <cp:keywords/>
  <dc:description/>
  <cp:lastModifiedBy>Benedikt Ditmar</cp:lastModifiedBy>
  <cp:revision>19</cp:revision>
  <dcterms:created xsi:type="dcterms:W3CDTF">2022-06-10T10:33:00Z</dcterms:created>
  <dcterms:modified xsi:type="dcterms:W3CDTF">2022-06-10T13:26:00Z</dcterms:modified>
</cp:coreProperties>
</file>