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100"/>
      </w:pPr>
      <w:r>
        <w:rPr>
          <w:b/>
          <w:sz w:val="32"/>
        </w:rPr>
        <w:t>2026年9月29日　マルコの福音書 4:26–34　釈義</w:t>
      </w:r>
    </w:p>
    <w:p>
      <w:pPr>
        <w:spacing w:after="220"/>
      </w:pPr>
      <w:r>
        <w:rPr>
          <w:b w:val="0"/>
          <w:color w:val="595959"/>
        </w:rPr>
        <w:t>（説教段落「ひとりでに育つ種・からし種」——たとえの章の後半。二つの成長のたとえと、章を閉じる結び）</w:t>
      </w:r>
    </w:p>
    <w:p>
      <w:pPr>
        <w:pStyle w:val="1"/>
      </w:pPr>
      <w:r>
        <w:t>0. 本文</w:t>
      </w:r>
    </w:p>
    <w:p>
      <w:r>
        <w:rPr>
          <w:b/>
        </w:rPr>
        <w:t>新改訳2017（マルコ4:26–34）</w:t>
      </w:r>
    </w:p>
    <w:p>
      <w:pPr>
        <w:spacing w:after="100"/>
        <w:ind w:left="360"/>
      </w:pPr>
      <w:r>
        <w:rPr>
          <w:b/>
          <w:color w:val="006699"/>
          <w:sz w:val="21"/>
        </w:rPr>
        <w:t>マルコ4:26</w:t>
      </w:r>
      <w:r>
        <w:rPr>
          <w:b/>
          <w:color w:val="006699"/>
          <w:sz w:val="21"/>
        </w:rPr>
        <w:t xml:space="preserve">　</w:t>
      </w:r>
      <w:r>
        <w:rPr>
          <w:b/>
          <w:sz w:val="21"/>
        </w:rPr>
        <w:t>またイエスは言われた。「神の国はこのようなものです。人が地に種を蒔くと、</w:t>
      </w:r>
    </w:p>
    <w:p>
      <w:pPr>
        <w:spacing w:after="100"/>
        <w:ind w:left="360"/>
      </w:pPr>
      <w:r>
        <w:rPr>
          <w:b/>
          <w:color w:val="006699"/>
          <w:sz w:val="21"/>
        </w:rPr>
        <w:t>マルコ4:27</w:t>
      </w:r>
      <w:r>
        <w:rPr>
          <w:b/>
          <w:color w:val="006699"/>
          <w:sz w:val="21"/>
        </w:rPr>
        <w:t xml:space="preserve">　</w:t>
      </w:r>
      <w:r>
        <w:rPr>
          <w:b/>
          <w:sz w:val="21"/>
        </w:rPr>
        <w:t>夜昼、寝たり起きたりしているうちに種は芽を出して育ちますが、どのようにしてそうなるのか、その人は知りません。</w:t>
      </w:r>
    </w:p>
    <w:p>
      <w:pPr>
        <w:spacing w:after="100"/>
        <w:ind w:left="360"/>
      </w:pPr>
      <w:r>
        <w:rPr>
          <w:b/>
          <w:color w:val="006699"/>
          <w:sz w:val="21"/>
        </w:rPr>
        <w:t>マルコ4:28</w:t>
      </w:r>
      <w:r>
        <w:rPr>
          <w:b/>
          <w:color w:val="006699"/>
          <w:sz w:val="21"/>
        </w:rPr>
        <w:t xml:space="preserve">　</w:t>
      </w:r>
      <w:r>
        <w:rPr>
          <w:b/>
          <w:sz w:val="21"/>
        </w:rPr>
        <w:t>地はひとりでに実をならせ、初めに苗、次に穂、次に多くの実が穂にできます。</w:t>
      </w:r>
    </w:p>
    <w:p>
      <w:pPr>
        <w:spacing w:after="100"/>
        <w:ind w:left="360"/>
      </w:pPr>
      <w:r>
        <w:rPr>
          <w:b/>
          <w:color w:val="006699"/>
          <w:sz w:val="21"/>
        </w:rPr>
        <w:t>マルコ4:29</w:t>
      </w:r>
      <w:r>
        <w:rPr>
          <w:b/>
          <w:color w:val="006699"/>
          <w:sz w:val="21"/>
        </w:rPr>
        <w:t xml:space="preserve">　</w:t>
      </w:r>
      <w:r>
        <w:rPr>
          <w:b/>
          <w:sz w:val="21"/>
        </w:rPr>
        <w:t>実が熟すと、すぐに鎌を入れます。収穫の時が来たからです。」</w:t>
      </w:r>
    </w:p>
    <w:p>
      <w:pPr>
        <w:spacing w:after="100"/>
        <w:ind w:left="360"/>
      </w:pPr>
      <w:r>
        <w:rPr>
          <w:b/>
          <w:color w:val="006699"/>
          <w:sz w:val="21"/>
        </w:rPr>
        <w:t>マルコ4:30</w:t>
      </w:r>
      <w:r>
        <w:rPr>
          <w:b/>
          <w:color w:val="006699"/>
          <w:sz w:val="21"/>
        </w:rPr>
        <w:t xml:space="preserve">　</w:t>
      </w:r>
      <w:r>
        <w:rPr>
          <w:b/>
          <w:sz w:val="21"/>
        </w:rPr>
        <w:t>またイエスは言われた。「神の国はどのようにたとえたらよいでしょうか。どんなたとえで説明できるでしょうか。</w:t>
      </w:r>
    </w:p>
    <w:p>
      <w:pPr>
        <w:spacing w:after="100"/>
        <w:ind w:left="360"/>
      </w:pPr>
      <w:r>
        <w:rPr>
          <w:b/>
          <w:color w:val="006699"/>
          <w:sz w:val="21"/>
        </w:rPr>
        <w:t>マルコ4:31</w:t>
      </w:r>
      <w:r>
        <w:rPr>
          <w:b/>
          <w:color w:val="006699"/>
          <w:sz w:val="21"/>
        </w:rPr>
        <w:t xml:space="preserve">　</w:t>
      </w:r>
      <w:r>
        <w:rPr>
          <w:b/>
          <w:sz w:val="21"/>
        </w:rPr>
        <w:t>それはからし種のようなものです。地に蒔かれるときは、地の上のどんな種よりも小さいのですが、</w:t>
      </w:r>
    </w:p>
    <w:p>
      <w:pPr>
        <w:spacing w:after="100"/>
        <w:ind w:left="360"/>
      </w:pPr>
      <w:r>
        <w:rPr>
          <w:b/>
          <w:color w:val="006699"/>
          <w:sz w:val="21"/>
        </w:rPr>
        <w:t>マルコ4:32</w:t>
      </w:r>
      <w:r>
        <w:rPr>
          <w:b/>
          <w:color w:val="006699"/>
          <w:sz w:val="21"/>
        </w:rPr>
        <w:t xml:space="preserve">　</w:t>
      </w:r>
      <w:r>
        <w:rPr>
          <w:b/>
          <w:sz w:val="21"/>
        </w:rPr>
        <w:t>蒔かれると、生長してどんな野菜よりも大きくなり、大きな枝を張って、その陰に空の鳥が巣を作れるほどになります。」</w:t>
      </w:r>
    </w:p>
    <w:p>
      <w:pPr>
        <w:spacing w:after="100"/>
        <w:ind w:left="360"/>
      </w:pPr>
      <w:r>
        <w:rPr>
          <w:b/>
          <w:color w:val="006699"/>
          <w:sz w:val="21"/>
        </w:rPr>
        <w:t>マルコ4:33</w:t>
      </w:r>
      <w:r>
        <w:rPr>
          <w:b/>
          <w:color w:val="006699"/>
          <w:sz w:val="21"/>
        </w:rPr>
        <w:t xml:space="preserve">　</w:t>
      </w:r>
      <w:r>
        <w:rPr>
          <w:b/>
          <w:sz w:val="21"/>
        </w:rPr>
        <w:t>イエスは、このような多くのたとえをもって、彼らの聞く力に応じてみことばを話された。</w:t>
      </w:r>
    </w:p>
    <w:p>
      <w:pPr>
        <w:spacing w:after="100"/>
        <w:ind w:left="360"/>
      </w:pPr>
      <w:r>
        <w:rPr>
          <w:b/>
          <w:color w:val="006699"/>
          <w:sz w:val="21"/>
        </w:rPr>
        <w:t>マルコ4:34</w:t>
      </w:r>
      <w:r>
        <w:rPr>
          <w:b/>
          <w:color w:val="006699"/>
          <w:sz w:val="21"/>
        </w:rPr>
        <w:t xml:space="preserve">　</w:t>
      </w:r>
      <w:r>
        <w:rPr>
          <w:b/>
          <w:sz w:val="21"/>
        </w:rPr>
        <w:t>たとえを使わずに話されることはなかった。ただ、ご自分の弟子たちには、彼らだけがいるときに、すべてのことを解き明かされた。</w:t>
      </w:r>
    </w:p>
    <w:p>
      <w:r>
        <w:rPr>
          <w:b/>
        </w:rPr>
        <w:t>ESV（Mark 4:26–34）</w:t>
      </w:r>
    </w:p>
    <w:p>
      <w:pPr>
        <w:spacing w:after="100"/>
        <w:ind w:left="360"/>
      </w:pPr>
      <w:r>
        <w:rPr>
          <w:color w:val="595959"/>
          <w:sz w:val="21"/>
        </w:rPr>
        <w:t>ESV Mark 4:26　And he said, “The kingdom of God is as if a man should scatter seed on the ground.</w:t>
      </w:r>
    </w:p>
    <w:p>
      <w:pPr>
        <w:spacing w:after="100"/>
        <w:ind w:left="360"/>
      </w:pPr>
      <w:r>
        <w:rPr>
          <w:color w:val="595959"/>
          <w:sz w:val="21"/>
        </w:rPr>
        <w:t>ESV Mark 4:27　He sleeps and rises night and day, and the seed sprouts and grows; he knows not how.</w:t>
      </w:r>
    </w:p>
    <w:p>
      <w:pPr>
        <w:spacing w:after="100"/>
        <w:ind w:left="360"/>
      </w:pPr>
      <w:r>
        <w:rPr>
          <w:color w:val="595959"/>
          <w:sz w:val="21"/>
        </w:rPr>
        <w:t>ESV Mark 4:28　The earth produces by itself, first the blade, then the ear, then the full grain in the ear.</w:t>
      </w:r>
    </w:p>
    <w:p>
      <w:pPr>
        <w:spacing w:after="100"/>
        <w:ind w:left="360"/>
      </w:pPr>
      <w:r>
        <w:rPr>
          <w:color w:val="595959"/>
          <w:sz w:val="21"/>
        </w:rPr>
        <w:t>ESV Mark 4:29　But when the grain is ripe, at once he puts in the sickle, because the harvest has come.”</w:t>
      </w:r>
    </w:p>
    <w:p>
      <w:pPr>
        <w:spacing w:after="100"/>
        <w:ind w:left="360"/>
      </w:pPr>
      <w:r>
        <w:rPr>
          <w:color w:val="595959"/>
          <w:sz w:val="21"/>
        </w:rPr>
        <w:t>ESV Mark 4:30　And he said, “With what can we compare the kingdom of God, or what parable shall we use for it?</w:t>
      </w:r>
    </w:p>
    <w:p>
      <w:pPr>
        <w:spacing w:after="100"/>
        <w:ind w:left="360"/>
      </w:pPr>
      <w:r>
        <w:rPr>
          <w:color w:val="595959"/>
          <w:sz w:val="21"/>
        </w:rPr>
        <w:t>ESV Mark 4:31　It is like a grain of mustard seed, which, when sown on the ground, is the smallest of all the seeds on earth,</w:t>
      </w:r>
    </w:p>
    <w:p>
      <w:pPr>
        <w:spacing w:after="100"/>
        <w:ind w:left="360"/>
      </w:pPr>
      <w:r>
        <w:rPr>
          <w:color w:val="595959"/>
          <w:sz w:val="21"/>
        </w:rPr>
        <w:t>ESV Mark 4:32　yet when it is sown it grows up and becomes larger than all the garden plants and puts out large branches, so that the birds of the air can make nests in its shade.”</w:t>
      </w:r>
    </w:p>
    <w:p>
      <w:pPr>
        <w:spacing w:after="100"/>
        <w:ind w:left="360"/>
      </w:pPr>
      <w:r>
        <w:rPr>
          <w:color w:val="595959"/>
          <w:sz w:val="21"/>
        </w:rPr>
        <w:t>ESV Mark 4:33　With many such parables he spoke the word to them, as they were able to hear it.</w:t>
      </w:r>
    </w:p>
    <w:p>
      <w:pPr>
        <w:spacing w:after="100"/>
        <w:ind w:left="360"/>
      </w:pPr>
      <w:r>
        <w:rPr>
          <w:color w:val="595959"/>
          <w:sz w:val="21"/>
        </w:rPr>
        <w:t>ESV Mark 4:34　He did not speak to them without a parable, but privately to his own disciples he explained everything.</w:t>
      </w:r>
    </w:p>
    <w:p>
      <w:pPr>
        <w:pStyle w:val="20"/>
      </w:pPr>
      <w:r>
        <w:t>ギリシャ語本文（NA28）</w:t>
      </w:r>
    </w:p>
    <w:p>
      <w:pPr>
        <w:spacing w:after="100"/>
        <w:ind w:left="360"/>
      </w:pPr>
      <w:r>
        <w:rPr>
          <w:b w:val="0"/>
        </w:rPr>
        <w:t>26 Καὶ ἔλεγεν· οὕτως ἐστὶν ἡ βασιλεία τοῦ θεοῦ ὡς ἄνθρωπος βάλῃ τὸν σπόρον ἐπὶ τῆς γῆς</w:t>
      </w:r>
    </w:p>
    <w:p>
      <w:pPr>
        <w:spacing w:after="100"/>
        <w:ind w:left="360"/>
      </w:pPr>
      <w:r>
        <w:rPr>
          <w:b w:val="0"/>
        </w:rPr>
        <w:t>27 καὶ καθεύδῃ καὶ ἐγείρηται νύκτα καὶ ἡμέραν, καὶ ὁ σπόρος βλαστᾷ καὶ μηκύνηται ὡς οὐκ οἶδεν αὐτός.</w:t>
      </w:r>
    </w:p>
    <w:p>
      <w:pPr>
        <w:spacing w:after="100"/>
        <w:ind w:left="360"/>
      </w:pPr>
      <w:r>
        <w:rPr>
          <w:b w:val="0"/>
        </w:rPr>
        <w:t>28 αὐτομάτη ἡ γῆ καρποφορεῖ, πρῶτον χόρτον εἶτα στάχυν εἶτα πλήρης σῖτον ἐν τῷ στάχυϊ.</w:t>
      </w:r>
    </w:p>
    <w:p>
      <w:pPr>
        <w:spacing w:after="100"/>
        <w:ind w:left="360"/>
      </w:pPr>
      <w:r>
        <w:rPr>
          <w:b w:val="0"/>
        </w:rPr>
        <w:t>29 ὅταν δὲ παραδοῖ ὁ καρπός, εὐθὺς ἀποστέλλει τὸ δρέπανον, ὅτι παρέστηκεν ὁ θερισμός.</w:t>
      </w:r>
    </w:p>
    <w:p>
      <w:pPr>
        <w:spacing w:after="100"/>
        <w:ind w:left="360"/>
      </w:pPr>
      <w:r>
        <w:rPr>
          <w:b w:val="0"/>
        </w:rPr>
        <w:t>30 Καὶ ἔλεγεν· πῶς ὁμοιώσωμεν τὴν βασιλείαν τοῦ θεοῦ ἢ ἐν τίνι αὐτὴν παραβολῇ θῶμεν;</w:t>
      </w:r>
    </w:p>
    <w:p>
      <w:pPr>
        <w:spacing w:after="100"/>
        <w:ind w:left="360"/>
      </w:pPr>
      <w:r>
        <w:rPr>
          <w:b w:val="0"/>
        </w:rPr>
        <w:t>31 ὡς κόκκῳ σινάπεως, ὃς ὅταν σπαρῇ ἐπὶ τῆς γῆς, μικρότερον ὂν πάντων τῶν σπερμάτων τῶν ἐπὶ τῆς γῆς,</w:t>
      </w:r>
    </w:p>
    <w:p>
      <w:pPr>
        <w:spacing w:after="100"/>
        <w:ind w:left="360"/>
      </w:pPr>
      <w:r>
        <w:rPr>
          <w:b w:val="0"/>
        </w:rPr>
        <w:t>32 καὶ ὅταν σπαρῇ, ἀναβαίνει καὶ γίνεται μεῖζον πάντων τῶν λαχάνων καὶ ποιεῖ κλάδους μεγάλους, ὥστε δύνασθαι ὑπὸ τὴν σκιὰν αὐτοῦ τὰ πετεινὰ τοῦ οὐρανοῦ κατασκηνοῦν.</w:t>
      </w:r>
    </w:p>
    <w:p>
      <w:pPr>
        <w:spacing w:after="100"/>
        <w:ind w:left="360"/>
      </w:pPr>
      <w:r>
        <w:rPr>
          <w:b w:val="0"/>
        </w:rPr>
        <w:t>33 Καὶ τοιαύταις παραβολαῖς πολλαῖς ἐλάλει αὐτοῖς τὸν λόγον καθὼς ἠδύναντο ἀκούειν·</w:t>
      </w:r>
    </w:p>
    <w:p>
      <w:pPr>
        <w:spacing w:after="100"/>
        <w:ind w:left="360"/>
      </w:pPr>
      <w:r>
        <w:rPr>
          <w:b w:val="0"/>
        </w:rPr>
        <w:t>34 χωρὶς δὲ παραβολῆς οὐκ ἐλάλει αὐτοῖς, κατ’ ἰδίαν δὲ τοῖς ἰδίοις μαθηταῖς ἐπέλυεν πάντα.</w:t>
      </w:r>
    </w:p>
    <w:p>
      <w:pPr>
        <w:pStyle w:val="1"/>
      </w:pPr>
      <w:r>
        <w:t>1. 文脈と並行箇所</w:t>
      </w:r>
    </w:p>
    <w:p>
      <w:pPr>
        <w:pStyle w:val="20"/>
      </w:pPr>
      <w:r>
        <w:t>1.1 4章の中の位置</w:t>
      </w:r>
    </w:p>
    <w:p>
      <w:pPr>
        <w:spacing w:after="100"/>
      </w:pPr>
      <w:r>
        <w:rPr>
          <w:b w:val="0"/>
        </w:rPr>
        <w:t>マルコ4章は、湖のほとりで舟から群衆に教える場面（4:1–2）で始まります。そして、同じ日の夕方に舟で湖を渡る場面（4:35）へ続きます。その間に、たとえが次の順で並びます。</w:t>
      </w:r>
    </w:p>
    <w:tbl>
      <w:tblPr>
        <w:tblLook w:firstColumn="1" w:firstRow="1" w:lastColumn="0" w:lastRow="0" w:noHBand="0" w:noVBand="1" w:val="04A0"/>
        <w:tblW w:w="8504" w:type="dxa"/>
        <w:tblLayout w:type="fixed"/>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Pr>
      <w:tblGrid>
        <w:gridCol w:w="1870"/>
        <w:gridCol w:w="3317"/>
        <w:gridCol w:w="3317"/>
      </w:tblGrid>
      <w:tr>
        <w:tc>
          <w:tcPr>
            <w:tcW w:type="dxa" w:w="1870"/>
          </w:tcPr>
          <w:p>
            <w:pPr>
              <w:spacing w:after="0"/>
            </w:pPr>
            <w:r>
              <w:rPr>
                <w:b/>
              </w:rPr>
              <w:t>節</w:t>
            </w:r>
          </w:p>
        </w:tc>
        <w:tc>
          <w:tcPr>
            <w:tcW w:type="dxa" w:w="3317"/>
          </w:tcPr>
          <w:p>
            <w:pPr>
              <w:spacing w:after="0"/>
            </w:pPr>
            <w:r>
              <w:rPr>
                <w:b/>
              </w:rPr>
              <w:t>内容</w:t>
            </w:r>
          </w:p>
        </w:tc>
        <w:tc>
          <w:tcPr>
            <w:tcW w:type="dxa" w:w="3317"/>
          </w:tcPr>
          <w:p>
            <w:pPr>
              <w:spacing w:after="0"/>
            </w:pPr>
            <w:r>
              <w:rPr>
                <w:b/>
              </w:rPr>
              <w:t>導入の言葉</w:t>
            </w:r>
          </w:p>
        </w:tc>
      </w:tr>
      <w:tr>
        <w:tc>
          <w:tcPr>
            <w:tcW w:type="dxa" w:w="1870"/>
          </w:tcPr>
          <w:p>
            <w:pPr>
              <w:spacing w:after="0"/>
            </w:pPr>
            <w:r>
              <w:rPr>
                <w:b w:val="0"/>
              </w:rPr>
              <w:t>4:3–9</w:t>
            </w:r>
          </w:p>
        </w:tc>
        <w:tc>
          <w:tcPr>
            <w:tcW w:type="dxa" w:w="3317"/>
          </w:tcPr>
          <w:p>
            <w:pPr>
              <w:spacing w:after="0"/>
            </w:pPr>
            <w:r>
              <w:rPr>
                <w:b w:val="0"/>
              </w:rPr>
              <w:t>種を蒔く人のたとえ</w:t>
            </w:r>
          </w:p>
        </w:tc>
        <w:tc>
          <w:tcPr>
            <w:tcW w:type="dxa" w:w="3317"/>
          </w:tcPr>
          <w:p>
            <w:pPr>
              <w:spacing w:after="0"/>
            </w:pPr>
            <w:r>
              <w:rPr>
                <w:b w:val="0"/>
              </w:rPr>
              <w:t>「よく聞きなさい」</w:t>
            </w:r>
          </w:p>
        </w:tc>
      </w:tr>
      <w:tr>
        <w:tc>
          <w:tcPr>
            <w:tcW w:type="dxa" w:w="1870"/>
          </w:tcPr>
          <w:p>
            <w:pPr>
              <w:spacing w:after="0"/>
            </w:pPr>
            <w:r>
              <w:rPr>
                <w:b w:val="0"/>
              </w:rPr>
              <w:t>4:10–12</w:t>
            </w:r>
          </w:p>
        </w:tc>
        <w:tc>
          <w:tcPr>
            <w:tcW w:type="dxa" w:w="3317"/>
          </w:tcPr>
          <w:p>
            <w:pPr>
              <w:spacing w:after="0"/>
            </w:pPr>
            <w:r>
              <w:rPr>
                <w:b w:val="0"/>
              </w:rPr>
              <w:t>たとえで語る理由</w:t>
            </w:r>
          </w:p>
        </w:tc>
        <w:tc>
          <w:tcPr>
            <w:tcW w:type="dxa" w:w="3317"/>
          </w:tcPr>
          <w:p>
            <w:pPr>
              <w:spacing w:after="0"/>
            </w:pPr>
            <w:r>
              <w:rPr>
                <w:b w:val="0"/>
              </w:rPr>
              <w:t>「イエスだけになったとき」</w:t>
            </w:r>
          </w:p>
        </w:tc>
      </w:tr>
      <w:tr>
        <w:tc>
          <w:tcPr>
            <w:tcW w:type="dxa" w:w="1870"/>
          </w:tcPr>
          <w:p>
            <w:pPr>
              <w:spacing w:after="0"/>
            </w:pPr>
            <w:r>
              <w:rPr>
                <w:b w:val="0"/>
              </w:rPr>
              <w:t>4:13–20</w:t>
            </w:r>
          </w:p>
        </w:tc>
        <w:tc>
          <w:tcPr>
            <w:tcW w:type="dxa" w:w="3317"/>
          </w:tcPr>
          <w:p>
            <w:pPr>
              <w:spacing w:after="0"/>
            </w:pPr>
            <w:r>
              <w:rPr>
                <w:b w:val="0"/>
              </w:rPr>
              <w:t>種を蒔く人の解き明かし</w:t>
            </w:r>
          </w:p>
        </w:tc>
        <w:tc>
          <w:tcPr>
            <w:tcW w:type="dxa" w:w="3317"/>
          </w:tcPr>
          <w:p>
            <w:pPr>
              <w:spacing w:after="0"/>
            </w:pPr>
            <w:r>
              <w:rPr>
                <w:b w:val="0"/>
              </w:rPr>
              <w:t>「このたとえが分からないのですか」</w:t>
            </w:r>
          </w:p>
        </w:tc>
      </w:tr>
      <w:tr>
        <w:tc>
          <w:tcPr>
            <w:tcW w:type="dxa" w:w="1870"/>
          </w:tcPr>
          <w:p>
            <w:pPr>
              <w:spacing w:after="0"/>
            </w:pPr>
            <w:r>
              <w:rPr>
                <w:b w:val="0"/>
              </w:rPr>
              <w:t>4:21–23</w:t>
            </w:r>
          </w:p>
        </w:tc>
        <w:tc>
          <w:tcPr>
            <w:tcW w:type="dxa" w:w="3317"/>
          </w:tcPr>
          <w:p>
            <w:pPr>
              <w:spacing w:after="0"/>
            </w:pPr>
            <w:r>
              <w:rPr>
                <w:b w:val="0"/>
              </w:rPr>
              <w:t>明かり</w:t>
            </w:r>
          </w:p>
        </w:tc>
        <w:tc>
          <w:tcPr>
            <w:tcW w:type="dxa" w:w="3317"/>
          </w:tcPr>
          <w:p>
            <w:pPr>
              <w:spacing w:after="0"/>
            </w:pPr>
            <w:r>
              <w:rPr>
                <w:b w:val="0"/>
              </w:rPr>
              <w:t>「イエスはまた彼らに言われた」</w:t>
            </w:r>
          </w:p>
        </w:tc>
      </w:tr>
      <w:tr>
        <w:tc>
          <w:tcPr>
            <w:tcW w:type="dxa" w:w="1870"/>
          </w:tcPr>
          <w:p>
            <w:pPr>
              <w:spacing w:after="0"/>
            </w:pPr>
            <w:r>
              <w:rPr>
                <w:b w:val="0"/>
              </w:rPr>
              <w:t>4:24–25</w:t>
            </w:r>
          </w:p>
        </w:tc>
        <w:tc>
          <w:tcPr>
            <w:tcW w:type="dxa" w:w="3317"/>
          </w:tcPr>
          <w:p>
            <w:pPr>
              <w:spacing w:after="0"/>
            </w:pPr>
            <w:r>
              <w:rPr>
                <w:b w:val="0"/>
              </w:rPr>
              <w:t>秤</w:t>
            </w:r>
          </w:p>
        </w:tc>
        <w:tc>
          <w:tcPr>
            <w:tcW w:type="dxa" w:w="3317"/>
          </w:tcPr>
          <w:p>
            <w:pPr>
              <w:spacing w:after="0"/>
            </w:pPr>
            <w:r>
              <w:rPr>
                <w:b w:val="0"/>
              </w:rPr>
              <w:t>「また彼らに言われた」</w:t>
            </w:r>
          </w:p>
        </w:tc>
      </w:tr>
      <w:tr>
        <w:tc>
          <w:tcPr>
            <w:tcW w:type="dxa" w:w="1870"/>
          </w:tcPr>
          <w:p>
            <w:pPr>
              <w:spacing w:after="0"/>
            </w:pPr>
            <w:r>
              <w:rPr>
                <w:b w:val="0"/>
              </w:rPr>
              <w:t>4:26–29</w:t>
            </w:r>
          </w:p>
        </w:tc>
        <w:tc>
          <w:tcPr>
            <w:tcW w:type="dxa" w:w="3317"/>
          </w:tcPr>
          <w:p>
            <w:pPr>
              <w:spacing w:after="0"/>
            </w:pPr>
            <w:r>
              <w:rPr>
                <w:b w:val="0"/>
              </w:rPr>
              <w:t>ひとりでに育つ種</w:t>
            </w:r>
          </w:p>
        </w:tc>
        <w:tc>
          <w:tcPr>
            <w:tcW w:type="dxa" w:w="3317"/>
          </w:tcPr>
          <w:p>
            <w:pPr>
              <w:spacing w:after="0"/>
            </w:pPr>
            <w:r>
              <w:rPr>
                <w:b w:val="0"/>
              </w:rPr>
              <w:t>「またイエスは言われた」</w:t>
            </w:r>
          </w:p>
        </w:tc>
      </w:tr>
      <w:tr>
        <w:tc>
          <w:tcPr>
            <w:tcW w:type="dxa" w:w="1870"/>
          </w:tcPr>
          <w:p>
            <w:pPr>
              <w:spacing w:after="0"/>
            </w:pPr>
            <w:r>
              <w:rPr>
                <w:b w:val="0"/>
              </w:rPr>
              <w:t>4:30–32</w:t>
            </w:r>
          </w:p>
        </w:tc>
        <w:tc>
          <w:tcPr>
            <w:tcW w:type="dxa" w:w="3317"/>
          </w:tcPr>
          <w:p>
            <w:pPr>
              <w:spacing w:after="0"/>
            </w:pPr>
            <w:r>
              <w:rPr>
                <w:b w:val="0"/>
              </w:rPr>
              <w:t>からし種</w:t>
            </w:r>
          </w:p>
        </w:tc>
        <w:tc>
          <w:tcPr>
            <w:tcW w:type="dxa" w:w="3317"/>
          </w:tcPr>
          <w:p>
            <w:pPr>
              <w:spacing w:after="0"/>
            </w:pPr>
            <w:r>
              <w:rPr>
                <w:b w:val="0"/>
              </w:rPr>
              <w:t>「またイエスは言われた」</w:t>
            </w:r>
          </w:p>
        </w:tc>
      </w:tr>
      <w:tr>
        <w:tc>
          <w:tcPr>
            <w:tcW w:type="dxa" w:w="1870"/>
          </w:tcPr>
          <w:p>
            <w:pPr>
              <w:spacing w:after="0"/>
            </w:pPr>
            <w:r>
              <w:rPr>
                <w:b w:val="0"/>
              </w:rPr>
              <w:t>4:33–34</w:t>
            </w:r>
          </w:p>
        </w:tc>
        <w:tc>
          <w:tcPr>
            <w:tcW w:type="dxa" w:w="3317"/>
          </w:tcPr>
          <w:p>
            <w:pPr>
              <w:spacing w:after="0"/>
            </w:pPr>
            <w:r>
              <w:rPr>
                <w:b w:val="0"/>
              </w:rPr>
              <w:t>結び</w:t>
            </w:r>
          </w:p>
        </w:tc>
        <w:tc>
          <w:tcPr>
            <w:tcW w:type="dxa" w:w="3317"/>
          </w:tcPr>
          <w:p>
            <w:pPr>
              <w:spacing w:after="0"/>
            </w:pPr>
            <w:r>
              <w:rPr>
                <w:b w:val="0"/>
              </w:rPr>
              <w:t>語り手のまとめ</w:t>
            </w:r>
          </w:p>
        </w:tc>
      </w:tr>
    </w:tbl>
    <w:p/>
    <w:p>
      <w:pPr>
        <w:spacing w:after="100"/>
      </w:pPr>
      <w:r>
        <w:rPr>
          <w:b w:val="0"/>
        </w:rPr>
        <w:t>この章には、種のたとえが三つあります。4:3–9、4:26–29、4:30–32です。章は種で始まり、種で終わります。</w:t>
      </w:r>
    </w:p>
    <w:p>
      <w:pPr>
        <w:spacing w:after="100"/>
      </w:pPr>
      <w:r>
        <w:rPr>
          <w:b w:val="0"/>
        </w:rPr>
        <w:t>三つのたとえは、同じ種を、違うところから見ています。</w:t>
      </w:r>
    </w:p>
    <w:p>
      <w:pPr>
        <w:spacing w:after="100"/>
        <w:ind w:left="360"/>
      </w:pPr>
      <w:r>
        <w:rPr>
          <w:b w:val="0"/>
        </w:rPr>
        <w:t>1. 4:3–9は、</w:t>
      </w:r>
      <w:r>
        <w:rPr>
          <w:b/>
        </w:rPr>
        <w:t>地の違い</w:t>
      </w:r>
      <w:r>
        <w:rPr>
          <w:b w:val="0"/>
        </w:rPr>
        <w:t>を見ています。道端、岩地、茨、良い地。解き明かし（4:14–20）で、この地は「みことばを聞く人」に当てられました。</w:t>
      </w:r>
    </w:p>
    <w:p>
      <w:pPr>
        <w:spacing w:after="100"/>
        <w:ind w:left="360"/>
      </w:pPr>
      <w:r>
        <w:rPr>
          <w:b w:val="0"/>
        </w:rPr>
        <w:t>2. 4:26–29は、</w:t>
      </w:r>
      <w:r>
        <w:rPr>
          <w:b/>
        </w:rPr>
        <w:t>種そのものの力</w:t>
      </w:r>
      <w:r>
        <w:rPr>
          <w:b w:val="0"/>
        </w:rPr>
        <w:t>を見ています。失敗も敵も出てきません。蒔いた人は寝て起きるだけで、育ち方を知りません。地が「ひとりでに」実をならせます。</w:t>
      </w:r>
    </w:p>
    <w:p>
      <w:pPr>
        <w:spacing w:after="100"/>
        <w:ind w:left="360"/>
      </w:pPr>
      <w:r>
        <w:rPr>
          <w:b w:val="0"/>
        </w:rPr>
        <w:t>3. 4:30–32は、</w:t>
      </w:r>
      <w:r>
        <w:rPr>
          <w:b/>
        </w:rPr>
        <w:t>始まりと終わりの大きさの差</w:t>
      </w:r>
      <w:r>
        <w:rPr>
          <w:b w:val="0"/>
        </w:rPr>
        <w:t>を見ています。いちばん小さい種が、どの野菜よりも大きくなります。</w:t>
      </w:r>
    </w:p>
    <w:p>
      <w:pPr>
        <w:spacing w:after="100"/>
      </w:pPr>
      <w:r>
        <w:rPr>
          <w:b w:val="0"/>
        </w:rPr>
        <w:t>つまり、4:3–20で「聞く人」に向いていた目が、4:26–32では「種」の側に向き直ります。4:24–25で「何を聞いているか」が問われたあと、聞いたみことばが、聞いた人の知らないところでどう働くかが語られる順序です。</w:t>
      </w:r>
    </w:p>
    <w:p>
      <w:pPr>
        <w:pStyle w:val="20"/>
      </w:pPr>
      <w:r>
        <w:t>1.2 並行箇所との比較</w:t>
      </w:r>
    </w:p>
    <w:p>
      <w:pPr>
        <w:spacing w:after="100"/>
      </w:pPr>
      <w:r>
        <w:rPr>
          <w:b w:val="0"/>
        </w:rPr>
        <w:t>三つの福音書を並べると、マルコがこの段落で何を語っているかが、はっきり見えてきます。</w:t>
      </w:r>
    </w:p>
    <w:p>
      <w:pPr>
        <w:pStyle w:val="a"/>
        <w:spacing w:after="100"/>
        <w:ind w:left="360"/>
      </w:pPr>
      <w:r>
        <w:rPr>
          <w:b w:val="0"/>
        </w:rPr>
        <w:t>4:26–29（ひとりでに育つ種）は、</w:t>
      </w:r>
      <w:r>
        <w:rPr>
          <w:b/>
        </w:rPr>
        <w:t>マルコにしかありません。</w:t>
      </w:r>
      <w:r>
        <w:rPr>
          <w:b w:val="0"/>
        </w:rPr>
        <w:t xml:space="preserve"> ただし、マタイは同じ位置に「毒麦のたとえ」（マタイ13:24–30）を置いています。</w:t>
      </w:r>
    </w:p>
    <w:p>
      <w:pPr>
        <w:pStyle w:val="a"/>
        <w:spacing w:after="100"/>
        <w:ind w:left="360"/>
      </w:pPr>
      <w:r>
        <w:rPr>
          <w:b w:val="0"/>
        </w:rPr>
        <w:t>4:30–32（からし種）は、マタイ13:31–32とルカ13:18–19にあります。</w:t>
      </w:r>
    </w:p>
    <w:p>
      <w:pPr>
        <w:pStyle w:val="a"/>
        <w:spacing w:after="100"/>
        <w:ind w:left="360"/>
      </w:pPr>
      <w:r>
        <w:rPr>
          <w:b w:val="0"/>
        </w:rPr>
        <w:t>4:33–34（結び）は、マタイ13:34–35にあります。</w:t>
      </w:r>
    </w:p>
    <w:p>
      <w:pPr>
        <w:pStyle w:val="20"/>
      </w:pPr>
      <w:r>
        <w:t>① ひとりでに育つ種と、マタイの毒麦</w:t>
      </w:r>
    </w:p>
    <w:p>
      <w:pPr>
        <w:spacing w:after="100"/>
      </w:pPr>
      <w:r>
        <w:rPr>
          <w:b w:val="0"/>
        </w:rPr>
        <w:t>マタイ13章の毒麦のたとえは、マルコ4:26–29と同じ材料でできています。種を蒔く、人が眠る、麦が育つ、収穫が来る、の四つです。</w:t>
      </w:r>
    </w:p>
    <w:p>
      <w:pPr>
        <w:spacing w:after="100"/>
        <w:ind w:left="360"/>
      </w:pPr>
      <w:r>
        <w:rPr>
          <w:color w:val="ED7D31"/>
          <w:sz w:val="21"/>
        </w:rPr>
        <w:t>マタイ13:24　イエスは、また別のたとえを彼らに示して言われた。「天の御国は次のようにたとえられます。ある人が自分の畑に良い種を蒔いた。</w:t>
      </w:r>
    </w:p>
    <w:p>
      <w:pPr>
        <w:spacing w:after="100"/>
        <w:ind w:left="360"/>
      </w:pPr>
      <w:r>
        <w:rPr>
          <w:color w:val="ED7D31"/>
          <w:sz w:val="21"/>
        </w:rPr>
        <w:t>マタイ13:25　ところが人々が眠っている間に敵が来て、麦の中に毒麦を蒔いて立ち去った。</w:t>
      </w:r>
    </w:p>
    <w:p>
      <w:pPr>
        <w:spacing w:after="100"/>
        <w:ind w:left="360"/>
      </w:pPr>
      <w:r>
        <w:rPr>
          <w:color w:val="ED7D31"/>
          <w:sz w:val="21"/>
        </w:rPr>
        <w:t>マタイ13:26　麦が芽を出し実ったとき、毒麦も現れた。</w:t>
      </w:r>
    </w:p>
    <w:p>
      <w:pPr>
        <w:spacing w:after="100"/>
        <w:ind w:left="360"/>
      </w:pPr>
      <w:r>
        <w:rPr>
          <w:color w:val="ED7D31"/>
          <w:sz w:val="21"/>
        </w:rPr>
        <w:t>マタイ13:30　だから、収穫まで両方とも育つままにしておきなさい。収穫の時に、私は刈る者たちに、まず毒麦を集めて焼くために束にし、麦のほうは集めて私の倉に納めなさい、と言おう。』」</w:t>
      </w:r>
    </w:p>
    <w:p>
      <w:pPr>
        <w:spacing w:after="100"/>
      </w:pPr>
      <w:r>
        <w:rPr>
          <w:b w:val="0"/>
        </w:rPr>
        <w:t>二つを並べると、次のようになります。</w:t>
      </w:r>
    </w:p>
    <w:tbl>
      <w:tblPr>
        <w:tblLook w:firstColumn="1" w:firstRow="1" w:lastColumn="0" w:lastRow="0" w:noHBand="0" w:noVBand="1" w:val="04A0"/>
        <w:tblW w:w="8504" w:type="dxa"/>
        <w:tblLayout w:type="fixed"/>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Pr>
      <w:tblGrid>
        <w:gridCol w:w="1870"/>
        <w:gridCol w:w="3317"/>
        <w:gridCol w:w="3317"/>
      </w:tblGrid>
      <w:tr>
        <w:tc>
          <w:tcPr>
            <w:tcW w:type="dxa" w:w="1870"/>
          </w:tcPr>
          <w:p>
            <w:pPr>
              <w:spacing w:after="0"/>
            </w:pPr>
            <w:r>
              <w:rPr>
                <w:b/>
              </w:rPr>
            </w:r>
          </w:p>
        </w:tc>
        <w:tc>
          <w:tcPr>
            <w:tcW w:type="dxa" w:w="3317"/>
          </w:tcPr>
          <w:p>
            <w:pPr>
              <w:spacing w:after="0"/>
            </w:pPr>
            <w:r>
              <w:rPr>
                <w:b/>
              </w:rPr>
              <w:t>マルコ4:26–29</w:t>
            </w:r>
          </w:p>
        </w:tc>
        <w:tc>
          <w:tcPr>
            <w:tcW w:type="dxa" w:w="3317"/>
          </w:tcPr>
          <w:p>
            <w:pPr>
              <w:spacing w:after="0"/>
            </w:pPr>
            <w:r>
              <w:rPr>
                <w:b/>
              </w:rPr>
              <w:t>マタイ13:24–30</w:t>
            </w:r>
          </w:p>
        </w:tc>
      </w:tr>
      <w:tr>
        <w:tc>
          <w:tcPr>
            <w:tcW w:type="dxa" w:w="1870"/>
          </w:tcPr>
          <w:p>
            <w:pPr>
              <w:spacing w:after="0"/>
            </w:pPr>
            <w:r>
              <w:rPr>
                <w:b w:val="0"/>
              </w:rPr>
              <w:t>眠っている間に</w:t>
            </w:r>
          </w:p>
        </w:tc>
        <w:tc>
          <w:tcPr>
            <w:tcW w:type="dxa" w:w="3317"/>
          </w:tcPr>
          <w:p>
            <w:pPr>
              <w:spacing w:after="0"/>
            </w:pPr>
            <w:r>
              <w:rPr>
                <w:b w:val="0"/>
              </w:rPr>
              <w:t>種が芽を出して育つ</w:t>
            </w:r>
          </w:p>
        </w:tc>
        <w:tc>
          <w:tcPr>
            <w:tcW w:type="dxa" w:w="3317"/>
          </w:tcPr>
          <w:p>
            <w:pPr>
              <w:spacing w:after="0"/>
            </w:pPr>
            <w:r>
              <w:rPr>
                <w:b w:val="0"/>
              </w:rPr>
              <w:t>敵が来て毒麦を蒔く</w:t>
            </w:r>
          </w:p>
        </w:tc>
      </w:tr>
      <w:tr>
        <w:tc>
          <w:tcPr>
            <w:tcW w:type="dxa" w:w="1870"/>
          </w:tcPr>
          <w:p>
            <w:pPr>
              <w:spacing w:after="0"/>
            </w:pPr>
            <w:r>
              <w:rPr>
                <w:b w:val="0"/>
              </w:rPr>
              <w:t>蒔いた人の知らないこと</w:t>
            </w:r>
          </w:p>
        </w:tc>
        <w:tc>
          <w:tcPr>
            <w:tcW w:type="dxa" w:w="3317"/>
          </w:tcPr>
          <w:p>
            <w:pPr>
              <w:spacing w:after="0"/>
            </w:pPr>
            <w:r>
              <w:rPr>
                <w:b w:val="0"/>
              </w:rPr>
              <w:t>種がどのように育つか</w:t>
            </w:r>
          </w:p>
        </w:tc>
        <w:tc>
          <w:tcPr>
            <w:tcW w:type="dxa" w:w="3317"/>
          </w:tcPr>
          <w:p>
            <w:pPr>
              <w:spacing w:after="0"/>
            </w:pPr>
            <w:r>
              <w:rPr>
                <w:b w:val="0"/>
              </w:rPr>
              <w:t>だれが毒麦を蒔いたか（しもべが「どうして」と尋ねる）</w:t>
            </w:r>
          </w:p>
        </w:tc>
      </w:tr>
      <w:tr>
        <w:tc>
          <w:tcPr>
            <w:tcW w:type="dxa" w:w="1870"/>
          </w:tcPr>
          <w:p>
            <w:pPr>
              <w:spacing w:after="0"/>
            </w:pPr>
            <w:r>
              <w:rPr>
                <w:b w:val="0"/>
              </w:rPr>
              <w:t>育つ間の人の仕事</w:t>
            </w:r>
          </w:p>
        </w:tc>
        <w:tc>
          <w:tcPr>
            <w:tcW w:type="dxa" w:w="3317"/>
          </w:tcPr>
          <w:p>
            <w:pPr>
              <w:spacing w:after="0"/>
            </w:pPr>
            <w:r>
              <w:rPr>
                <w:b w:val="0"/>
              </w:rPr>
              <w:t>寝たり起きたりするだけ</w:t>
            </w:r>
          </w:p>
        </w:tc>
        <w:tc>
          <w:tcPr>
            <w:tcW w:type="dxa" w:w="3317"/>
          </w:tcPr>
          <w:p>
            <w:pPr>
              <w:spacing w:after="0"/>
            </w:pPr>
            <w:r>
              <w:rPr>
                <w:b w:val="0"/>
              </w:rPr>
              <w:t>抜かずに、収穫まで両方とも育つままにしておく</w:t>
            </w:r>
          </w:p>
        </w:tc>
      </w:tr>
      <w:tr>
        <w:tc>
          <w:tcPr>
            <w:tcW w:type="dxa" w:w="1870"/>
          </w:tcPr>
          <w:p>
            <w:pPr>
              <w:spacing w:after="0"/>
            </w:pPr>
            <w:r>
              <w:rPr>
                <w:b w:val="0"/>
              </w:rPr>
              <w:t>刈る者</w:t>
            </w:r>
          </w:p>
        </w:tc>
        <w:tc>
          <w:tcPr>
            <w:tcW w:type="dxa" w:w="3317"/>
          </w:tcPr>
          <w:p>
            <w:pPr>
              <w:spacing w:after="0"/>
            </w:pPr>
            <w:r>
              <w:rPr>
                <w:b w:val="0"/>
              </w:rPr>
              <w:t>書かれていない（「鎌を入れます」）</w:t>
            </w:r>
          </w:p>
        </w:tc>
        <w:tc>
          <w:tcPr>
            <w:tcW w:type="dxa" w:w="3317"/>
          </w:tcPr>
          <w:p>
            <w:pPr>
              <w:spacing w:after="0"/>
            </w:pPr>
            <w:r>
              <w:rPr>
                <w:b w:val="0"/>
              </w:rPr>
              <w:t>「刈る者たち」。解き明かしで「御使いたち」（13:39）</w:t>
            </w:r>
          </w:p>
        </w:tc>
      </w:tr>
    </w:tbl>
    <w:p/>
    <w:p>
      <w:pPr>
        <w:spacing w:after="100"/>
      </w:pPr>
      <w:r>
        <w:rPr>
          <w:b w:val="0"/>
        </w:rPr>
        <w:t>どちらも「眠る」は同じ動詞 καθεύδω です（マルコ4:27 καθεύδῃ／マタイ13:25 ἐν τῷ καθεύδειν）。同じ「眠り」の場面で、マタイは悪がまぎれ込むことを語り、マルコは種が育つことを語ります。</w:t>
      </w:r>
    </w:p>
    <w:p>
      <w:pPr>
        <w:spacing w:after="100"/>
      </w:pPr>
      <w:r>
        <w:rPr>
          <w:b w:val="0"/>
        </w:rPr>
        <w:t>マタイはこのたとえに解き明かしを付けて、刈る者をはっきり書きます。</w:t>
      </w:r>
    </w:p>
    <w:p>
      <w:pPr>
        <w:spacing w:after="100"/>
        <w:ind w:left="360"/>
      </w:pPr>
      <w:r>
        <w:rPr>
          <w:color w:val="ED7D31"/>
          <w:sz w:val="21"/>
        </w:rPr>
        <w:t>マタイ13:39　毒麦を蒔いた敵は悪魔であり、収穫は世の終わり、刈る者は御使いたちです。</w:t>
      </w:r>
    </w:p>
    <w:p>
      <w:pPr>
        <w:spacing w:after="100"/>
        <w:ind w:left="360"/>
      </w:pPr>
      <w:r>
        <w:rPr>
          <w:color w:val="ED7D31"/>
          <w:sz w:val="21"/>
        </w:rPr>
        <w:t>マタイ13:41　人の子は御使いたちを遣わします。彼らは、すべてのつまずきと、不法を行う者たちを御国から取り集めて、</w:t>
      </w:r>
    </w:p>
    <w:p>
      <w:pPr>
        <w:spacing w:after="100"/>
      </w:pPr>
      <w:r>
        <w:rPr>
          <w:b w:val="0"/>
        </w:rPr>
        <w:t>マタイ13:41の「遣わします」は ἀποστελεῖ です。マルコ4:29「鎌を入れます」の動詞 ἀποστέλλει（送る）と同じ動詞です。そしてマルコ自身も、13章で同じ動詞を使って、人の子が御使いたちを遣わす場面を書いています。</w:t>
      </w:r>
    </w:p>
    <w:p>
      <w:pPr>
        <w:spacing w:after="100"/>
        <w:ind w:left="360"/>
      </w:pPr>
      <w:r>
        <w:rPr>
          <w:color w:val="ED7D31"/>
          <w:sz w:val="21"/>
        </w:rPr>
        <w:t>マルコ13:27　そのとき、人の子は御使いたちを遣わし、地の果てから天の果てまで、選ばれた者たちを四方から集めます。</w:t>
      </w:r>
    </w:p>
    <w:p>
      <w:pPr>
        <w:spacing w:after="100"/>
      </w:pPr>
      <w:r>
        <w:rPr>
          <w:b w:val="0"/>
        </w:rPr>
        <w:t>マルコ13:27で御使いたちが遣わされる目的は、「選ばれた者たちを四方から集めます」です。マタイが刈り入れを「毒麦を集めて焼く」ことと「麦を倉に納める」ことの両方で語るのに対して、マルコの「送る」は、マルコの中では「集める」ことにつながっています（3.29節）。</w:t>
      </w:r>
    </w:p>
    <w:p>
      <w:pPr>
        <w:pStyle w:val="20"/>
      </w:pPr>
      <w:r>
        <w:t>② からし種——三つの福音書の違い</w:t>
      </w:r>
    </w:p>
    <w:p>
      <w:pPr>
        <w:spacing w:after="100"/>
        <w:ind w:left="360"/>
      </w:pPr>
      <w:r>
        <w:rPr>
          <w:color w:val="ED7D31"/>
          <w:sz w:val="21"/>
        </w:rPr>
        <w:t>マタイ13:31　イエスはまた、別のたとえを彼らに示して言われた。「天の御国はからし種に似ています。人はそれを取って畑に蒔きます。</w:t>
      </w:r>
    </w:p>
    <w:p>
      <w:pPr>
        <w:spacing w:after="100"/>
        <w:ind w:left="360"/>
      </w:pPr>
      <w:r>
        <w:rPr>
          <w:color w:val="ED7D31"/>
          <w:sz w:val="21"/>
        </w:rPr>
        <w:t>マタイ13:32　どんな種よりも小さいのですが、生長すると、どの野菜よりも大きくなって木となり、空の鳥が来て、その枝に巣を作るようになります。」</w:t>
      </w:r>
    </w:p>
    <w:p>
      <w:pPr>
        <w:spacing w:after="100"/>
        <w:ind w:left="360"/>
      </w:pPr>
      <w:r>
        <w:rPr>
          <w:color w:val="ED7D31"/>
          <w:sz w:val="21"/>
        </w:rPr>
        <w:t>ルカ13:18　そこで、イエスはこう言われた。「神の国は何に似ているでしょうか。何にたとえたらよいでしょうか。</w:t>
      </w:r>
    </w:p>
    <w:p>
      <w:pPr>
        <w:spacing w:after="100"/>
        <w:ind w:left="360"/>
      </w:pPr>
      <w:r>
        <w:rPr>
          <w:color w:val="ED7D31"/>
          <w:sz w:val="21"/>
        </w:rPr>
        <w:t>ルカ13:19　それはからし種に似ています。ある人がそれを取って自分の庭に蒔くと、生長して木になり、空の鳥が枝に巣を作りました。」</w:t>
      </w:r>
    </w:p>
    <w:tbl>
      <w:tblPr>
        <w:tblLook w:firstColumn="1" w:firstRow="1" w:lastColumn="0" w:lastRow="0" w:noHBand="0" w:noVBand="1" w:val="04A0"/>
        <w:tblW w:w="8504" w:type="dxa"/>
        <w:tblLayout w:type="fixed"/>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Pr>
      <w:tblGrid>
        <w:gridCol w:w="1190"/>
        <w:gridCol w:w="2438"/>
        <w:gridCol w:w="2438"/>
        <w:gridCol w:w="2438"/>
      </w:tblGrid>
      <w:tr>
        <w:tc>
          <w:tcPr>
            <w:tcW w:type="dxa" w:w="1190"/>
          </w:tcPr>
          <w:p>
            <w:pPr>
              <w:spacing w:after="0"/>
            </w:pPr>
            <w:r>
              <w:rPr>
                <w:b/>
              </w:rPr>
            </w:r>
          </w:p>
        </w:tc>
        <w:tc>
          <w:tcPr>
            <w:tcW w:type="dxa" w:w="2438"/>
          </w:tcPr>
          <w:p>
            <w:pPr>
              <w:spacing w:after="0"/>
            </w:pPr>
            <w:r>
              <w:rPr>
                <w:b/>
              </w:rPr>
              <w:t>マルコ4:30–32</w:t>
            </w:r>
          </w:p>
        </w:tc>
        <w:tc>
          <w:tcPr>
            <w:tcW w:type="dxa" w:w="2438"/>
          </w:tcPr>
          <w:p>
            <w:pPr>
              <w:spacing w:after="0"/>
            </w:pPr>
            <w:r>
              <w:rPr>
                <w:b/>
              </w:rPr>
              <w:t>マタイ13:31–32</w:t>
            </w:r>
          </w:p>
        </w:tc>
        <w:tc>
          <w:tcPr>
            <w:tcW w:type="dxa" w:w="2438"/>
          </w:tcPr>
          <w:p>
            <w:pPr>
              <w:spacing w:after="0"/>
            </w:pPr>
            <w:r>
              <w:rPr>
                <w:b/>
              </w:rPr>
              <w:t>ルカ13:18–19</w:t>
            </w:r>
          </w:p>
        </w:tc>
      </w:tr>
      <w:tr>
        <w:tc>
          <w:tcPr>
            <w:tcW w:type="dxa" w:w="1190"/>
          </w:tcPr>
          <w:p>
            <w:pPr>
              <w:spacing w:after="0"/>
            </w:pPr>
            <w:r>
              <w:rPr>
                <w:b w:val="0"/>
              </w:rPr>
              <w:t>導入の問い</w:t>
            </w:r>
          </w:p>
        </w:tc>
        <w:tc>
          <w:tcPr>
            <w:tcW w:type="dxa" w:w="2438"/>
          </w:tcPr>
          <w:p>
            <w:pPr>
              <w:spacing w:after="0"/>
            </w:pPr>
            <w:r>
              <w:rPr>
                <w:b w:val="0"/>
              </w:rPr>
              <w:t>「（私たちは）どのようにたとえたらよいでしょうか」＝一人称複数 ὁμοιώσωμεν</w:t>
            </w:r>
          </w:p>
        </w:tc>
        <w:tc>
          <w:tcPr>
            <w:tcW w:type="dxa" w:w="2438"/>
          </w:tcPr>
          <w:p>
            <w:pPr>
              <w:spacing w:after="0"/>
            </w:pPr>
            <w:r>
              <w:rPr>
                <w:b w:val="0"/>
              </w:rPr>
              <w:t>問いなし</w:t>
            </w:r>
          </w:p>
        </w:tc>
        <w:tc>
          <w:tcPr>
            <w:tcW w:type="dxa" w:w="2438"/>
          </w:tcPr>
          <w:p>
            <w:pPr>
              <w:spacing w:after="0"/>
            </w:pPr>
            <w:r>
              <w:rPr>
                <w:b w:val="0"/>
              </w:rPr>
              <w:t>「何にたとえたらよいでしょうか」＝一人称単数 ὁμοιώσω</w:t>
            </w:r>
          </w:p>
        </w:tc>
      </w:tr>
      <w:tr>
        <w:tc>
          <w:tcPr>
            <w:tcW w:type="dxa" w:w="1190"/>
          </w:tcPr>
          <w:p>
            <w:pPr>
              <w:spacing w:after="0"/>
            </w:pPr>
            <w:r>
              <w:rPr>
                <w:b w:val="0"/>
              </w:rPr>
              <w:t>蒔く人</w:t>
            </w:r>
          </w:p>
        </w:tc>
        <w:tc>
          <w:tcPr>
            <w:tcW w:type="dxa" w:w="2438"/>
          </w:tcPr>
          <w:p>
            <w:pPr>
              <w:spacing w:after="0"/>
            </w:pPr>
            <w:r>
              <w:rPr>
                <w:b w:val="0"/>
              </w:rPr>
              <w:t>出てこない。「蒔かれると」（受け身 σπαρῇ）</w:t>
            </w:r>
          </w:p>
        </w:tc>
        <w:tc>
          <w:tcPr>
            <w:tcW w:type="dxa" w:w="2438"/>
          </w:tcPr>
          <w:p>
            <w:pPr>
              <w:spacing w:after="0"/>
            </w:pPr>
            <w:r>
              <w:rPr>
                <w:b w:val="0"/>
              </w:rPr>
              <w:t>「人はそれを取って畑に蒔きます」</w:t>
            </w:r>
          </w:p>
        </w:tc>
        <w:tc>
          <w:tcPr>
            <w:tcW w:type="dxa" w:w="2438"/>
          </w:tcPr>
          <w:p>
            <w:pPr>
              <w:spacing w:after="0"/>
            </w:pPr>
            <w:r>
              <w:rPr>
                <w:b w:val="0"/>
              </w:rPr>
              <w:t>「ある人がそれを取って自分の庭に」</w:t>
            </w:r>
          </w:p>
        </w:tc>
      </w:tr>
      <w:tr>
        <w:tc>
          <w:tcPr>
            <w:tcW w:type="dxa" w:w="1190"/>
          </w:tcPr>
          <w:p>
            <w:pPr>
              <w:spacing w:after="0"/>
            </w:pPr>
            <w:r>
              <w:rPr>
                <w:b w:val="0"/>
              </w:rPr>
              <w:t>種の小ささ</w:t>
            </w:r>
          </w:p>
        </w:tc>
        <w:tc>
          <w:tcPr>
            <w:tcW w:type="dxa" w:w="2438"/>
          </w:tcPr>
          <w:p>
            <w:pPr>
              <w:spacing w:after="0"/>
            </w:pPr>
            <w:r>
              <w:rPr>
                <w:b w:val="0"/>
              </w:rPr>
              <w:t>「地の上のどんな種よりも小さい」</w:t>
            </w:r>
          </w:p>
        </w:tc>
        <w:tc>
          <w:tcPr>
            <w:tcW w:type="dxa" w:w="2438"/>
          </w:tcPr>
          <w:p>
            <w:pPr>
              <w:spacing w:after="0"/>
            </w:pPr>
            <w:r>
              <w:rPr>
                <w:b w:val="0"/>
              </w:rPr>
              <w:t>「どんな種よりも小さい」</w:t>
            </w:r>
          </w:p>
        </w:tc>
        <w:tc>
          <w:tcPr>
            <w:tcW w:type="dxa" w:w="2438"/>
          </w:tcPr>
          <w:p>
            <w:pPr>
              <w:spacing w:after="0"/>
            </w:pPr>
            <w:r>
              <w:rPr>
                <w:b/>
              </w:rPr>
              <w:t>書かれていない</w:t>
            </w:r>
          </w:p>
        </w:tc>
      </w:tr>
      <w:tr>
        <w:tc>
          <w:tcPr>
            <w:tcW w:type="dxa" w:w="1190"/>
          </w:tcPr>
          <w:p>
            <w:pPr>
              <w:spacing w:after="0"/>
            </w:pPr>
            <w:r>
              <w:rPr>
                <w:b w:val="0"/>
              </w:rPr>
              <w:t>育った姿</w:t>
            </w:r>
          </w:p>
        </w:tc>
        <w:tc>
          <w:tcPr>
            <w:tcW w:type="dxa" w:w="2438"/>
          </w:tcPr>
          <w:p>
            <w:pPr>
              <w:spacing w:after="0"/>
            </w:pPr>
            <w:r>
              <w:rPr>
                <w:b w:val="0"/>
              </w:rPr>
              <w:t>「どんな野菜よりも大きくなり」。</w:t>
            </w:r>
            <w:r>
              <w:rPr>
                <w:b/>
              </w:rPr>
              <w:t>「木」とは言わない</w:t>
            </w:r>
          </w:p>
        </w:tc>
        <w:tc>
          <w:tcPr>
            <w:tcW w:type="dxa" w:w="2438"/>
          </w:tcPr>
          <w:p>
            <w:pPr>
              <w:spacing w:after="0"/>
            </w:pPr>
            <w:r>
              <w:rPr>
                <w:b w:val="0"/>
              </w:rPr>
              <w:t>「どの野菜よりも大きくなって</w:t>
            </w:r>
            <w:r>
              <w:rPr>
                <w:b/>
              </w:rPr>
              <w:t>木となり</w:t>
            </w:r>
            <w:r>
              <w:rPr>
                <w:b w:val="0"/>
              </w:rPr>
              <w:t>」</w:t>
            </w:r>
          </w:p>
        </w:tc>
        <w:tc>
          <w:tcPr>
            <w:tcW w:type="dxa" w:w="2438"/>
          </w:tcPr>
          <w:p>
            <w:pPr>
              <w:spacing w:after="0"/>
            </w:pPr>
            <w:r>
              <w:rPr>
                <w:b w:val="0"/>
              </w:rPr>
              <w:t>「生長して</w:t>
            </w:r>
            <w:r>
              <w:rPr>
                <w:b/>
              </w:rPr>
              <w:t>木になり</w:t>
            </w:r>
            <w:r>
              <w:rPr>
                <w:b w:val="0"/>
              </w:rPr>
              <w:t>」</w:t>
            </w:r>
          </w:p>
        </w:tc>
      </w:tr>
      <w:tr>
        <w:tc>
          <w:tcPr>
            <w:tcW w:type="dxa" w:w="1190"/>
          </w:tcPr>
          <w:p>
            <w:pPr>
              <w:spacing w:after="0"/>
            </w:pPr>
            <w:r>
              <w:rPr>
                <w:b w:val="0"/>
              </w:rPr>
              <w:t>鳥のいる所</w:t>
            </w:r>
          </w:p>
        </w:tc>
        <w:tc>
          <w:tcPr>
            <w:tcW w:type="dxa" w:w="2438"/>
          </w:tcPr>
          <w:p>
            <w:pPr>
              <w:spacing w:after="0"/>
            </w:pPr>
            <w:r>
              <w:rPr>
                <w:b w:val="0"/>
              </w:rPr>
              <w:t>「</w:t>
            </w:r>
            <w:r>
              <w:rPr>
                <w:b/>
              </w:rPr>
              <w:t>その陰に</w:t>
            </w:r>
            <w:r>
              <w:rPr>
                <w:b w:val="0"/>
              </w:rPr>
              <w:t>」巣を作れるほど</w:t>
            </w:r>
          </w:p>
        </w:tc>
        <w:tc>
          <w:tcPr>
            <w:tcW w:type="dxa" w:w="2438"/>
          </w:tcPr>
          <w:p>
            <w:pPr>
              <w:spacing w:after="0"/>
            </w:pPr>
            <w:r>
              <w:rPr>
                <w:b w:val="0"/>
              </w:rPr>
              <w:t>「その枝に」巣を作るように</w:t>
            </w:r>
          </w:p>
        </w:tc>
        <w:tc>
          <w:tcPr>
            <w:tcW w:type="dxa" w:w="2438"/>
          </w:tcPr>
          <w:p>
            <w:pPr>
              <w:spacing w:after="0"/>
            </w:pPr>
            <w:r>
              <w:rPr>
                <w:b w:val="0"/>
              </w:rPr>
              <w:t>「枝に」巣を作りました</w:t>
            </w:r>
          </w:p>
        </w:tc>
      </w:tr>
      <w:tr>
        <w:tc>
          <w:tcPr>
            <w:tcW w:type="dxa" w:w="1190"/>
          </w:tcPr>
          <w:p>
            <w:pPr>
              <w:spacing w:after="0"/>
            </w:pPr>
            <w:r>
              <w:rPr>
                <w:b w:val="0"/>
              </w:rPr>
              <w:t>時の書き方</w:t>
            </w:r>
          </w:p>
        </w:tc>
        <w:tc>
          <w:tcPr>
            <w:tcW w:type="dxa" w:w="2438"/>
          </w:tcPr>
          <w:p>
            <w:pPr>
              <w:spacing w:after="0"/>
            </w:pPr>
            <w:r>
              <w:rPr>
                <w:b w:val="0"/>
              </w:rPr>
              <w:t>現在形（いつもそうなる、という言い方）</w:t>
            </w:r>
          </w:p>
        </w:tc>
        <w:tc>
          <w:tcPr>
            <w:tcW w:type="dxa" w:w="2438"/>
          </w:tcPr>
          <w:p>
            <w:pPr>
              <w:spacing w:after="0"/>
            </w:pPr>
            <w:r>
              <w:rPr>
                <w:b w:val="0"/>
              </w:rPr>
              <w:t>現在形</w:t>
            </w:r>
          </w:p>
        </w:tc>
        <w:tc>
          <w:tcPr>
            <w:tcW w:type="dxa" w:w="2438"/>
          </w:tcPr>
          <w:p>
            <w:pPr>
              <w:spacing w:after="0"/>
            </w:pPr>
            <w:r>
              <w:rPr>
                <w:b w:val="0"/>
              </w:rPr>
              <w:t>過去形（一つの出来事として語る）</w:t>
            </w:r>
          </w:p>
        </w:tc>
      </w:tr>
      <w:tr>
        <w:tc>
          <w:tcPr>
            <w:tcW w:type="dxa" w:w="1190"/>
          </w:tcPr>
          <w:p>
            <w:pPr>
              <w:spacing w:after="0"/>
            </w:pPr>
            <w:r>
              <w:rPr>
                <w:b w:val="0"/>
              </w:rPr>
              <w:t>対になるたとえ</w:t>
            </w:r>
          </w:p>
        </w:tc>
        <w:tc>
          <w:tcPr>
            <w:tcW w:type="dxa" w:w="2438"/>
          </w:tcPr>
          <w:p>
            <w:pPr>
              <w:spacing w:after="0"/>
            </w:pPr>
            <w:r>
              <w:rPr>
                <w:b w:val="0"/>
              </w:rPr>
              <w:t>ひとりでに育つ種（4:26–29）</w:t>
            </w:r>
          </w:p>
        </w:tc>
        <w:tc>
          <w:tcPr>
            <w:tcW w:type="dxa" w:w="2438"/>
          </w:tcPr>
          <w:p>
            <w:pPr>
              <w:spacing w:after="0"/>
            </w:pPr>
            <w:r>
              <w:rPr>
                <w:b w:val="0"/>
              </w:rPr>
              <w:t>パン種（13:33）</w:t>
            </w:r>
          </w:p>
        </w:tc>
        <w:tc>
          <w:tcPr>
            <w:tcW w:type="dxa" w:w="2438"/>
          </w:tcPr>
          <w:p>
            <w:pPr>
              <w:spacing w:after="0"/>
            </w:pPr>
            <w:r>
              <w:rPr>
                <w:b w:val="0"/>
              </w:rPr>
              <w:t>パン種（13:20–21）</w:t>
            </w:r>
          </w:p>
        </w:tc>
      </w:tr>
    </w:tbl>
    <w:p/>
    <w:p>
      <w:pPr>
        <w:spacing w:after="100"/>
      </w:pPr>
      <w:r>
        <w:rPr>
          <w:b w:val="0"/>
        </w:rPr>
        <w:t>この表から、マルコの特徴が四つ見えてきます。</w:t>
      </w:r>
    </w:p>
    <w:p>
      <w:pPr>
        <w:spacing w:after="100"/>
        <w:ind w:left="360"/>
      </w:pPr>
      <w:r>
        <w:rPr>
          <w:b w:val="0"/>
        </w:rPr>
        <w:t xml:space="preserve">1. </w:t>
      </w:r>
      <w:r>
        <w:rPr>
          <w:b/>
        </w:rPr>
        <w:t>マルコは、からし種を「種のたとえ」と組にしています。</w:t>
      </w:r>
      <w:r>
        <w:rPr>
          <w:b w:val="0"/>
        </w:rPr>
        <w:t xml:space="preserve"> マタイとルカは、からし種を「パン種」と組にしています。畑で種を蒔く男の人と、台所で粉にパン種を混ぜる女の人の組です。マルコにはパン種のたとえがありません。マルコは、ひとりでに育つ種とからし種を並べて、どちらも4:14の「種はみことば」を引き継ぐ、種の話としてまとめています。</w:t>
      </w:r>
    </w:p>
    <w:p>
      <w:pPr>
        <w:spacing w:after="100"/>
        <w:ind w:left="360"/>
      </w:pPr>
      <w:r>
        <w:rPr>
          <w:b w:val="0"/>
        </w:rPr>
        <w:t xml:space="preserve">2. </w:t>
      </w:r>
      <w:r>
        <w:rPr>
          <w:b/>
        </w:rPr>
        <w:t>マルコは、小ささと大きさの差を語っています。</w:t>
      </w:r>
      <w:r>
        <w:rPr>
          <w:b w:val="0"/>
        </w:rPr>
        <w:t xml:space="preserve"> ルカには種の小ささが書かれていません。ルカが語っているのは、育って木になり、鳥が宿った、という成り行きです。マルコとマタイは「どんな種よりも小さい」と書きます。マルコでは、31節の文が小さい種のところで途中で折れて、32節で急に大きくなります（3.31節）。</w:t>
      </w:r>
    </w:p>
    <w:p>
      <w:pPr>
        <w:spacing w:after="100"/>
        <w:ind w:left="360"/>
      </w:pPr>
      <w:r>
        <w:rPr>
          <w:b w:val="0"/>
        </w:rPr>
        <w:t xml:space="preserve">3. </w:t>
      </w:r>
      <w:r>
        <w:rPr>
          <w:b/>
        </w:rPr>
        <w:t>マルコは「木」と言わず、「陰」と言います。</w:t>
      </w:r>
      <w:r>
        <w:rPr>
          <w:b w:val="0"/>
        </w:rPr>
        <w:t xml:space="preserve"> マタイとルカの「木」「枝に」は、ダニエル4章の大木の言い方に近い言葉です。マルコの「その陰に」は、エゼキエル17:23の言い方と同じ句です（3.32節）。</w:t>
      </w:r>
    </w:p>
    <w:p>
      <w:pPr>
        <w:spacing w:after="100"/>
        <w:ind w:left="360"/>
      </w:pPr>
      <w:r>
        <w:rPr>
          <w:b w:val="0"/>
        </w:rPr>
        <w:t xml:space="preserve">4. </w:t>
      </w:r>
      <w:r>
        <w:rPr>
          <w:b/>
        </w:rPr>
        <w:t>マルコの問いは「私たち」です。</w:t>
      </w:r>
      <w:r>
        <w:rPr>
          <w:b w:val="0"/>
        </w:rPr>
        <w:t xml:space="preserve"> ルカでは、イエスが「私は何にたとえようか」と問います。マルコでは「私たちは」と問います。聞き手を、たとえを探すところに一緒に入れています（3.30節）。</w:t>
      </w:r>
    </w:p>
    <w:p>
      <w:pPr>
        <w:spacing w:after="100"/>
      </w:pPr>
      <w:r>
        <w:rPr>
          <w:b w:val="0"/>
        </w:rPr>
        <w:t>ルカの置き場所にも、大事なことが含まれています。ルカは、からし種とパン種を、安息日に腰の曲がった女の人をいやす場面（ルカ13:10–17）のすぐ後に置き、「そこで」でつないでいます。</w:t>
      </w:r>
    </w:p>
    <w:p>
      <w:pPr>
        <w:spacing w:after="100"/>
        <w:ind w:left="360"/>
      </w:pPr>
      <w:r>
        <w:rPr>
          <w:color w:val="ED7D31"/>
          <w:sz w:val="21"/>
        </w:rPr>
        <w:t>ルカ13:16　この人はアブラハムの娘です。それを十八年もの間サタンが縛っていたのです。安息日に、この束縛を解いてやるべきではありませんか。」</w:t>
      </w:r>
    </w:p>
    <w:p>
      <w:pPr>
        <w:spacing w:after="100"/>
        <w:ind w:left="360"/>
      </w:pPr>
      <w:r>
        <w:rPr>
          <w:color w:val="ED7D31"/>
          <w:sz w:val="21"/>
        </w:rPr>
        <w:t>ルカ13:18　そこで、イエスはこう言われた。「神の国は何に似ているでしょうか。何にたとえたらよいでしょうか。</w:t>
      </w:r>
    </w:p>
    <w:p>
      <w:pPr>
        <w:spacing w:after="100"/>
      </w:pPr>
      <w:r>
        <w:rPr>
          <w:b w:val="0"/>
        </w:rPr>
        <w:t>ルカでは、サタンに十八年縛られていた人が解かれた出来事を見せたうえで、「神の国は何に似ているでしょうか」と問うています。神の国の成長を、ひとりの人が解かれる出来事から語っています。マルコでは、同じ「縛る」主題は3:27（強い者を縛る）にあり、4章のたとえはその後に来ます。</w:t>
      </w:r>
    </w:p>
    <w:p>
      <w:pPr>
        <w:pStyle w:val="20"/>
      </w:pPr>
      <w:r>
        <w:t>③ 結びの言葉——マルコ4:33–34とマタイ13:34–35</w:t>
      </w:r>
    </w:p>
    <w:p>
      <w:pPr>
        <w:spacing w:after="100"/>
        <w:ind w:left="360"/>
      </w:pPr>
      <w:r>
        <w:rPr>
          <w:color w:val="ED7D31"/>
          <w:sz w:val="21"/>
        </w:rPr>
        <w:t>マタイ13:34　イエスは、これらのことをみな、たとえで群衆に話された。たとえを使わずには何も話されなかった。</w:t>
      </w:r>
    </w:p>
    <w:p>
      <w:pPr>
        <w:spacing w:after="100"/>
        <w:ind w:left="360"/>
      </w:pPr>
      <w:r>
        <w:rPr>
          <w:color w:val="ED7D31"/>
          <w:sz w:val="21"/>
        </w:rPr>
        <w:t>マタイ13:35　それは、預言者を通して語られたことが、成就するためであった。 「私は口を開いて、たとえ話を、 世界の基が据えられたときから 隠されていることを語ろう。」</w:t>
      </w:r>
    </w:p>
    <w:tbl>
      <w:tblPr>
        <w:tblLook w:firstColumn="1" w:firstRow="1" w:lastColumn="0" w:lastRow="0" w:noHBand="0" w:noVBand="1" w:val="04A0"/>
        <w:tblW w:w="8504" w:type="dxa"/>
        <w:tblLayout w:type="fixed"/>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Pr>
      <w:tblGrid>
        <w:gridCol w:w="1870"/>
        <w:gridCol w:w="3317"/>
        <w:gridCol w:w="3317"/>
      </w:tblGrid>
      <w:tr>
        <w:tc>
          <w:tcPr>
            <w:tcW w:type="dxa" w:w="1870"/>
          </w:tcPr>
          <w:p>
            <w:pPr>
              <w:spacing w:after="0"/>
            </w:pPr>
            <w:r>
              <w:rPr>
                <w:b/>
              </w:rPr>
            </w:r>
          </w:p>
        </w:tc>
        <w:tc>
          <w:tcPr>
            <w:tcW w:type="dxa" w:w="3317"/>
          </w:tcPr>
          <w:p>
            <w:pPr>
              <w:spacing w:after="0"/>
            </w:pPr>
            <w:r>
              <w:rPr>
                <w:b/>
              </w:rPr>
              <w:t>マルコ4:33–34</w:t>
            </w:r>
          </w:p>
        </w:tc>
        <w:tc>
          <w:tcPr>
            <w:tcW w:type="dxa" w:w="3317"/>
          </w:tcPr>
          <w:p>
            <w:pPr>
              <w:spacing w:after="0"/>
            </w:pPr>
            <w:r>
              <w:rPr>
                <w:b/>
              </w:rPr>
              <w:t>マタイ13:34–35</w:t>
            </w:r>
          </w:p>
        </w:tc>
      </w:tr>
      <w:tr>
        <w:tc>
          <w:tcPr>
            <w:tcW w:type="dxa" w:w="1870"/>
          </w:tcPr>
          <w:p>
            <w:pPr>
              <w:spacing w:after="0"/>
            </w:pPr>
            <w:r>
              <w:rPr>
                <w:b w:val="0"/>
              </w:rPr>
              <w:t>だれに語ったか</w:t>
            </w:r>
          </w:p>
        </w:tc>
        <w:tc>
          <w:tcPr>
            <w:tcW w:type="dxa" w:w="3317"/>
          </w:tcPr>
          <w:p>
            <w:pPr>
              <w:spacing w:after="0"/>
            </w:pPr>
            <w:r>
              <w:rPr>
                <w:b w:val="0"/>
              </w:rPr>
              <w:t>「彼らに」</w:t>
            </w:r>
          </w:p>
        </w:tc>
        <w:tc>
          <w:tcPr>
            <w:tcW w:type="dxa" w:w="3317"/>
          </w:tcPr>
          <w:p>
            <w:pPr>
              <w:spacing w:after="0"/>
            </w:pPr>
            <w:r>
              <w:rPr>
                <w:b w:val="0"/>
              </w:rPr>
              <w:t>「群衆に」</w:t>
            </w:r>
          </w:p>
        </w:tc>
      </w:tr>
      <w:tr>
        <w:tc>
          <w:tcPr>
            <w:tcW w:type="dxa" w:w="1870"/>
          </w:tcPr>
          <w:p>
            <w:pPr>
              <w:spacing w:after="0"/>
            </w:pPr>
            <w:r>
              <w:rPr>
                <w:b w:val="0"/>
              </w:rPr>
              <w:t>どう語ったか</w:t>
            </w:r>
          </w:p>
        </w:tc>
        <w:tc>
          <w:tcPr>
            <w:tcW w:type="dxa" w:w="3317"/>
          </w:tcPr>
          <w:p>
            <w:pPr>
              <w:spacing w:after="0"/>
            </w:pPr>
            <w:r>
              <w:rPr>
                <w:b w:val="0"/>
              </w:rPr>
              <w:t>「</w:t>
            </w:r>
            <w:r>
              <w:rPr>
                <w:b/>
              </w:rPr>
              <w:t>彼らの聞く力に応じて</w:t>
            </w:r>
            <w:r>
              <w:rPr>
                <w:b w:val="0"/>
              </w:rPr>
              <w:t>」</w:t>
            </w:r>
          </w:p>
        </w:tc>
        <w:tc>
          <w:tcPr>
            <w:tcW w:type="dxa" w:w="3317"/>
          </w:tcPr>
          <w:p>
            <w:pPr>
              <w:spacing w:after="0"/>
            </w:pPr>
            <w:r>
              <w:rPr>
                <w:b w:val="0"/>
              </w:rPr>
              <w:t>書かれていない</w:t>
            </w:r>
          </w:p>
        </w:tc>
      </w:tr>
      <w:tr>
        <w:tc>
          <w:tcPr>
            <w:tcW w:type="dxa" w:w="1870"/>
          </w:tcPr>
          <w:p>
            <w:pPr>
              <w:spacing w:after="0"/>
            </w:pPr>
            <w:r>
              <w:rPr>
                <w:b w:val="0"/>
              </w:rPr>
              <w:t>なぜたとえで語ったか</w:t>
            </w:r>
          </w:p>
        </w:tc>
        <w:tc>
          <w:tcPr>
            <w:tcW w:type="dxa" w:w="3317"/>
          </w:tcPr>
          <w:p>
            <w:pPr>
              <w:spacing w:after="0"/>
            </w:pPr>
            <w:r>
              <w:rPr>
                <w:b w:val="0"/>
              </w:rPr>
              <w:t>書かれていない</w:t>
            </w:r>
          </w:p>
        </w:tc>
        <w:tc>
          <w:tcPr>
            <w:tcW w:type="dxa" w:w="3317"/>
          </w:tcPr>
          <w:p>
            <w:pPr>
              <w:spacing w:after="0"/>
            </w:pPr>
            <w:r>
              <w:rPr>
                <w:b w:val="0"/>
              </w:rPr>
              <w:t>詩篇78:2の預言の成就</w:t>
            </w:r>
          </w:p>
        </w:tc>
      </w:tr>
      <w:tr>
        <w:tc>
          <w:tcPr>
            <w:tcW w:type="dxa" w:w="1870"/>
          </w:tcPr>
          <w:p>
            <w:pPr>
              <w:spacing w:after="0"/>
            </w:pPr>
            <w:r>
              <w:rPr>
                <w:b w:val="0"/>
              </w:rPr>
              <w:t>弟子たちへの解き明かし</w:t>
            </w:r>
          </w:p>
        </w:tc>
        <w:tc>
          <w:tcPr>
            <w:tcW w:type="dxa" w:w="3317"/>
          </w:tcPr>
          <w:p>
            <w:pPr>
              <w:spacing w:after="0"/>
            </w:pPr>
            <w:r>
              <w:rPr>
                <w:b w:val="0"/>
              </w:rPr>
              <w:t>「彼らだけがいるときに、すべてのことを解き明かされた」</w:t>
            </w:r>
          </w:p>
        </w:tc>
        <w:tc>
          <w:tcPr>
            <w:tcW w:type="dxa" w:w="3317"/>
          </w:tcPr>
          <w:p>
            <w:pPr>
              <w:spacing w:after="0"/>
            </w:pPr>
            <w:r>
              <w:rPr>
                <w:b w:val="0"/>
              </w:rPr>
              <w:t>この場所には無い。すぐ後の13:36で、家の中で毒麦のたとえを説明する場面として書く</w:t>
            </w:r>
          </w:p>
        </w:tc>
      </w:tr>
    </w:tbl>
    <w:p/>
    <w:p>
      <w:pPr>
        <w:spacing w:after="100"/>
      </w:pPr>
      <w:r>
        <w:rPr>
          <w:b w:val="0"/>
        </w:rPr>
        <w:t>マルコは、たとえで語った理由を、預言の成就ではなく、</w:t>
      </w:r>
      <w:r>
        <w:rPr>
          <w:b/>
        </w:rPr>
        <w:t>聞き手が受け取れる形</w:t>
      </w:r>
      <w:r>
        <w:rPr>
          <w:b w:val="0"/>
        </w:rPr>
        <w:t>で説明します。「聞く力に応じて」はマルコにしかない言葉です。そして弟子たちへの解き明かしを、一つの場面ではなく、繰り返されたこととしてまとめます（3.33–34節）。</w:t>
      </w:r>
    </w:p>
    <w:p>
      <w:pPr>
        <w:pStyle w:val="20"/>
      </w:pPr>
      <w:r>
        <w:t>1.3 本人の過去原稿から</w:t>
      </w:r>
    </w:p>
    <w:p>
      <w:pPr>
        <w:spacing w:after="100"/>
      </w:pPr>
      <w:r>
        <w:rPr>
          <w:b w:val="0"/>
        </w:rPr>
        <w:t>からし種は、2021-01-17（マタイ13:24–43「選ばれる正しき人」）と2023-12-10（ルカ13:18–30「御国とは何か。」）で語られています。今回に関係する中心は、次の二つです。</w:t>
      </w:r>
    </w:p>
    <w:p>
      <w:pPr>
        <w:pStyle w:val="a"/>
        <w:spacing w:after="100"/>
        <w:ind w:left="360"/>
      </w:pPr>
      <w:r>
        <w:rPr>
          <w:b w:val="0"/>
        </w:rPr>
        <w:t>「私達の一人ひとりの信仰がたとえ小さかったとしても、それは、いつか、成長して、大きくなる」</w:t>
      </w:r>
    </w:p>
    <w:p>
      <w:pPr>
        <w:pStyle w:val="a"/>
        <w:spacing w:after="100"/>
        <w:ind w:left="360"/>
      </w:pPr>
      <w:r>
        <w:rPr>
          <w:b w:val="0"/>
        </w:rPr>
        <w:t>大木を天の御国のイメージとし、ダニエル書のネブカドネザルの木と並べて、枝分かれして人から人へ、教会から教会へ広がる姿として語る</w:t>
      </w:r>
    </w:p>
    <w:p>
      <w:pPr>
        <w:spacing w:after="100"/>
      </w:pPr>
      <w:r>
        <w:rPr>
          <w:b w:val="0"/>
        </w:rPr>
        <w:t>マルコで語るときには、二つとも、マルコの言葉で受け直すことができます。</w:t>
      </w:r>
    </w:p>
    <w:p>
      <w:pPr>
        <w:pStyle w:val="a"/>
        <w:spacing w:after="100"/>
        <w:ind w:left="360"/>
      </w:pPr>
      <w:r>
        <w:rPr>
          <w:b w:val="0"/>
        </w:rPr>
        <w:t>一つ目について。マルコ4:31で「からし種のようなもの」とされているのは、神の国です。そして4:14で、この章の種はみことばです。一人ひとりの信仰の成長は、その神の国とみことばが一人の中で育つ姿として語ることができます。</w:t>
      </w:r>
    </w:p>
    <w:p>
      <w:pPr>
        <w:pStyle w:val="a"/>
        <w:spacing w:after="100"/>
        <w:ind w:left="360"/>
      </w:pPr>
      <w:r>
        <w:rPr>
          <w:b w:val="0"/>
        </w:rPr>
        <w:t>二つ目について。マルコにも「大きな枝を張って」があります。そのうえでマルコは、枝の目的を「その陰に空の鳥が巣を作れるほど」と書きます。広がりの先に、宿る場所ができることを語っています。</w:t>
      </w:r>
    </w:p>
    <w:p>
      <w:pPr>
        <w:spacing w:after="100"/>
      </w:pPr>
      <w:r>
        <w:rPr>
          <w:b w:val="0"/>
        </w:rPr>
        <w:t>また、2021-01-17の「たとえで話すことで、その真理の示すことに、到達しやすいと思われたのでしょう」という線は、マルコ4:33「彼らの聞く力に応じて」がそのまま支えています。</w:t>
      </w:r>
    </w:p>
    <w:p>
      <w:pPr>
        <w:pStyle w:val="20"/>
      </w:pPr>
      <w:r>
        <w:t>1.4 歴史的背景</w:t>
      </w:r>
    </w:p>
    <w:p>
      <w:pPr>
        <w:spacing w:after="100"/>
      </w:pPr>
      <w:r>
        <w:rPr>
          <w:b w:val="0"/>
        </w:rPr>
        <w:t>1世紀のユダヤで「神の国」は、待ち望まれていたものでした。同時に、力ずくで引き寄せようとされたものでもありました。ヨセフスは、荒野やヨルダン川で神の救いのしるしを約束して人を集め、ローマ総督に鎮圧された運動を記録しています（『ユダヤ古代誌』20.97–99 テウダ、20.169–172 エジプト人）。つまり、「神の国はいつ、どうやって来るのか」は、聞き手にとって政治と生死にかかわる問いでした。</w:t>
      </w:r>
    </w:p>
    <w:p>
      <w:pPr>
        <w:spacing w:after="100"/>
      </w:pPr>
      <w:r>
        <w:rPr>
          <w:b w:val="0"/>
        </w:rPr>
        <w:t>26–29節の「人は寝て起きる」「地がひとりでに」は、この問いに対して、人の力ずくでも人の管理でもない来方を示します。30–32節の「いちばん小さい種」は、目に見えるイエスの一行の小ささと重なります。ガリラヤの漁師、取税人、群衆の中の小さな集まりです。</w:t>
      </w:r>
    </w:p>
    <w:p>
      <w:pPr>
        <w:pStyle w:val="1"/>
      </w:pPr>
      <w:r>
        <w:t>2. 本文批評</w:t>
      </w:r>
    </w:p>
    <w:p>
      <w:pPr>
        <w:spacing w:after="100"/>
      </w:pPr>
      <w:r>
        <w:rPr>
          <w:b w:val="0"/>
        </w:rPr>
        <w:t>大きな異読はありません。意味にかかわるものだけを挙げます（SBLGNTの付属アパラタスによる）。</w:t>
      </w:r>
    </w:p>
    <w:p>
      <w:pPr>
        <w:pStyle w:val="a"/>
        <w:spacing w:after="100"/>
        <w:ind w:left="360"/>
      </w:pPr>
      <w:r>
        <w:rPr>
          <w:b/>
        </w:rPr>
        <w:t>28節</w:t>
      </w:r>
      <w:r>
        <w:rPr>
          <w:b w:val="0"/>
        </w:rPr>
        <w:t xml:space="preserve"> NA28は αὐτομάτη。多数派本文（RP）は αὐτομάτη γάρ（「なぜなら」付き）。NA28の読みでは、28節は27節の理由ではなく、27節と並べて置かれています。新改訳2017も「なぜなら」を訳しません。</w:t>
      </w:r>
    </w:p>
    <w:p>
      <w:pPr>
        <w:pStyle w:val="a"/>
        <w:spacing w:after="100"/>
        <w:ind w:left="360"/>
      </w:pPr>
      <w:r>
        <w:rPr>
          <w:b/>
        </w:rPr>
        <w:t>30節</w:t>
      </w:r>
      <w:r>
        <w:rPr>
          <w:b w:val="0"/>
        </w:rPr>
        <w:t xml:space="preserve"> NA28は πῶς ὁμοιώσωμεν…ἐν τίνι αὐτὴν παραβολῇ θῶμεν。RPは τίνι ὁμοιώσωμεν…ἐν ποίᾳ παραβολῇ παραβάλωμεν αὐτήν。どちらも一人称複数で、「私たちは」という点は変わりません。</w:t>
      </w:r>
    </w:p>
    <w:p>
      <w:pPr>
        <w:pStyle w:val="a"/>
        <w:spacing w:after="100"/>
        <w:ind w:left="360"/>
      </w:pPr>
      <w:r>
        <w:rPr>
          <w:b/>
        </w:rPr>
        <w:t>31節</w:t>
      </w:r>
      <w:r>
        <w:rPr>
          <w:b w:val="0"/>
        </w:rPr>
        <w:t xml:space="preserve"> NA28は μικρότερον ὄν。RPは μικρότερος。31節は文が途中で折れています。写本がそれを整えようとした跡です。</w:t>
      </w:r>
    </w:p>
    <w:p>
      <w:pPr>
        <w:pStyle w:val="a"/>
        <w:spacing w:after="100"/>
        <w:ind w:left="360"/>
      </w:pPr>
      <w:r>
        <w:rPr>
          <w:b/>
        </w:rPr>
        <w:t>34節</w:t>
      </w:r>
      <w:r>
        <w:rPr>
          <w:b w:val="0"/>
        </w:rPr>
        <w:t xml:space="preserve"> NA28は τοῖς ἰδίοις μαθηταῖς。RPなどは τοῖς μαθηταῖς αὐτοῦ。NA28の読みでは、κατʼ ἰδίαν（彼らだけで）と ἰδίοις（自分の）が並びます。</w:t>
      </w:r>
    </w:p>
    <w:p>
      <w:pPr>
        <w:pStyle w:val="a"/>
        <w:spacing w:after="100"/>
        <w:ind w:left="360"/>
      </w:pPr>
      <w:r>
        <w:rPr>
          <w:b w:val="0"/>
        </w:rPr>
        <w:t>そのほか、26節 ὡς ἄνθρωπος／ὡς ἐὰν ἄνθρωπος、29節 παραδοῖ／παραδῷ、εὐθύς／εὐθέως は語形の違いで、意味は変わりません。</w:t>
      </w:r>
    </w:p>
    <w:p>
      <w:pPr>
        <w:pStyle w:val="1"/>
      </w:pPr>
      <w:r>
        <w:t>3. 節ごとの詳細釈義</w:t>
      </w:r>
    </w:p>
    <w:p>
      <w:pPr>
        <w:pStyle w:val="20"/>
      </w:pPr>
      <w:r>
        <w:t>26節</w:t>
      </w:r>
    </w:p>
    <w:p>
      <w:pPr>
        <w:spacing w:after="100"/>
        <w:ind w:left="360"/>
      </w:pPr>
      <w:r>
        <w:rPr>
          <w:b/>
          <w:color w:val="006699"/>
          <w:sz w:val="21"/>
        </w:rPr>
        <w:t>マルコ4:26</w:t>
      </w:r>
      <w:r>
        <w:rPr>
          <w:b/>
          <w:color w:val="006699"/>
          <w:sz w:val="21"/>
        </w:rPr>
        <w:t xml:space="preserve">　</w:t>
      </w:r>
      <w:r>
        <w:rPr>
          <w:b/>
          <w:sz w:val="21"/>
        </w:rPr>
        <w:t>またイエスは言われた。「神の国はこのようなものです。人が地に種を蒔くと、</w:t>
      </w:r>
    </w:p>
    <w:p>
      <w:pPr>
        <w:spacing w:after="100"/>
      </w:pPr>
      <w:r>
        <w:rPr>
          <w:b/>
        </w:rPr>
        <w:t>Οὕτως ἐστὶν ἡ βασιλεία τοῦ θεοῦ ὡς ἄνθρωπος βάλῃ…</w:t>
      </w:r>
      <w:r>
        <w:rPr>
          <w:b w:val="0"/>
        </w:rPr>
        <w:t xml:space="preserve"> 直訳すると「神の国はこのようである。人が種を地に投げるように」です。神の国にたとえられているのは、「人」だけでも「種」だけでもありません。26–29節で起こる出来事の全体です。新改訳2017の「神の国はこのようなものです。人が…すると」は、この形をよく残しています。つまり、蒔いてから刈るまでの流れ全体が、神の国の姿として語られています。</w:t>
      </w:r>
    </w:p>
    <w:p>
      <w:pPr>
        <w:spacing w:after="100"/>
      </w:pPr>
      <w:r>
        <w:rPr>
          <w:b/>
        </w:rPr>
        <w:t>動詞の形。</w:t>
      </w:r>
      <w:r>
        <w:rPr>
          <w:b w:val="0"/>
        </w:rPr>
        <w:t xml:space="preserve"> 蒔く動作は βάλῃ（アオリスト接続法＝一回の行為）です。続く「寝る」καθεύδῃ、「起きる」ἐγείρηται、「芽を出す」βλαστᾷ、「伸びる」μηκύνηται は、すべて現在接続法＝続いている動作です。</w:t>
      </w:r>
    </w:p>
    <w:p>
      <w:pPr>
        <w:pStyle w:val="a"/>
        <w:spacing w:after="100"/>
        <w:ind w:left="360"/>
      </w:pPr>
      <w:r>
        <w:rPr>
          <w:b w:val="0"/>
        </w:rPr>
        <w:t>蒔くのは一度です。</w:t>
      </w:r>
    </w:p>
    <w:p>
      <w:pPr>
        <w:pStyle w:val="a"/>
        <w:spacing w:after="100"/>
        <w:ind w:left="360"/>
      </w:pPr>
      <w:r>
        <w:rPr>
          <w:b w:val="0"/>
        </w:rPr>
        <w:t>寝て起きることと、種が育つことは、続いています。</w:t>
      </w:r>
    </w:p>
    <w:p>
      <w:pPr>
        <w:spacing w:after="100"/>
      </w:pPr>
      <w:r>
        <w:rPr>
          <w:b w:val="0"/>
        </w:rPr>
        <w:t>つまり、人の仕事は一回で終わり、そのあとは人の寝起きと種の成長が並んで続きます。</w:t>
      </w:r>
    </w:p>
    <w:p>
      <w:pPr>
        <w:spacing w:after="100"/>
      </w:pPr>
      <w:r>
        <w:rPr>
          <w:b/>
        </w:rPr>
        <w:t>βάλλω（投げる・蒔く）。</w:t>
      </w:r>
      <w:r>
        <w:rPr>
          <w:b w:val="0"/>
        </w:rPr>
        <w:t xml:space="preserve"> ルカ13:19は、からし種を庭に蒔くところで同じ動詞 ἔβαλεν を使います。マルコは、からし種のほうは σπαρῇ（蒔かれる）と書き、ひとりでに育つ種のほうで βάλῃ を使います。</w:t>
      </w:r>
    </w:p>
    <w:p>
      <w:pPr>
        <w:spacing w:after="100"/>
      </w:pPr>
      <w:r>
        <w:rPr>
          <w:b/>
        </w:rPr>
        <w:t>σπόρος（蒔かれた種）。</w:t>
      </w:r>
      <w:r>
        <w:rPr>
          <w:b w:val="0"/>
        </w:rPr>
        <w:t xml:space="preserve"> マルコではこの26・27節にだけ出る語です。31節のからし種は別の語 σπέρμα です。この章では、4:14で種にみことばが当てられています。</w:t>
      </w:r>
    </w:p>
    <w:p>
      <w:pPr>
        <w:spacing w:after="100"/>
        <w:ind w:left="360"/>
      </w:pPr>
      <w:r>
        <w:rPr>
          <w:color w:val="ED7D31"/>
          <w:sz w:val="21"/>
        </w:rPr>
        <w:t>マルコ4:14　種蒔く人は、みことばを蒔くのです。</w:t>
      </w:r>
    </w:p>
    <w:p>
      <w:pPr>
        <w:spacing w:after="100"/>
      </w:pPr>
      <w:r>
        <w:rPr>
          <w:b w:val="0"/>
        </w:rPr>
        <w:t>26節の種をみことばとして読むのは、この章の中の当てはめを引き継ぐ読みです。</w:t>
      </w:r>
    </w:p>
    <w:p>
      <w:pPr>
        <w:spacing w:after="100"/>
      </w:pPr>
      <w:r>
        <w:rPr>
          <w:b/>
        </w:rPr>
        <w:t>ἐπὶ τῆς γῆς（地に）。</w:t>
      </w:r>
      <w:r>
        <w:rPr>
          <w:b w:val="0"/>
        </w:rPr>
        <w:t xml:space="preserve"> 「地」γῆ は26・28・31・31節と四回出ます。4:5「土の薄い岩地」、4:8「良い地」、4:20「良い地に蒔かれたもの」も同じ語です。4:20では地が人に当てられていました。26–32節では、地は、種を受けて自分から実をならせる場所として書かれています。</w:t>
      </w:r>
    </w:p>
    <w:p>
      <w:pPr>
        <w:pStyle w:val="20"/>
      </w:pPr>
      <w:r>
        <w:t>27節</w:t>
      </w:r>
    </w:p>
    <w:p>
      <w:pPr>
        <w:spacing w:after="100"/>
        <w:ind w:left="360"/>
      </w:pPr>
      <w:r>
        <w:rPr>
          <w:b/>
          <w:color w:val="006699"/>
          <w:sz w:val="21"/>
        </w:rPr>
        <w:t>マルコ4:27</w:t>
      </w:r>
      <w:r>
        <w:rPr>
          <w:b/>
          <w:color w:val="006699"/>
          <w:sz w:val="21"/>
        </w:rPr>
        <w:t xml:space="preserve">　</w:t>
      </w:r>
      <w:r>
        <w:rPr>
          <w:b/>
          <w:sz w:val="21"/>
        </w:rPr>
        <w:t>夜昼、寝たり起きたりしているうちに種は芽を出して育ちますが、どのようにしてそうなるのか、その人は知りません。</w:t>
      </w:r>
    </w:p>
    <w:p>
      <w:pPr>
        <w:spacing w:after="100"/>
      </w:pPr>
      <w:r>
        <w:rPr>
          <w:b/>
        </w:rPr>
        <w:t>καθεύδῃ καὶ ἐγείρηται νύκτα καὶ ἡμέραν（夜昼、寝たり起きたり）。</w:t>
      </w:r>
      <w:r>
        <w:rPr>
          <w:b w:val="0"/>
        </w:rPr>
        <w:t xml:space="preserve"> 「寝る」が先に書かれています。蒔いたあと、この人が最初にすることは寝ることです。「夜昼」の順は、日没から一日を数えるユダヤの数え方にそったものです。</w:t>
      </w:r>
    </w:p>
    <w:p>
      <w:pPr>
        <w:spacing w:after="100"/>
      </w:pPr>
      <w:r>
        <w:rPr>
          <w:b/>
        </w:rPr>
        <w:t>マルコの中の「眠る」καθεύδω。</w:t>
      </w:r>
    </w:p>
    <w:tbl>
      <w:tblPr>
        <w:tblLook w:firstColumn="1" w:firstRow="1" w:lastColumn="0" w:lastRow="0" w:noHBand="0" w:noVBand="1" w:val="04A0"/>
        <w:tblW w:w="8504" w:type="dxa"/>
        <w:tblLayout w:type="fixed"/>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Pr>
      <w:tblGrid>
        <w:gridCol w:w="1870"/>
        <w:gridCol w:w="3317"/>
        <w:gridCol w:w="3317"/>
      </w:tblGrid>
      <w:tr>
        <w:tc>
          <w:tcPr>
            <w:tcW w:type="dxa" w:w="1870"/>
          </w:tcPr>
          <w:p>
            <w:pPr>
              <w:spacing w:after="0"/>
            </w:pPr>
            <w:r>
              <w:rPr>
                <w:b/>
              </w:rPr>
              <w:t>箇所</w:t>
            </w:r>
          </w:p>
        </w:tc>
        <w:tc>
          <w:tcPr>
            <w:tcW w:type="dxa" w:w="3317"/>
          </w:tcPr>
          <w:p>
            <w:pPr>
              <w:spacing w:after="0"/>
            </w:pPr>
            <w:r>
              <w:rPr>
                <w:b/>
              </w:rPr>
              <w:t>眠っているのは</w:t>
            </w:r>
          </w:p>
        </w:tc>
        <w:tc>
          <w:tcPr>
            <w:tcW w:type="dxa" w:w="3317"/>
          </w:tcPr>
          <w:p>
            <w:pPr>
              <w:spacing w:after="0"/>
            </w:pPr>
            <w:r>
              <w:rPr>
                <w:b/>
              </w:rPr>
              <w:t>場面</w:t>
            </w:r>
          </w:p>
        </w:tc>
      </w:tr>
      <w:tr>
        <w:tc>
          <w:tcPr>
            <w:tcW w:type="dxa" w:w="1870"/>
          </w:tcPr>
          <w:p>
            <w:pPr>
              <w:spacing w:after="0"/>
            </w:pPr>
            <w:r>
              <w:rPr>
                <w:b w:val="0"/>
              </w:rPr>
              <w:t>4:27</w:t>
            </w:r>
          </w:p>
        </w:tc>
        <w:tc>
          <w:tcPr>
            <w:tcW w:type="dxa" w:w="3317"/>
          </w:tcPr>
          <w:p>
            <w:pPr>
              <w:spacing w:after="0"/>
            </w:pPr>
            <w:r>
              <w:rPr>
                <w:b w:val="0"/>
              </w:rPr>
              <w:t>種を蒔いた人</w:t>
            </w:r>
          </w:p>
        </w:tc>
        <w:tc>
          <w:tcPr>
            <w:tcW w:type="dxa" w:w="3317"/>
          </w:tcPr>
          <w:p>
            <w:pPr>
              <w:spacing w:after="0"/>
            </w:pPr>
            <w:r>
              <w:rPr>
                <w:b w:val="0"/>
              </w:rPr>
              <w:t>種が育つ間</w:t>
            </w:r>
          </w:p>
        </w:tc>
      </w:tr>
      <w:tr>
        <w:tc>
          <w:tcPr>
            <w:tcW w:type="dxa" w:w="1870"/>
          </w:tcPr>
          <w:p>
            <w:pPr>
              <w:spacing w:after="0"/>
            </w:pPr>
            <w:r>
              <w:rPr>
                <w:b w:val="0"/>
              </w:rPr>
              <w:t>4:38</w:t>
            </w:r>
          </w:p>
        </w:tc>
        <w:tc>
          <w:tcPr>
            <w:tcW w:type="dxa" w:w="3317"/>
          </w:tcPr>
          <w:p>
            <w:pPr>
              <w:spacing w:after="0"/>
            </w:pPr>
            <w:r>
              <w:rPr>
                <w:b w:val="0"/>
              </w:rPr>
              <w:t>イエス</w:t>
            </w:r>
          </w:p>
        </w:tc>
        <w:tc>
          <w:tcPr>
            <w:tcW w:type="dxa" w:w="3317"/>
          </w:tcPr>
          <w:p>
            <w:pPr>
              <w:spacing w:after="0"/>
            </w:pPr>
            <w:r>
              <w:rPr>
                <w:b w:val="0"/>
              </w:rPr>
              <w:t>嵐の舟の中</w:t>
            </w:r>
          </w:p>
        </w:tc>
      </w:tr>
      <w:tr>
        <w:tc>
          <w:tcPr>
            <w:tcW w:type="dxa" w:w="1870"/>
          </w:tcPr>
          <w:p>
            <w:pPr>
              <w:spacing w:after="0"/>
            </w:pPr>
            <w:r>
              <w:rPr>
                <w:b w:val="0"/>
              </w:rPr>
              <w:t>5:39</w:t>
            </w:r>
          </w:p>
        </w:tc>
        <w:tc>
          <w:tcPr>
            <w:tcW w:type="dxa" w:w="3317"/>
          </w:tcPr>
          <w:p>
            <w:pPr>
              <w:spacing w:after="0"/>
            </w:pPr>
            <w:r>
              <w:rPr>
                <w:b w:val="0"/>
              </w:rPr>
              <w:t>ヤイロの娘</w:t>
            </w:r>
          </w:p>
        </w:tc>
        <w:tc>
          <w:tcPr>
            <w:tcW w:type="dxa" w:w="3317"/>
          </w:tcPr>
          <w:p>
            <w:pPr>
              <w:spacing w:after="0"/>
            </w:pPr>
            <w:r>
              <w:rPr>
                <w:b w:val="0"/>
              </w:rPr>
              <w:t>「死んだのではありません。眠っているのです」</w:t>
            </w:r>
          </w:p>
        </w:tc>
      </w:tr>
      <w:tr>
        <w:tc>
          <w:tcPr>
            <w:tcW w:type="dxa" w:w="1870"/>
          </w:tcPr>
          <w:p>
            <w:pPr>
              <w:spacing w:after="0"/>
            </w:pPr>
            <w:r>
              <w:rPr>
                <w:b w:val="0"/>
              </w:rPr>
              <w:t>13:36</w:t>
            </w:r>
          </w:p>
        </w:tc>
        <w:tc>
          <w:tcPr>
            <w:tcW w:type="dxa" w:w="3317"/>
          </w:tcPr>
          <w:p>
            <w:pPr>
              <w:spacing w:after="0"/>
            </w:pPr>
            <w:r>
              <w:rPr>
                <w:b w:val="0"/>
              </w:rPr>
              <w:t>しもべたち</w:t>
            </w:r>
          </w:p>
        </w:tc>
        <w:tc>
          <w:tcPr>
            <w:tcW w:type="dxa" w:w="3317"/>
          </w:tcPr>
          <w:p>
            <w:pPr>
              <w:spacing w:after="0"/>
            </w:pPr>
            <w:r>
              <w:rPr>
                <w:b w:val="0"/>
              </w:rPr>
              <w:t>主人の帰りを待つ間</w:t>
            </w:r>
          </w:p>
        </w:tc>
      </w:tr>
      <w:tr>
        <w:tc>
          <w:tcPr>
            <w:tcW w:type="dxa" w:w="1870"/>
          </w:tcPr>
          <w:p>
            <w:pPr>
              <w:spacing w:after="0"/>
            </w:pPr>
            <w:r>
              <w:rPr>
                <w:b w:val="0"/>
              </w:rPr>
              <w:t>14:37・40・41</w:t>
            </w:r>
          </w:p>
        </w:tc>
        <w:tc>
          <w:tcPr>
            <w:tcW w:type="dxa" w:w="3317"/>
          </w:tcPr>
          <w:p>
            <w:pPr>
              <w:spacing w:after="0"/>
            </w:pPr>
            <w:r>
              <w:rPr>
                <w:b w:val="0"/>
              </w:rPr>
              <w:t>ペテロたち</w:t>
            </w:r>
          </w:p>
        </w:tc>
        <w:tc>
          <w:tcPr>
            <w:tcW w:type="dxa" w:w="3317"/>
          </w:tcPr>
          <w:p>
            <w:pPr>
              <w:spacing w:after="0"/>
            </w:pPr>
            <w:r>
              <w:rPr>
                <w:b w:val="0"/>
              </w:rPr>
              <w:t>ゲツセマネ</w:t>
            </w:r>
          </w:p>
        </w:tc>
      </w:tr>
    </w:tbl>
    <w:p/>
    <w:p>
      <w:pPr>
        <w:spacing w:after="100"/>
        <w:ind w:left="360"/>
      </w:pPr>
      <w:r>
        <w:rPr>
          <w:color w:val="ED7D31"/>
          <w:sz w:val="21"/>
        </w:rPr>
        <w:t>マルコ13:34　それはちょうど、旅に出る人のようです。家を離れるとき、しもべたちそれぞれに、仕事を割り当てて責任を持たせ、門番には目を覚ましているように命じます。</w:t>
      </w:r>
    </w:p>
    <w:p>
      <w:pPr>
        <w:spacing w:after="100"/>
        <w:ind w:left="360"/>
      </w:pPr>
      <w:r>
        <w:rPr>
          <w:color w:val="ED7D31"/>
          <w:sz w:val="21"/>
        </w:rPr>
        <w:t>マルコ13:35　ですから、目を覚ましていなさい。家の主人がいつ帰って来るのか、夕方なのか、夜中なのか、鶏の鳴くころなのか、明け方なのか、分からないからです。</w:t>
      </w:r>
    </w:p>
    <w:p>
      <w:pPr>
        <w:spacing w:after="100"/>
        <w:ind w:left="360"/>
      </w:pPr>
      <w:r>
        <w:rPr>
          <w:color w:val="ED7D31"/>
          <w:sz w:val="21"/>
        </w:rPr>
        <w:t>マルコ13:36　主人が突然帰って来て、あなたがたが眠っているのを見ることがないようにしなさい。</w:t>
      </w:r>
    </w:p>
    <w:p>
      <w:pPr>
        <w:spacing w:after="100"/>
        <w:ind w:left="360"/>
      </w:pPr>
      <w:r>
        <w:rPr>
          <w:color w:val="ED7D31"/>
          <w:sz w:val="21"/>
        </w:rPr>
        <w:t>マルコ14:37　イエスは戻り、彼らが眠っているのを見て、ペテロに言われた。「シモン、眠っているのですか。一時間でも、目を覚ましていられなかったのですか。</w:t>
      </w:r>
    </w:p>
    <w:p>
      <w:pPr>
        <w:spacing w:after="100"/>
        <w:ind w:left="360"/>
      </w:pPr>
      <w:r>
        <w:rPr>
          <w:color w:val="ED7D31"/>
          <w:sz w:val="21"/>
        </w:rPr>
        <w:t>マルコ14:38　誘惑に陥らないように、目を覚まして祈っていなさい。霊は燃えていても肉は弱いのです。」</w:t>
      </w:r>
    </w:p>
    <w:p>
      <w:pPr>
        <w:spacing w:after="100"/>
      </w:pPr>
      <w:r>
        <w:rPr>
          <w:b w:val="0"/>
        </w:rPr>
        <w:t>マルコの中で、眠りは責められない眠りとしても、責められる眠りとしても出てきます。4:27の眠りは責められていません。13:36と14:37の眠りは責められています。違いは、その人に何が任されていたかにあります。</w:t>
      </w:r>
    </w:p>
    <w:p>
      <w:pPr>
        <w:pStyle w:val="a"/>
        <w:spacing w:after="100"/>
        <w:ind w:left="360"/>
      </w:pPr>
      <w:r>
        <w:rPr>
          <w:b w:val="0"/>
        </w:rPr>
        <w:t>4:27の人に任されていたのは、蒔くことです。それは済んでいます。育てることは、はじめからこの人の仕事ではありません。</w:t>
      </w:r>
    </w:p>
    <w:p>
      <w:pPr>
        <w:pStyle w:val="a"/>
        <w:spacing w:after="100"/>
        <w:ind w:left="360"/>
      </w:pPr>
      <w:r>
        <w:rPr>
          <w:b w:val="0"/>
        </w:rPr>
        <w:t>13:34のしもべたちは、「仕事を割り当てて責任を持たせ」られ、門番は「目を覚ましているように」命じられていました。14:38でペテロたちは「目を覚まして祈っていなさい」と言われていました。任された仕事の最中に眠りました。</w:t>
      </w:r>
    </w:p>
    <w:p>
      <w:pPr>
        <w:spacing w:after="100"/>
      </w:pPr>
      <w:r>
        <w:rPr>
          <w:b w:val="0"/>
        </w:rPr>
        <w:t>つまり、4:27の眠りは、自分の仕事ではないもの（成長）を神に任せている眠りです。13章・14章の眠りは、自分に任された仕事（目を覚まして待つこと、祈ること）を置いてしまった眠りです。</w:t>
      </w:r>
    </w:p>
    <w:p>
      <w:pPr>
        <w:spacing w:after="100"/>
      </w:pPr>
      <w:r>
        <w:rPr>
          <w:b/>
        </w:rPr>
        <w:t>ὡς οὐκ οἶδεν αὐτός（どのようにしてか、彼自身は知らない）。</w:t>
      </w:r>
      <w:r>
        <w:rPr>
          <w:b w:val="0"/>
        </w:rPr>
        <w:t xml:space="preserve"> αὐτός（彼自身）が文の最後に置かれて、強められています。新改訳2017も「その人は」と訳しています。蒔いた本人が、育つしくみを知りません。</w:t>
      </w:r>
    </w:p>
    <w:p>
      <w:pPr>
        <w:spacing w:after="100"/>
      </w:pPr>
      <w:r>
        <w:rPr>
          <w:b/>
        </w:rPr>
        <w:t>マルコの三つの「知らない」οἶδα。</w:t>
      </w:r>
    </w:p>
    <w:p>
      <w:pPr>
        <w:spacing w:after="100"/>
        <w:ind w:left="360"/>
      </w:pPr>
      <w:r>
        <w:rPr>
          <w:color w:val="ED7D31"/>
          <w:sz w:val="21"/>
        </w:rPr>
        <w:t>マルコ4:13　そして、彼らにこう言われた。「このたとえが分からないのですか。そんなことで、どうしてすべてのたとえが理解できるでしょうか。</w:t>
      </w:r>
    </w:p>
    <w:p>
      <w:pPr>
        <w:spacing w:after="100"/>
        <w:ind w:left="360"/>
      </w:pPr>
      <w:r>
        <w:rPr>
          <w:color w:val="ED7D31"/>
          <w:sz w:val="21"/>
        </w:rPr>
        <w:t>マルコ13:32　ただし、その日、その時がいつなのかは、だれも知りません。天の御使いたちも子も知りません。父だけが知っておられます。</w:t>
      </w:r>
    </w:p>
    <w:p>
      <w:pPr>
        <w:spacing w:after="100"/>
        <w:ind w:left="360"/>
      </w:pPr>
      <w:r>
        <w:rPr>
          <w:color w:val="ED7D31"/>
          <w:sz w:val="21"/>
        </w:rPr>
        <w:t>マルコ13:33　気をつけて、目を覚ましていなさい。その時がいつなのか、あなたがたは知らないからです。</w:t>
      </w:r>
    </w:p>
    <w:tbl>
      <w:tblPr>
        <w:tblLook w:firstColumn="1" w:firstRow="1" w:lastColumn="0" w:lastRow="0" w:noHBand="0" w:noVBand="1" w:val="04A0"/>
        <w:tblW w:w="8504" w:type="dxa"/>
        <w:tblLayout w:type="fixed"/>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Pr>
      <w:tblGrid>
        <w:gridCol w:w="1870"/>
        <w:gridCol w:w="3317"/>
        <w:gridCol w:w="3317"/>
      </w:tblGrid>
      <w:tr>
        <w:tc>
          <w:tcPr>
            <w:tcW w:type="dxa" w:w="1870"/>
          </w:tcPr>
          <w:p>
            <w:pPr>
              <w:spacing w:after="0"/>
            </w:pPr>
            <w:r>
              <w:rPr>
                <w:b/>
              </w:rPr>
              <w:t>箇所</w:t>
            </w:r>
          </w:p>
        </w:tc>
        <w:tc>
          <w:tcPr>
            <w:tcW w:type="dxa" w:w="3317"/>
          </w:tcPr>
          <w:p>
            <w:pPr>
              <w:spacing w:after="0"/>
            </w:pPr>
            <w:r>
              <w:rPr>
                <w:b/>
              </w:rPr>
              <w:t>知らないもの</w:t>
            </w:r>
          </w:p>
        </w:tc>
        <w:tc>
          <w:tcPr>
            <w:tcW w:type="dxa" w:w="3317"/>
          </w:tcPr>
          <w:p>
            <w:pPr>
              <w:spacing w:after="0"/>
            </w:pPr>
            <w:r>
              <w:rPr>
                <w:b/>
              </w:rPr>
              <w:t>知らないことへの応答</w:t>
            </w:r>
          </w:p>
        </w:tc>
      </w:tr>
      <w:tr>
        <w:tc>
          <w:tcPr>
            <w:tcW w:type="dxa" w:w="1870"/>
          </w:tcPr>
          <w:p>
            <w:pPr>
              <w:spacing w:after="0"/>
            </w:pPr>
            <w:r>
              <w:rPr>
                <w:b w:val="0"/>
              </w:rPr>
              <w:t>4:13 οὐκ οἴδατε</w:t>
            </w:r>
          </w:p>
        </w:tc>
        <w:tc>
          <w:tcPr>
            <w:tcW w:type="dxa" w:w="3317"/>
          </w:tcPr>
          <w:p>
            <w:pPr>
              <w:spacing w:after="0"/>
            </w:pPr>
            <w:r>
              <w:rPr>
                <w:b w:val="0"/>
              </w:rPr>
              <w:t>たとえの意味</w:t>
            </w:r>
          </w:p>
        </w:tc>
        <w:tc>
          <w:tcPr>
            <w:tcW w:type="dxa" w:w="3317"/>
          </w:tcPr>
          <w:p>
            <w:pPr>
              <w:spacing w:after="0"/>
            </w:pPr>
            <w:r>
              <w:rPr>
                <w:b w:val="0"/>
              </w:rPr>
              <w:t>叱られ、すぐに解き明かしを受ける（4:14–20）</w:t>
            </w:r>
          </w:p>
        </w:tc>
      </w:tr>
      <w:tr>
        <w:tc>
          <w:tcPr>
            <w:tcW w:type="dxa" w:w="1870"/>
          </w:tcPr>
          <w:p>
            <w:pPr>
              <w:spacing w:after="0"/>
            </w:pPr>
            <w:r>
              <w:rPr>
                <w:b w:val="0"/>
              </w:rPr>
              <w:t>4:27 οὐκ οἶδεν</w:t>
            </w:r>
          </w:p>
        </w:tc>
        <w:tc>
          <w:tcPr>
            <w:tcW w:type="dxa" w:w="3317"/>
          </w:tcPr>
          <w:p>
            <w:pPr>
              <w:spacing w:after="0"/>
            </w:pPr>
            <w:r>
              <w:rPr>
                <w:b w:val="0"/>
              </w:rPr>
              <w:t>種の育つしくみ</w:t>
            </w:r>
          </w:p>
        </w:tc>
        <w:tc>
          <w:tcPr>
            <w:tcW w:type="dxa" w:w="3317"/>
          </w:tcPr>
          <w:p>
            <w:pPr>
              <w:spacing w:after="0"/>
            </w:pPr>
            <w:r>
              <w:rPr>
                <w:b w:val="0"/>
              </w:rPr>
              <w:t>責められない。寝て起きていてよい</w:t>
            </w:r>
          </w:p>
        </w:tc>
      </w:tr>
      <w:tr>
        <w:tc>
          <w:tcPr>
            <w:tcW w:type="dxa" w:w="1870"/>
          </w:tcPr>
          <w:p>
            <w:pPr>
              <w:spacing w:after="0"/>
            </w:pPr>
            <w:r>
              <w:rPr>
                <w:b w:val="0"/>
              </w:rPr>
              <w:t>13:32–33 οὐδεὶς οἶδεν／οὐκ οἴδατε</w:t>
            </w:r>
          </w:p>
        </w:tc>
        <w:tc>
          <w:tcPr>
            <w:tcW w:type="dxa" w:w="3317"/>
          </w:tcPr>
          <w:p>
            <w:pPr>
              <w:spacing w:after="0"/>
            </w:pPr>
            <w:r>
              <w:rPr>
                <w:b w:val="0"/>
              </w:rPr>
              <w:t>終わりの日と時</w:t>
            </w:r>
          </w:p>
        </w:tc>
        <w:tc>
          <w:tcPr>
            <w:tcW w:type="dxa" w:w="3317"/>
          </w:tcPr>
          <w:p>
            <w:pPr>
              <w:spacing w:after="0"/>
            </w:pPr>
            <w:r>
              <w:rPr>
                <w:b w:val="0"/>
              </w:rPr>
              <w:t>目を覚ましていなさい</w:t>
            </w:r>
          </w:p>
        </w:tc>
      </w:tr>
    </w:tbl>
    <w:p/>
    <w:p>
      <w:pPr>
        <w:spacing w:after="100"/>
      </w:pPr>
      <w:r>
        <w:rPr>
          <w:b w:val="0"/>
        </w:rPr>
        <w:t>同じ「知らない」でも、何を知らないかによって、求められる応答が違います。</w:t>
      </w:r>
    </w:p>
    <w:p>
      <w:pPr>
        <w:pStyle w:val="a"/>
        <w:spacing w:after="100"/>
        <w:ind w:left="360"/>
      </w:pPr>
      <w:r>
        <w:rPr>
          <w:b w:val="0"/>
        </w:rPr>
        <w:t>たとえの意味は、尋ねれば解き明かされます（4:34）。</w:t>
      </w:r>
    </w:p>
    <w:p>
      <w:pPr>
        <w:pStyle w:val="a"/>
        <w:spacing w:after="100"/>
        <w:ind w:left="360"/>
      </w:pPr>
      <w:r>
        <w:rPr>
          <w:b w:val="0"/>
        </w:rPr>
        <w:t>種の育つしくみは、知らないままでかまいません。</w:t>
      </w:r>
    </w:p>
    <w:p>
      <w:pPr>
        <w:pStyle w:val="a"/>
        <w:spacing w:after="100"/>
        <w:ind w:left="360"/>
      </w:pPr>
      <w:r>
        <w:rPr>
          <w:b w:val="0"/>
        </w:rPr>
        <w:t>終わりの時は、知らないからこそ目を覚ましています。</w:t>
      </w:r>
    </w:p>
    <w:p>
      <w:pPr>
        <w:spacing w:after="100"/>
      </w:pPr>
      <w:r>
        <w:rPr>
          <w:b w:val="0"/>
        </w:rPr>
        <w:t>4:27は、知らないことに耐えなさいとも言っていません。知らないことが、蒔いた人のふつうの状態として書かれています。</w:t>
      </w:r>
    </w:p>
    <w:p>
      <w:pPr>
        <w:spacing w:after="100"/>
      </w:pPr>
      <w:r>
        <w:rPr>
          <w:b/>
        </w:rPr>
        <w:t>βλαστᾷ καὶ μηκύνηται（芽を出し、伸びる）。</w:t>
      </w:r>
      <w:r>
        <w:rPr>
          <w:b w:val="0"/>
        </w:rPr>
        <w:t xml:space="preserve"> 主語は「種」ὁ σπόρος です。27節の後半で、人は主語から外れます。</w:t>
      </w:r>
    </w:p>
    <w:p>
      <w:pPr>
        <w:spacing w:after="100"/>
      </w:pPr>
      <w:r>
        <w:rPr>
          <w:b/>
        </w:rPr>
        <w:t>伝道者の書11:5–6との響き。</w:t>
      </w:r>
    </w:p>
    <w:p>
      <w:pPr>
        <w:spacing w:after="100"/>
        <w:ind w:left="360"/>
      </w:pPr>
      <w:r>
        <w:rPr>
          <w:color w:val="ED7D31"/>
          <w:sz w:val="21"/>
        </w:rPr>
        <w:t>伝道者11:5　あなたは妊婦の胎内の骨々のことと同様に、 風の道がどのようなものかを知らない。 そのように、あなたは 一切を行われる神のみわざを知らない。</w:t>
      </w:r>
    </w:p>
    <w:p>
      <w:pPr>
        <w:spacing w:after="100"/>
        <w:ind w:left="360"/>
      </w:pPr>
      <w:r>
        <w:rPr>
          <w:color w:val="ED7D31"/>
          <w:sz w:val="21"/>
        </w:rPr>
        <w:t>伝道者11:6　朝にあなたの種を蒔け。 夕方にも手を休めてはいけない。 あなたは、あれかこれか どちらが成功するのか、 あるいは両方とも同じようにうまくいくのかを 知らないのだから。</w:t>
      </w:r>
    </w:p>
    <w:p>
      <w:pPr>
        <w:spacing w:after="100"/>
      </w:pPr>
      <w:r>
        <w:rPr>
          <w:b w:val="0"/>
        </w:rPr>
        <w:t>伝道者の書は、「知らない」から「朝に種を蒔け。夕方にも手を休めてはいけない」へ進みます。マルコ4:27は、「知らない」まま「寝たり起きたり」します。二つとも、知らないことを、蒔かない理由にしていません。</w:t>
      </w:r>
    </w:p>
    <w:p>
      <w:pPr>
        <w:pStyle w:val="20"/>
      </w:pPr>
      <w:r>
        <w:t>28節</w:t>
      </w:r>
    </w:p>
    <w:p>
      <w:pPr>
        <w:spacing w:after="100"/>
        <w:ind w:left="360"/>
      </w:pPr>
      <w:r>
        <w:rPr>
          <w:b/>
          <w:color w:val="006699"/>
          <w:sz w:val="21"/>
        </w:rPr>
        <w:t>マルコ4:28</w:t>
      </w:r>
      <w:r>
        <w:rPr>
          <w:b/>
          <w:color w:val="006699"/>
          <w:sz w:val="21"/>
        </w:rPr>
        <w:t xml:space="preserve">　</w:t>
      </w:r>
      <w:r>
        <w:rPr>
          <w:b/>
          <w:sz w:val="21"/>
        </w:rPr>
        <w:t>地はひとりでに実をならせ、初めに苗、次に穂、次に多くの実が穂にできます。</w:t>
      </w:r>
    </w:p>
    <w:p>
      <w:pPr>
        <w:spacing w:after="100"/>
      </w:pPr>
      <w:r>
        <w:rPr>
          <w:b/>
        </w:rPr>
        <w:t>αὐτομάτη（ひとりでに）。</w:t>
      </w:r>
      <w:r>
        <w:rPr>
          <w:b w:val="0"/>
        </w:rPr>
        <w:t xml:space="preserve"> 文の頭に置かれて、強められています。新約では、マルコ4:28と使徒12:10の二か所にだけ出る語です。</w:t>
      </w:r>
    </w:p>
    <w:p>
      <w:pPr>
        <w:spacing w:after="100"/>
        <w:ind w:left="360"/>
      </w:pPr>
      <w:r>
        <w:rPr>
          <w:color w:val="ED7D31"/>
          <w:sz w:val="21"/>
        </w:rPr>
        <w:t>使徒12:10　彼らが、第一、第二の衛所を通り、町に通じる鉄の門まで来ると、門がひとりでに開いた。彼らは外に出て、一つの通りを進んで行った。すると、すぐに御使いは彼から離れた。</w:t>
      </w:r>
    </w:p>
    <w:p>
      <w:pPr>
        <w:spacing w:after="100"/>
      </w:pPr>
      <w:r>
        <w:rPr>
          <w:b w:val="0"/>
        </w:rPr>
        <w:t>使徒12:10で門が「ひとりでに」開くのは、主の御使いがペテロを導いている場面です。つまり「ひとりでに」は、「原因が無い」という意味ではなく、「人の手によらない」という意味で使われています。</w:t>
      </w:r>
    </w:p>
    <w:p>
      <w:pPr>
        <w:spacing w:after="100"/>
      </w:pPr>
      <w:r>
        <w:rPr>
          <w:b/>
        </w:rPr>
        <w:t>七十人訳（LXX）の用例。</w:t>
      </w:r>
      <w:r>
        <w:rPr>
          <w:b w:val="0"/>
        </w:rPr>
        <w:t xml:space="preserve"> レビ記25:5、11で、安息年とヨベルの年に、蒔かず手入れもしないのに生えてくるものが τὰ αὐτόματα ἀναβαίνοντα（ひとりでに生えるもの）と呼ばれます。新改訳2017はヘブル語から「落ち穂から生えたもの」と訳しているので、日本語ではこのつながりが見えません。</w:t>
      </w:r>
    </w:p>
    <w:p>
      <w:pPr>
        <w:spacing w:after="100"/>
        <w:ind w:left="360"/>
      </w:pPr>
      <w:r>
        <w:rPr>
          <w:color w:val="ED7D31"/>
          <w:sz w:val="21"/>
        </w:rPr>
        <w:t>レビ25:4　七年目は地の全き休みのための安息、主の安息となる。あなたの畑に種を蒔いたり、ぶどう畑の刈り込みをしたりしてはならない。</w:t>
      </w:r>
    </w:p>
    <w:p>
      <w:pPr>
        <w:spacing w:after="100"/>
        <w:ind w:left="360"/>
      </w:pPr>
      <w:r>
        <w:rPr>
          <w:color w:val="ED7D31"/>
          <w:sz w:val="21"/>
        </w:rPr>
        <w:t>レビ25:5　あなたの落ち穂から生えたものを刈り入れてはならない。あなたが手入れをしなかったぶどうの木のぶどうも集めてはならない。これは地のための全き休みの年である。</w:t>
      </w:r>
    </w:p>
    <w:p>
      <w:pPr>
        <w:spacing w:after="100"/>
        <w:ind w:left="360"/>
      </w:pPr>
      <w:r>
        <w:rPr>
          <w:color w:val="ED7D31"/>
          <w:sz w:val="21"/>
        </w:rPr>
        <w:t>レビ25:11　この五十年目はあなたがたのヨベルの年である。種を蒔いてはならないし、落ち穂から生えたものを刈り入れてもならない。また手入れをしなかったぶどうの木のぶどうを集めてはならない。</w:t>
      </w:r>
    </w:p>
    <w:p>
      <w:pPr>
        <w:spacing w:after="100"/>
      </w:pPr>
      <w:r>
        <w:rPr>
          <w:b w:val="0"/>
        </w:rPr>
        <w:t>ギリシャ語の聖書を読んでいたユダヤ人にとって、この語は「人が働かない年に、地が出すもの」と結びついていました。マルコがレビ記25章を意識してこの語を選んだかどうかは、決められません（U）。安息年の規定は、その年の食べ物について人が抱く恐れと、それへの神の答えまで書いています。</w:t>
      </w:r>
    </w:p>
    <w:p>
      <w:pPr>
        <w:spacing w:after="100"/>
        <w:ind w:left="360"/>
      </w:pPr>
      <w:r>
        <w:rPr>
          <w:color w:val="ED7D31"/>
          <w:sz w:val="21"/>
        </w:rPr>
        <w:t>レビ25:20　あなたがたは、『もし私たちが種を蒔かず、また収穫もしないなら、七年目には何を食べればよいのか』と言うであろうが、</w:t>
      </w:r>
    </w:p>
    <w:p>
      <w:pPr>
        <w:spacing w:after="100"/>
        <w:ind w:left="360"/>
      </w:pPr>
      <w:r>
        <w:rPr>
          <w:color w:val="ED7D31"/>
          <w:sz w:val="21"/>
        </w:rPr>
        <w:t>レビ25:21　わたしは六年目に、あなたがたのためにわたしの祝福を命じ、三年分の収穫を生じさせる。</w:t>
      </w:r>
    </w:p>
    <w:p>
      <w:pPr>
        <w:spacing w:after="100"/>
        <w:ind w:left="360"/>
      </w:pPr>
      <w:r>
        <w:rPr>
          <w:color w:val="ED7D31"/>
          <w:sz w:val="21"/>
        </w:rPr>
        <w:t>レビ25:23　土地は、買い戻しの権利を放棄して売ってはならない。土地はわたしのものである。あなたがたは、わたしのもとに在住している寄留者だからである。</w:t>
      </w:r>
    </w:p>
    <w:p>
      <w:pPr>
        <w:spacing w:after="100"/>
      </w:pPr>
      <w:r>
        <w:rPr>
          <w:b/>
        </w:rPr>
        <w:t>ἡ γῆ καρποφορεῖ（地が実を結ぶ）。</w:t>
      </w:r>
      <w:r>
        <w:rPr>
          <w:b w:val="0"/>
        </w:rPr>
        <w:t xml:space="preserve"> καρποφορέω は、マルコでは4:20と4:28の二か所だけです。</w:t>
      </w:r>
    </w:p>
    <w:p>
      <w:pPr>
        <w:spacing w:after="100"/>
        <w:ind w:left="360"/>
      </w:pPr>
      <w:r>
        <w:rPr>
          <w:color w:val="ED7D31"/>
          <w:sz w:val="21"/>
        </w:rPr>
        <w:t>マルコ4:20　良い地に蒔かれたものとは、みことばを聞いて受け入れ、三十倍、六十倍、百倍の実を結ぶ人たちのことです。」</w:t>
      </w:r>
    </w:p>
    <w:p>
      <w:pPr>
        <w:spacing w:after="100"/>
      </w:pPr>
      <w:r>
        <w:rPr>
          <w:b w:val="0"/>
        </w:rPr>
        <w:t>4:20で実を結ぶのは、みことばを聞いて受け入れる人たちです。4:28で実を結ぶのは「地」で、しかも「ひとりでに」です。二つを重ねると、4:20の実は、人が自分の力で作り出すものではなく、みことばを受け入れた地が自分から出すもの、として読めます。つまり4:26–29は、4:20の「実を結ぶ」の中身を、別のところから見せています。</w:t>
      </w:r>
    </w:p>
    <w:p>
      <w:pPr>
        <w:spacing w:after="100"/>
      </w:pPr>
      <w:r>
        <w:rPr>
          <w:b/>
        </w:rPr>
        <w:t>πρῶτον χόρτον, εἶτα στάχυν, εἶτα πλήρης σῖτον ἐν τῷ στάχυϊ。</w:t>
      </w:r>
      <w:r>
        <w:rPr>
          <w:b w:val="0"/>
        </w:rPr>
        <w:t xml:space="preserve"> 「初めに苗、次に穂、次に穂の中の満ちた実」。三つの段階が、飛ばされずに順に来ます。苗の時期には穂がなく、穂の時期には実がまだ満ちていません。途中の段階は、順序の一部として書かれています。</w:t>
      </w:r>
    </w:p>
    <w:p>
      <w:pPr>
        <w:pStyle w:val="20"/>
      </w:pPr>
      <w:r>
        <w:t>29節</w:t>
      </w:r>
    </w:p>
    <w:p>
      <w:pPr>
        <w:spacing w:after="100"/>
        <w:ind w:left="360"/>
      </w:pPr>
      <w:r>
        <w:rPr>
          <w:b/>
          <w:color w:val="006699"/>
          <w:sz w:val="21"/>
        </w:rPr>
        <w:t>マルコ4:29</w:t>
      </w:r>
      <w:r>
        <w:rPr>
          <w:b/>
          <w:color w:val="006699"/>
          <w:sz w:val="21"/>
        </w:rPr>
        <w:t xml:space="preserve">　</w:t>
      </w:r>
      <w:r>
        <w:rPr>
          <w:b/>
          <w:sz w:val="21"/>
        </w:rPr>
        <w:t>実が熟すと、すぐに鎌を入れます。収穫の時が来たからです。」</w:t>
      </w:r>
    </w:p>
    <w:p>
      <w:pPr>
        <w:spacing w:after="100"/>
      </w:pPr>
      <w:r>
        <w:rPr>
          <w:b/>
        </w:rPr>
        <w:t>ὅταν δὲ παραδοῖ ὁ καρπός（実が熟すと）。</w:t>
      </w:r>
      <w:r>
        <w:rPr>
          <w:b w:val="0"/>
        </w:rPr>
        <w:t xml:space="preserve"> 直訳は「実が（自分を）差し出すとき」「実が許すとき」です。παραδίδωμι を自動詞のように使って、「実が刈り取りを許す状態になる」ことを言います。新改訳2017の「熟すと」は、この意味を訳したものです。</w:t>
      </w:r>
    </w:p>
    <w:p>
      <w:pPr>
        <w:spacing w:after="100"/>
      </w:pPr>
      <w:r>
        <w:rPr>
          <w:b w:val="0"/>
        </w:rPr>
        <w:t>παραδίδωμι は、マルコでは「引き渡す」の意味で重く使われる語です（1:14 ヨハネが捕らえられる、3:19 ユダ、9:31・10:33・14:41 人の子が引き渡される、13:9–12 弟子たちが引き渡される）。4:29の παραδοῖ は「引き渡される」の意味では使われていません。同じ語がマルコで受難に使われることは、語の事実として言えます。</w:t>
      </w:r>
    </w:p>
    <w:p>
      <w:pPr>
        <w:spacing w:after="100"/>
      </w:pPr>
      <w:r>
        <w:rPr>
          <w:b/>
        </w:rPr>
        <w:t>εὐθύς（すぐに）。</w:t>
      </w:r>
      <w:r>
        <w:rPr>
          <w:b w:val="0"/>
        </w:rPr>
        <w:t xml:space="preserve"> マルコがよく使う語です。4章では、4:5「すぐに芽を出した」、4:15「すぐにサタンが来て」、4:16「すぐに喜んで受け入れ」、4:17「すぐにつまずいて」と、実を結ばない種の速さに四回使われました。29節では、熟したときの刈り入れの速さに使われます。待つ時間は長く、刈る時は速い、という形です。</w:t>
      </w:r>
    </w:p>
    <w:p>
      <w:pPr>
        <w:spacing w:after="100"/>
      </w:pPr>
      <w:r>
        <w:rPr>
          <w:b/>
        </w:rPr>
        <w:t>ἀποστέλλει τὸ δρέπανον（鎌を送る）。</w:t>
      </w:r>
      <w:r>
        <w:rPr>
          <w:b w:val="0"/>
        </w:rPr>
        <w:t xml:space="preserve"> 主語が書かれていません。新改訳2017も主語を補っていません。</w:t>
      </w:r>
    </w:p>
    <w:p>
      <w:pPr>
        <w:pStyle w:val="a"/>
        <w:spacing w:after="100"/>
        <w:ind w:left="360"/>
      </w:pPr>
      <w:r>
        <w:rPr>
          <w:b w:val="0"/>
        </w:rPr>
        <w:t>文の流れからは、26節の「人」と読むのが自然です。</w:t>
      </w:r>
    </w:p>
    <w:p>
      <w:pPr>
        <w:pStyle w:val="a"/>
        <w:spacing w:after="100"/>
        <w:ind w:left="360"/>
      </w:pPr>
      <w:r>
        <w:rPr>
          <w:b w:val="0"/>
        </w:rPr>
        <w:t>29節の後半はヨエル書の言葉で（下記）、ヨエル書では「鎌を入れよ」の号令は神の側から出ています。</w:t>
      </w:r>
    </w:p>
    <w:p>
      <w:pPr>
        <w:pStyle w:val="a"/>
        <w:spacing w:after="100"/>
        <w:ind w:left="360"/>
      </w:pPr>
      <w:r>
        <w:rPr>
          <w:b w:val="0"/>
        </w:rPr>
        <w:t>マタイの並行（毒麦）では、刈る者は御使いたちで、人の子が彼らを遣わします（マタイ13:39、41）。マルコ13:27でも、人の子が御使いたちを遣わして、選ばれた者たちを集めます（1.2①）。</w:t>
      </w:r>
    </w:p>
    <w:p>
      <w:pPr>
        <w:spacing w:after="100"/>
      </w:pPr>
      <w:r>
        <w:rPr>
          <w:b w:val="0"/>
        </w:rPr>
        <w:t>刈る者がだれかは、4:29だけでは決まりません（U）。そのうえで、マルコの中で ἀποστέλλω と「集める」が結びつくのは13:27です。</w:t>
      </w:r>
    </w:p>
    <w:p>
      <w:pPr>
        <w:spacing w:after="100"/>
      </w:pPr>
      <w:r>
        <w:rPr>
          <w:b/>
        </w:rPr>
        <w:t>ὅτι παρέστηκεν ὁ θερισμός（収穫の時が来たから）——ヨエル書の言葉。</w:t>
      </w:r>
    </w:p>
    <w:p>
      <w:pPr>
        <w:spacing w:after="100"/>
        <w:ind w:left="360"/>
      </w:pPr>
      <w:r>
        <w:rPr>
          <w:color w:val="ED7D31"/>
          <w:sz w:val="21"/>
        </w:rPr>
        <w:t>ヨエル3:13　鎌を入れよ。刈り入れの機は熟した。 来て、踏め。踏み場は満ちた。 石がめはあふれている。彼らの悪がひどいから。</w:t>
      </w:r>
    </w:p>
    <w:p>
      <w:pPr>
        <w:spacing w:after="100"/>
      </w:pPr>
      <w:r>
        <w:rPr>
          <w:b w:val="0"/>
        </w:rPr>
        <w:t>LXXヨエル4:13（日本語聖書の3:13）は ἐξαποστείλατε δρέπανα, ὅτι παρέστηκεν ὁ τρυγητός（鎌を送り出せ、ぶどうの収穫が来たから）です。マルコ4:29は ἀποστέλλει τὸ δρέπανον, ὅτι παρέστηκεν ὁ θερισμός です。「鎌」δρέπανον、「送る」(ἐξ)αποστέλλω、「〜が来たから」ὅτι παρέστηκεν が重なっています。29節の後半は、ヨエル書を下敷きにした言葉です。</w:t>
      </w:r>
    </w:p>
    <w:p>
      <w:pPr>
        <w:spacing w:after="100"/>
      </w:pPr>
      <w:r>
        <w:rPr>
          <w:b w:val="0"/>
        </w:rPr>
        <w:t>ヨエル書3章の場面は、諸国民へのさばきです（3:12「ヨシャファテの谷」、3:13の終わり「彼らの悪がひどいから」）。マルコ4:29は、このさばきの言葉を、実った穀物の刈り入れの場面に置いています。マルコの収穫を、さばきとして読むか、集め入れとして読むかは、学者の間で分かれます（U）。マルコの中では、13:27が「集める」の側にあります。ヨハネの黙示録14章は、同じ絵を、穀物の刈り入れ（14:14–16）と、ぶどうの踏み場（14:17–20）の二つに分けて描いています。</w:t>
      </w:r>
    </w:p>
    <w:p>
      <w:pPr>
        <w:spacing w:after="100"/>
        <w:ind w:left="360"/>
      </w:pPr>
      <w:r>
        <w:rPr>
          <w:color w:val="ED7D31"/>
          <w:sz w:val="21"/>
        </w:rPr>
        <w:t>黙示録14:14　また私は見た。すると見よ。白い雲が起こり、その雲の上に人の子のような方が座っておられた。その頭には金の冠、手には鋭い鎌があった。</w:t>
      </w:r>
    </w:p>
    <w:p>
      <w:pPr>
        <w:spacing w:after="100"/>
        <w:ind w:left="360"/>
      </w:pPr>
      <w:r>
        <w:rPr>
          <w:color w:val="ED7D31"/>
          <w:sz w:val="21"/>
        </w:rPr>
        <w:t>黙示録14:15　すると、別の御使いが神殿から出て来て、雲の上に座っておられる方に大声で叫んだ。「あなたの鎌を送って、刈り取ってください。刈り入れの時が来ましたから。地の穀物は実っています。」</w:t>
      </w:r>
    </w:p>
    <w:p>
      <w:pPr>
        <w:spacing w:after="100"/>
        <w:ind w:left="360"/>
      </w:pPr>
      <w:r>
        <w:rPr>
          <w:color w:val="ED7D31"/>
          <w:sz w:val="21"/>
        </w:rPr>
        <w:t>黙示録14:16　雲の上に座っておられる方が地上に鎌を投げると、地は刈り取られた。</w:t>
      </w:r>
    </w:p>
    <w:p>
      <w:pPr>
        <w:spacing w:after="100"/>
      </w:pPr>
      <w:r>
        <w:rPr>
          <w:b/>
        </w:rPr>
        <w:t>παρέστηκεν（完了形）。</w:t>
      </w:r>
      <w:r>
        <w:rPr>
          <w:b w:val="0"/>
        </w:rPr>
        <w:t xml:space="preserve"> 「来て、そばに立っている」。収穫の時は、到来して、すでにそこにあります。1:15の「時が満ち」（πεπλήρωται）も完了形で、時の到来を言います。</w:t>
      </w:r>
    </w:p>
    <w:p>
      <w:pPr>
        <w:spacing w:after="100"/>
        <w:ind w:left="360"/>
      </w:pPr>
      <w:r>
        <w:rPr>
          <w:color w:val="ED7D31"/>
          <w:sz w:val="21"/>
        </w:rPr>
        <w:t>マルコ1:15　「時が満ち、神の国が近づいた。悔い改めて福音を信じなさい。」</w:t>
      </w:r>
    </w:p>
    <w:p>
      <w:pPr>
        <w:spacing w:after="100"/>
      </w:pPr>
      <w:r>
        <w:rPr>
          <w:b/>
        </w:rPr>
        <w:t>26–29節全体の読み。</w:t>
      </w:r>
      <w:r>
        <w:rPr>
          <w:b w:val="0"/>
        </w:rPr>
        <w:t xml:space="preserve"> 人がすることは、蒔くことと刈ることの二つです。その間は寝て起きるだけで、育つしくみを知りません。育つことは、地がひとりでに進めます。そして収穫の時は必ず来て、来たら遅れずに刈ります。つまり、神の国は、人の働きで作られるものとしてではなく、蒔かれたみことばが人の知らないところで育ち、定められた時に刈り入れに至るものとして語られています。</w:t>
      </w:r>
    </w:p>
    <w:p>
      <w:pPr>
        <w:pStyle w:val="20"/>
      </w:pPr>
      <w:r>
        <w:t>30節</w:t>
      </w:r>
    </w:p>
    <w:p>
      <w:pPr>
        <w:spacing w:after="100"/>
        <w:ind w:left="360"/>
      </w:pPr>
      <w:r>
        <w:rPr>
          <w:b/>
          <w:color w:val="006699"/>
          <w:sz w:val="21"/>
        </w:rPr>
        <w:t>マルコ4:30</w:t>
      </w:r>
      <w:r>
        <w:rPr>
          <w:b/>
          <w:color w:val="006699"/>
          <w:sz w:val="21"/>
        </w:rPr>
        <w:t xml:space="preserve">　</w:t>
      </w:r>
      <w:r>
        <w:rPr>
          <w:b/>
          <w:sz w:val="21"/>
        </w:rPr>
        <w:t>またイエスは言われた。「神の国はどのようにたとえたらよいでしょうか。どんなたとえで説明できるでしょうか。</w:t>
      </w:r>
    </w:p>
    <w:p>
      <w:pPr>
        <w:spacing w:after="100"/>
      </w:pPr>
      <w:r>
        <w:rPr>
          <w:b/>
        </w:rPr>
        <w:t>Πῶς ὁμοιώσωμεν…θῶμεν（私たちは、どのようにたとえようか）。</w:t>
      </w:r>
      <w:r>
        <w:rPr>
          <w:b w:val="0"/>
        </w:rPr>
        <w:t xml:space="preserve"> 二つの動詞は、どちらも一人称複数のアオリスト接続法です。自分で考えながら問う形です。直訳すると「私たちは神の国を何に似せようか。どんなたとえに、私たちはそれを置こうか」となります。新改訳2017は主語を出していません。</w:t>
      </w:r>
    </w:p>
    <w:p>
      <w:pPr>
        <w:spacing w:after="100"/>
      </w:pPr>
      <w:r>
        <w:rPr>
          <w:b w:val="0"/>
        </w:rPr>
        <w:t>1.2②で見たとおり、ルカ13:18では一人称単数「私は何にたとえようか」ὁμοιώσω です。マタイには問いがありません。マルコだけが「私たち」と問います。つまりマルコでは、イエスが答えを上から告げる前に、聞き手を「どう言い表そうか」と考える場に一緒に入れています。</w:t>
      </w:r>
    </w:p>
    <w:p>
      <w:pPr>
        <w:spacing w:after="100"/>
      </w:pPr>
      <w:r>
        <w:rPr>
          <w:b/>
        </w:rPr>
        <w:t>イザヤ40:18との形の似かより。</w:t>
      </w:r>
      <w:r>
        <w:rPr>
          <w:b w:val="0"/>
        </w:rPr>
        <w:t xml:space="preserve"> 「だれになぞらえ」「どんな似姿に似せようとするのか」という二重の問いの形は、イザヤ40:18に似ています。語の重なりは確かめていません（U）。</w:t>
      </w:r>
    </w:p>
    <w:p>
      <w:pPr>
        <w:spacing w:after="100"/>
        <w:ind w:left="360"/>
      </w:pPr>
      <w:r>
        <w:rPr>
          <w:color w:val="ED7D31"/>
          <w:sz w:val="21"/>
        </w:rPr>
        <w:t>イザヤ40:18　あなたがたは神をだれになぞらえ、 神をどんな似姿に似せようとするのか。</w:t>
      </w:r>
    </w:p>
    <w:p>
      <w:pPr>
        <w:pStyle w:val="20"/>
      </w:pPr>
      <w:r>
        <w:t>31節</w:t>
      </w:r>
    </w:p>
    <w:p>
      <w:pPr>
        <w:spacing w:after="100"/>
        <w:ind w:left="360"/>
      </w:pPr>
      <w:r>
        <w:rPr>
          <w:b/>
          <w:color w:val="006699"/>
          <w:sz w:val="21"/>
        </w:rPr>
        <w:t>マルコ4:31</w:t>
      </w:r>
      <w:r>
        <w:rPr>
          <w:b/>
          <w:color w:val="006699"/>
          <w:sz w:val="21"/>
        </w:rPr>
        <w:t xml:space="preserve">　</w:t>
      </w:r>
      <w:r>
        <w:rPr>
          <w:b/>
          <w:sz w:val="21"/>
        </w:rPr>
        <w:t>それはからし種のようなものです。地に蒔かれるときは、地の上のどんな種よりも小さいのですが、</w:t>
      </w:r>
    </w:p>
    <w:p>
      <w:pPr>
        <w:spacing w:after="100"/>
      </w:pPr>
      <w:r>
        <w:rPr>
          <w:b/>
        </w:rPr>
        <w:t>ὡς κόκκῳ σινάπεως（からし種の一粒のように）。</w:t>
      </w:r>
      <w:r>
        <w:rPr>
          <w:b w:val="0"/>
        </w:rPr>
        <w:t xml:space="preserve"> κόκκος は「一粒」です。からしの種は直径1〜2ミリほどで、当時の畑で蒔かれる種の中で目立って小さいものでした。</w:t>
      </w:r>
    </w:p>
    <w:p>
      <w:pPr>
        <w:spacing w:after="100"/>
      </w:pPr>
      <w:r>
        <w:rPr>
          <w:b/>
        </w:rPr>
        <w:t>文が途中で折れています。</w:t>
      </w:r>
      <w:r>
        <w:rPr>
          <w:b w:val="0"/>
        </w:rPr>
        <w:t xml:space="preserve"> 31節は「一粒のからし種——それは地に蒔かれるとき、地の上のすべての種よりも小さいが——」で、主文に戻らないまま、32節の「そして蒔かれると」が始まります。文そのものが、小さい種のところで一度止まり、32節で急に大きくなります。</w:t>
      </w:r>
    </w:p>
    <w:p>
      <w:pPr>
        <w:spacing w:after="100"/>
      </w:pPr>
      <w:r>
        <w:rPr>
          <w:b/>
        </w:rPr>
        <w:t>「どんな種よりも小さい」。</w:t>
      </w:r>
      <w:r>
        <w:rPr>
          <w:b w:val="0"/>
        </w:rPr>
        <w:t xml:space="preserve"> からし種は、ユダヤの言い方で「ごく小さいもの」の代名詞でした（7章）。イエスご自身も、マタイ17:20で同じ言い方を使います。</w:t>
      </w:r>
    </w:p>
    <w:p>
      <w:pPr>
        <w:spacing w:after="100"/>
        <w:ind w:left="360"/>
      </w:pPr>
      <w:r>
        <w:rPr>
          <w:color w:val="ED7D31"/>
          <w:sz w:val="21"/>
        </w:rPr>
        <w:t>マタイ17:20　イエスは言われた。「あなたがたの信仰が薄いからです。まことに、あなたがたに言います。もし、からし種ほどの信仰があるなら、この山に『ここからあそこに移れ』と言えば移ります。あなたがたにできないことは何もありません。」</w:t>
      </w:r>
    </w:p>
    <w:p>
      <w:pPr>
        <w:spacing w:after="100"/>
      </w:pPr>
      <w:r>
        <w:rPr>
          <w:b/>
        </w:rPr>
        <w:t>ἐπὶ τῆς γῆς の繰り返し。</w:t>
      </w:r>
      <w:r>
        <w:rPr>
          <w:b w:val="0"/>
        </w:rPr>
        <w:t xml:space="preserve"> 31節だけで二回（「地に蒔かれる」「地の上の」）出ます。26・28節と合わせて、26–32節で「地」は四回です。</w:t>
      </w:r>
    </w:p>
    <w:p>
      <w:pPr>
        <w:pStyle w:val="20"/>
      </w:pPr>
      <w:r>
        <w:t>32節</w:t>
      </w:r>
    </w:p>
    <w:p>
      <w:pPr>
        <w:spacing w:after="100"/>
        <w:ind w:left="360"/>
      </w:pPr>
      <w:r>
        <w:rPr>
          <w:b/>
          <w:color w:val="006699"/>
          <w:sz w:val="21"/>
        </w:rPr>
        <w:t>マルコ4:32</w:t>
      </w:r>
      <w:r>
        <w:rPr>
          <w:b/>
          <w:color w:val="006699"/>
          <w:sz w:val="21"/>
        </w:rPr>
        <w:t xml:space="preserve">　</w:t>
      </w:r>
      <w:r>
        <w:rPr>
          <w:b/>
          <w:sz w:val="21"/>
        </w:rPr>
        <w:t>蒔かれると、生長してどんな野菜よりも大きくなり、大きな枝を張って、その陰に空の鳥が巣を作れるほどになります。」</w:t>
      </w:r>
    </w:p>
    <w:p>
      <w:pPr>
        <w:spacing w:after="100"/>
      </w:pPr>
      <w:r>
        <w:rPr>
          <w:b/>
        </w:rPr>
        <w:t>ἀναβαίνει（上って来る＝生長する）。</w:t>
      </w:r>
      <w:r>
        <w:rPr>
          <w:b w:val="0"/>
        </w:rPr>
        <w:t xml:space="preserve"> 4章で、この動詞は三回出ます。</w:t>
      </w:r>
    </w:p>
    <w:p>
      <w:pPr>
        <w:spacing w:after="100"/>
        <w:ind w:left="360"/>
      </w:pPr>
      <w:r>
        <w:rPr>
          <w:color w:val="ED7D31"/>
          <w:sz w:val="21"/>
        </w:rPr>
        <w:t>マルコ4:7　また、別の種は茨の中に落ちた。すると、茨が伸びてふさいでしまったので、実を結ばなかった。</w:t>
      </w:r>
    </w:p>
    <w:p>
      <w:pPr>
        <w:spacing w:after="100"/>
        <w:ind w:left="360"/>
      </w:pPr>
      <w:r>
        <w:rPr>
          <w:color w:val="ED7D31"/>
          <w:sz w:val="21"/>
        </w:rPr>
        <w:t>マルコ4:8　また、別の種は良い地に落ちた。すると芽生え、育って実を結び、三十倍、六十倍、百倍になった。」</w:t>
      </w:r>
    </w:p>
    <w:p>
      <w:pPr>
        <w:spacing w:after="100"/>
      </w:pPr>
      <w:r>
        <w:rPr>
          <w:b w:val="0"/>
        </w:rPr>
        <w:t>4:7「茨が伸びて」は ἀνέβησαν、4:8「芽生え、育って」は ἀναβαίνοντα です。茨が伸びる動きと、みことばが育つ動きが、同じ動詞で書かれています。32節の生長は、4:7でみことばをふさいだものに負けない生長として読めます。</w:t>
      </w:r>
    </w:p>
    <w:p>
      <w:pPr>
        <w:spacing w:after="100"/>
      </w:pPr>
      <w:r>
        <w:rPr>
          <w:b/>
        </w:rPr>
        <w:t>μεῖζον πάντων τῶν λαχάνων（すべての野菜より大きい）。</w:t>
      </w:r>
      <w:r>
        <w:rPr>
          <w:b w:val="0"/>
        </w:rPr>
        <w:t xml:space="preserve"> マタイ13:32は「木となり」γίνεται δένδρον、ルカ13:19は「木になり」ἐγένετο εἰς δένδρον と書きます。マルコは最後まで「野菜」λάχανον（菜園の草）の中で「どの野菜よりも大きい」と言います。からしは一年草で、2〜3メートルほどに育ちますが、杉のような木にはなりません。マルコの書き方は、実物にそったものです。</w:t>
      </w:r>
    </w:p>
    <w:p>
      <w:pPr>
        <w:spacing w:after="100"/>
      </w:pPr>
      <w:r>
        <w:rPr>
          <w:b/>
        </w:rPr>
        <w:t>ποιεῖ κλάδους μεγάλους（大きな枝を張る）。</w:t>
      </w:r>
      <w:r>
        <w:rPr>
          <w:b w:val="0"/>
        </w:rPr>
        <w:t xml:space="preserve"> κλάδος は、マルコでは4:32と13:28（いちじくの枝）の二か所だけです。</w:t>
      </w:r>
    </w:p>
    <w:p>
      <w:pPr>
        <w:spacing w:after="100"/>
      </w:pPr>
      <w:r>
        <w:rPr>
          <w:b/>
        </w:rPr>
        <w:t>ὥστε δύνασθαι ὑπὸ τὴν σκιὰν αὐτοῦ τὰ πετεινὰ τοῦ οὐρανοῦ κατασκηνοῦν（その陰に空の鳥が巣を作れるほどに）。</w:t>
      </w:r>
      <w:r>
        <w:rPr>
          <w:b w:val="0"/>
        </w:rPr>
        <w:t xml:space="preserve"> 枝の大きさが、ὥστε（〜ほどに）でどこへ向かうのかが示されます。大きさは、宿らせることに向かっています。マタイは「鳥が来て枝に巣を作るように」、ルカは「枝に巣を作りました」と書きます。マルコは「巣を作ることが</w:t>
      </w:r>
      <w:r>
        <w:rPr>
          <w:b/>
        </w:rPr>
        <w:t>できる</w:t>
      </w:r>
      <w:r>
        <w:rPr>
          <w:b w:val="0"/>
        </w:rPr>
        <w:t>ほど」と書き、鳥が実際に来たかどうかより、宿れる場所ができたことを書いています。</w:t>
      </w:r>
    </w:p>
    <w:p>
      <w:pPr>
        <w:spacing w:after="100"/>
      </w:pPr>
      <w:r>
        <w:rPr>
          <w:b/>
        </w:rPr>
        <w:t>旧約の「鳥が宿る木」との語の重なり（LXXで確認）。</w:t>
      </w:r>
    </w:p>
    <w:tbl>
      <w:tblPr>
        <w:tblLook w:firstColumn="1" w:firstRow="1" w:lastColumn="0" w:lastRow="0" w:noHBand="0" w:noVBand="1" w:val="04A0"/>
        <w:tblW w:w="8504" w:type="dxa"/>
        <w:tblLayout w:type="fixed"/>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Pr>
      <w:tblGrid>
        <w:gridCol w:w="1190"/>
        <w:gridCol w:w="1828"/>
        <w:gridCol w:w="1828"/>
        <w:gridCol w:w="1828"/>
        <w:gridCol w:w="1830"/>
      </w:tblGrid>
      <w:tr>
        <w:tc>
          <w:tcPr>
            <w:tcW w:type="dxa" w:w="1190"/>
          </w:tcPr>
          <w:p>
            <w:pPr>
              <w:spacing w:after="0"/>
            </w:pPr>
            <w:r>
              <w:rPr>
                <w:b/>
              </w:rPr>
              <w:t>箇所</w:t>
            </w:r>
          </w:p>
        </w:tc>
        <w:tc>
          <w:tcPr>
            <w:tcW w:type="dxa" w:w="1828"/>
          </w:tcPr>
          <w:p>
            <w:pPr>
              <w:spacing w:after="0"/>
            </w:pPr>
            <w:r>
              <w:rPr>
                <w:b/>
              </w:rPr>
              <w:t>木</w:t>
            </w:r>
          </w:p>
        </w:tc>
        <w:tc>
          <w:tcPr>
            <w:tcW w:type="dxa" w:w="1828"/>
          </w:tcPr>
          <w:p>
            <w:pPr>
              <w:spacing w:after="0"/>
            </w:pPr>
            <w:r>
              <w:rPr>
                <w:b/>
              </w:rPr>
              <w:t>鳥のいる所</w:t>
            </w:r>
          </w:p>
        </w:tc>
        <w:tc>
          <w:tcPr>
            <w:tcW w:type="dxa" w:w="1828"/>
          </w:tcPr>
          <w:p>
            <w:pPr>
              <w:spacing w:after="0"/>
            </w:pPr>
            <w:r>
              <w:rPr>
                <w:b/>
              </w:rPr>
              <w:t>ギリシャ語</w:t>
            </w:r>
          </w:p>
        </w:tc>
        <w:tc>
          <w:tcPr>
            <w:tcW w:type="dxa" w:w="1830"/>
          </w:tcPr>
          <w:p>
            <w:pPr>
              <w:spacing w:after="0"/>
            </w:pPr>
            <w:r>
              <w:rPr>
                <w:b/>
              </w:rPr>
              <w:t>その木の結末</w:t>
            </w:r>
          </w:p>
        </w:tc>
      </w:tr>
      <w:tr>
        <w:tc>
          <w:tcPr>
            <w:tcW w:type="dxa" w:w="1190"/>
          </w:tcPr>
          <w:p>
            <w:pPr>
              <w:spacing w:after="0"/>
            </w:pPr>
            <w:r>
              <w:rPr>
                <w:b w:val="0"/>
              </w:rPr>
              <w:t>エゼキエル17:22–23</w:t>
            </w:r>
          </w:p>
        </w:tc>
        <w:tc>
          <w:tcPr>
            <w:tcW w:type="dxa" w:w="1828"/>
          </w:tcPr>
          <w:p>
            <w:pPr>
              <w:spacing w:after="0"/>
            </w:pPr>
            <w:r>
              <w:rPr>
                <w:b w:val="0"/>
              </w:rPr>
              <w:t>神ご自身が植える杉の若枝</w:t>
            </w:r>
          </w:p>
        </w:tc>
        <w:tc>
          <w:tcPr>
            <w:tcW w:type="dxa" w:w="1828"/>
          </w:tcPr>
          <w:p>
            <w:pPr>
              <w:spacing w:after="0"/>
            </w:pPr>
            <w:r>
              <w:rPr>
                <w:b w:val="0"/>
              </w:rPr>
              <w:t>「その枝の陰に」住む</w:t>
            </w:r>
          </w:p>
        </w:tc>
        <w:tc>
          <w:tcPr>
            <w:tcW w:type="dxa" w:w="1828"/>
          </w:tcPr>
          <w:p>
            <w:pPr>
              <w:spacing w:after="0"/>
            </w:pPr>
            <w:r>
              <w:rPr>
                <w:b w:val="0"/>
              </w:rPr>
              <w:t>πᾶν πετεινὸν ὑπὸ τὴν σκιὰν αὐτοῦ ἀναπαύσεται</w:t>
            </w:r>
          </w:p>
        </w:tc>
        <w:tc>
          <w:tcPr>
            <w:tcW w:type="dxa" w:w="1830"/>
          </w:tcPr>
          <w:p>
            <w:pPr>
              <w:spacing w:after="0"/>
            </w:pPr>
            <w:r>
              <w:rPr>
                <w:b w:val="0"/>
              </w:rPr>
              <w:t>神が「低い木を高くする」（17:24）</w:t>
            </w:r>
          </w:p>
        </w:tc>
      </w:tr>
      <w:tr>
        <w:tc>
          <w:tcPr>
            <w:tcW w:type="dxa" w:w="1190"/>
          </w:tcPr>
          <w:p>
            <w:pPr>
              <w:spacing w:after="0"/>
            </w:pPr>
            <w:r>
              <w:rPr>
                <w:b w:val="0"/>
              </w:rPr>
              <w:t>エゼキエル31:6</w:t>
            </w:r>
          </w:p>
        </w:tc>
        <w:tc>
          <w:tcPr>
            <w:tcW w:type="dxa" w:w="1828"/>
          </w:tcPr>
          <w:p>
            <w:pPr>
              <w:spacing w:after="0"/>
            </w:pPr>
            <w:r>
              <w:rPr>
                <w:b w:val="0"/>
              </w:rPr>
              <w:t>アッシリア（レバノン杉）</w:t>
            </w:r>
          </w:p>
        </w:tc>
        <w:tc>
          <w:tcPr>
            <w:tcW w:type="dxa" w:w="1828"/>
          </w:tcPr>
          <w:p>
            <w:pPr>
              <w:spacing w:after="0"/>
            </w:pPr>
            <w:r>
              <w:rPr>
                <w:b w:val="0"/>
              </w:rPr>
              <w:t>小枝に巣を作り、木陰に国々が住む</w:t>
            </w:r>
          </w:p>
        </w:tc>
        <w:tc>
          <w:tcPr>
            <w:tcW w:type="dxa" w:w="1828"/>
          </w:tcPr>
          <w:p>
            <w:pPr>
              <w:spacing w:after="0"/>
            </w:pPr>
            <w:r>
              <w:rPr>
                <w:b w:val="0"/>
              </w:rPr>
              <w:t>ἐνόσσευσαν πάντα τὰ πετεινὰ τοῦ οὐρανοῦ … ἐν τῇ σκιᾷ αὐτοῦ κατῴκησε πᾶν πλῆθος ἐθνῶν</w:t>
            </w:r>
          </w:p>
        </w:tc>
        <w:tc>
          <w:tcPr>
            <w:tcW w:type="dxa" w:w="1830"/>
          </w:tcPr>
          <w:p>
            <w:pPr>
              <w:spacing w:after="0"/>
            </w:pPr>
            <w:r>
              <w:rPr>
                <w:b w:val="0"/>
              </w:rPr>
              <w:t>高ぶったので切り倒される（31:10–12）</w:t>
            </w:r>
          </w:p>
        </w:tc>
      </w:tr>
      <w:tr>
        <w:tc>
          <w:tcPr>
            <w:tcW w:type="dxa" w:w="1190"/>
          </w:tcPr>
          <w:p>
            <w:pPr>
              <w:spacing w:after="0"/>
            </w:pPr>
            <w:r>
              <w:rPr>
                <w:b w:val="0"/>
              </w:rPr>
              <w:t>ダニエル4:12</w:t>
            </w:r>
          </w:p>
        </w:tc>
        <w:tc>
          <w:tcPr>
            <w:tcW w:type="dxa" w:w="1828"/>
          </w:tcPr>
          <w:p>
            <w:pPr>
              <w:spacing w:after="0"/>
            </w:pPr>
            <w:r>
              <w:rPr>
                <w:b w:val="0"/>
              </w:rPr>
              <w:t>ネブカドネツァルの王国</w:t>
            </w:r>
          </w:p>
        </w:tc>
        <w:tc>
          <w:tcPr>
            <w:tcW w:type="dxa" w:w="1828"/>
          </w:tcPr>
          <w:p>
            <w:pPr>
              <w:spacing w:after="0"/>
            </w:pPr>
            <w:r>
              <w:rPr>
                <w:b w:val="0"/>
              </w:rPr>
              <w:t>「その枝には空の鳥が住み」</w:t>
            </w:r>
          </w:p>
        </w:tc>
        <w:tc>
          <w:tcPr>
            <w:tcW w:type="dxa" w:w="1828"/>
          </w:tcPr>
          <w:p>
            <w:pPr>
              <w:spacing w:after="0"/>
            </w:pPr>
            <w:r>
              <w:rPr>
                <w:b w:val="0"/>
              </w:rPr>
              <w:t>テオドティオン訳4:12 ἐν τοῖς κλάδοις αὐτοῦ κατεσκήνουν τὰ ὄρνεα τοῦ οὐρανοῦ</w:t>
            </w:r>
          </w:p>
        </w:tc>
        <w:tc>
          <w:tcPr>
            <w:tcW w:type="dxa" w:w="1830"/>
          </w:tcPr>
          <w:p>
            <w:pPr>
              <w:spacing w:after="0"/>
            </w:pPr>
            <w:r>
              <w:rPr>
                <w:b w:val="0"/>
              </w:rPr>
              <w:t>切り倒される（4:14）</w:t>
            </w:r>
          </w:p>
        </w:tc>
      </w:tr>
      <w:tr>
        <w:tc>
          <w:tcPr>
            <w:tcW w:type="dxa" w:w="1190"/>
          </w:tcPr>
          <w:p>
            <w:pPr>
              <w:spacing w:after="0"/>
            </w:pPr>
            <w:r>
              <w:rPr>
                <w:b w:val="0"/>
              </w:rPr>
              <w:t>詩篇104:12</w:t>
            </w:r>
          </w:p>
        </w:tc>
        <w:tc>
          <w:tcPr>
            <w:tcW w:type="dxa" w:w="1828"/>
          </w:tcPr>
          <w:p>
            <w:pPr>
              <w:spacing w:after="0"/>
            </w:pPr>
            <w:r>
              <w:rPr>
                <w:b w:val="0"/>
              </w:rPr>
              <w:t>水辺の木々</w:t>
            </w:r>
          </w:p>
        </w:tc>
        <w:tc>
          <w:tcPr>
            <w:tcW w:type="dxa" w:w="1828"/>
          </w:tcPr>
          <w:p>
            <w:pPr>
              <w:spacing w:after="0"/>
            </w:pPr>
            <w:r>
              <w:rPr>
                <w:b w:val="0"/>
              </w:rPr>
              <w:t>「空の鳥が住み」</w:t>
            </w:r>
          </w:p>
        </w:tc>
        <w:tc>
          <w:tcPr>
            <w:tcW w:type="dxa" w:w="1828"/>
          </w:tcPr>
          <w:p>
            <w:pPr>
              <w:spacing w:after="0"/>
            </w:pPr>
            <w:r>
              <w:rPr>
                <w:b w:val="0"/>
              </w:rPr>
              <w:t>LXX 103:12 τὰ πετεινὰ τοῦ οὐρανοῦ κατασκηνώσει</w:t>
            </w:r>
          </w:p>
        </w:tc>
        <w:tc>
          <w:tcPr>
            <w:tcW w:type="dxa" w:w="1830"/>
          </w:tcPr>
          <w:p>
            <w:pPr>
              <w:spacing w:after="0"/>
            </w:pPr>
            <w:r>
              <w:rPr>
                <w:b w:val="0"/>
              </w:rPr>
              <w:t>神の養い</w:t>
            </w:r>
          </w:p>
        </w:tc>
      </w:tr>
    </w:tbl>
    <w:p/>
    <w:p>
      <w:pPr>
        <w:spacing w:after="100"/>
      </w:pPr>
      <w:r>
        <w:rPr>
          <w:b w:val="0"/>
        </w:rPr>
        <w:t>マルコ4:32の言葉は、これらの箇所の言葉と重なります。</w:t>
      </w:r>
    </w:p>
    <w:p>
      <w:pPr>
        <w:pStyle w:val="a"/>
        <w:spacing w:after="100"/>
        <w:ind w:left="360"/>
      </w:pPr>
      <w:r>
        <w:rPr>
          <w:b w:val="0"/>
        </w:rPr>
        <w:t>「その陰に」ὑπὸ τὴν σκιὰν αὐτοῦ は、エゼキエル17:23と同じ句です。マタイ・ルカの「枝に」は、ダニエル4章の言い方に近い言葉です。</w:t>
      </w:r>
    </w:p>
    <w:p>
      <w:pPr>
        <w:pStyle w:val="a"/>
        <w:spacing w:after="100"/>
        <w:ind w:left="360"/>
      </w:pPr>
      <w:r>
        <w:rPr>
          <w:b w:val="0"/>
        </w:rPr>
        <w:t>「巣を作る・宿る」κατασκηνόω は、ダニエル4章（テオドティオン訳）と詩篇103:12 LXXと同じ動詞です。</w:t>
      </w:r>
    </w:p>
    <w:p>
      <w:pPr>
        <w:pStyle w:val="a"/>
        <w:spacing w:after="100"/>
        <w:ind w:left="360"/>
      </w:pPr>
      <w:r>
        <w:rPr>
          <w:b w:val="0"/>
        </w:rPr>
        <w:t>「空の鳥」τὰ πετεινὰ τοῦ οὐρανοῦ は、エゼキエル31:6と詩篇103:12 LXXと同じ句です。</w:t>
      </w:r>
    </w:p>
    <w:p>
      <w:pPr>
        <w:spacing w:after="100"/>
      </w:pPr>
      <w:r>
        <w:rPr>
          <w:b w:val="0"/>
        </w:rPr>
        <w:t>旧約の大木の絵には、二種類ありました。一つは、高ぶって切り倒される帝国の木です（エゼキエル31章、ダニエル4章）。もう一つは、神ご自身が小さな若枝から植える木です（エゼキエル17章）。マルコの「陰」はエゼキエル17:23の側の言葉で、しかもマルコは「木」とさえ言いません。つまりマルコは、神の国を、帝国の木の高さで来るものとしてではなく、小さな種から、宿らせる陰を作るほどに育つものとして語っています。</w:t>
      </w:r>
    </w:p>
    <w:p>
      <w:pPr>
        <w:spacing w:after="100"/>
        <w:ind w:left="360"/>
      </w:pPr>
      <w:r>
        <w:rPr>
          <w:color w:val="ED7D31"/>
          <w:sz w:val="21"/>
        </w:rPr>
        <w:t>エゼキエル17:22　神である主はこう言われる。「わたしは高い杉のこずえを取り去り、そのうちから柔らかい若枝の先を摘み取り、わたし自ら、それを高くそびえる山に植える。</w:t>
      </w:r>
    </w:p>
    <w:p>
      <w:pPr>
        <w:spacing w:after="100"/>
        <w:ind w:left="360"/>
      </w:pPr>
      <w:r>
        <w:rPr>
          <w:color w:val="ED7D31"/>
          <w:sz w:val="21"/>
        </w:rPr>
        <w:t>エゼキエル17:23　わたしがそれをイスラエルの高い山に植えると、それは枝を伸ばし、実を結び、見事な杉の木となる。その下にはあらゆる種類の鳥が宿り、その枝の陰に住む。</w:t>
      </w:r>
    </w:p>
    <w:p>
      <w:pPr>
        <w:spacing w:after="100"/>
        <w:ind w:left="360"/>
      </w:pPr>
      <w:r>
        <w:rPr>
          <w:color w:val="ED7D31"/>
          <w:sz w:val="21"/>
        </w:rPr>
        <w:t>エゼキエル17:24　このとき、野のすべての木は、主であるわたしが高い木を低くし、低い木を高くし、生木を枯らし、枯れ木に芽を出させることを知る。主であるわたしが語り、わたしが行う。」</w:t>
      </w:r>
    </w:p>
    <w:p>
      <w:pPr>
        <w:spacing w:after="100"/>
        <w:ind w:left="360"/>
      </w:pPr>
      <w:r>
        <w:rPr>
          <w:color w:val="ED7D31"/>
          <w:sz w:val="21"/>
        </w:rPr>
        <w:t>エゼキエル31:6　小枝には空のあらゆる鳥が巣を作り、 大枝の下では野のあらゆる獣が子を産み、 その木陰には多くの国々がみな住んだ。</w:t>
      </w:r>
    </w:p>
    <w:p>
      <w:pPr>
        <w:spacing w:after="100"/>
        <w:ind w:left="360"/>
      </w:pPr>
      <w:r>
        <w:rPr>
          <w:color w:val="ED7D31"/>
          <w:sz w:val="21"/>
        </w:rPr>
        <w:t>エゼキエル31:10　それゆえ、神である主はこう言われる。「それが高くそびえ、こずえを雲の中に伸ばし、その高さゆえにおごり高ぶったので、</w:t>
      </w:r>
    </w:p>
    <w:p>
      <w:pPr>
        <w:spacing w:after="100"/>
        <w:ind w:left="360"/>
      </w:pPr>
      <w:r>
        <w:rPr>
          <w:color w:val="ED7D31"/>
          <w:sz w:val="21"/>
        </w:rPr>
        <w:t>ダニエル4:12　葉は美しく、実も豊かで、 その木にはすべてのものの食べ物があった。 その木陰では野の獣が憩い、 その枝には空の鳥が住み、 すべての肉なるものはそれによって養われた。</w:t>
      </w:r>
    </w:p>
    <w:p>
      <w:pPr>
        <w:spacing w:after="100"/>
        <w:ind w:left="360"/>
      </w:pPr>
      <w:r>
        <w:rPr>
          <w:color w:val="ED7D31"/>
          <w:sz w:val="21"/>
        </w:rPr>
        <w:t>ダニエル4:14　彼は力強く叫んで、こう言った。 『その木を切り倒し、枝を切り払え。 その葉を振り落とし、実を投げ散らせ。 獣をその下から、 鳥をその枝から追い払え。</w:t>
      </w:r>
    </w:p>
    <w:p>
      <w:pPr>
        <w:spacing w:after="100"/>
        <w:ind w:left="360"/>
      </w:pPr>
      <w:r>
        <w:rPr>
          <w:color w:val="ED7D31"/>
          <w:sz w:val="21"/>
        </w:rPr>
        <w:t>ダニエル4:30　王はこう言っていた。「この大バビロンは、王の家とするために、また、私の威光を輝かすために、私が私の権力によって建てたものではないか。」</w:t>
      </w:r>
    </w:p>
    <w:p>
      <w:pPr>
        <w:spacing w:after="100"/>
        <w:ind w:left="360"/>
      </w:pPr>
      <w:r>
        <w:rPr>
          <w:color w:val="ED7D31"/>
          <w:sz w:val="21"/>
        </w:rPr>
        <w:t>詩篇104:12　その傍らには空の鳥が住み 枝の間でさえずります。</w:t>
      </w:r>
    </w:p>
    <w:p>
      <w:pPr>
        <w:spacing w:after="100"/>
      </w:pPr>
      <w:r>
        <w:rPr>
          <w:b/>
        </w:rPr>
        <w:t>「空の鳥」はだれか。</w:t>
      </w:r>
      <w:r>
        <w:rPr>
          <w:b w:val="0"/>
        </w:rPr>
        <w:t xml:space="preserve"> エゼキエル31:6は、木陰に住む者を「多くの国々」とはっきり言います。そこから、マルコ4:32の鳥に異邦の国々を見る読みが出てきます。マルコ4:32そのものは、鳥がだれかを説明していません（U）。</w:t>
      </w:r>
    </w:p>
    <w:p>
      <w:pPr>
        <w:spacing w:after="100"/>
      </w:pPr>
      <w:r>
        <w:rPr>
          <w:b/>
        </w:rPr>
        <w:t>鳥 πετεινά は、マルコでは4:4と4:32の二か所だけです。</w:t>
      </w:r>
    </w:p>
    <w:p>
      <w:pPr>
        <w:spacing w:after="100"/>
        <w:ind w:left="360"/>
      </w:pPr>
      <w:r>
        <w:rPr>
          <w:color w:val="ED7D31"/>
          <w:sz w:val="21"/>
        </w:rPr>
        <w:t>マルコ4:4　蒔いていると、ある種が道端に落ちた。すると、鳥が来て食べてしまった。</w:t>
      </w:r>
    </w:p>
    <w:p>
      <w:pPr>
        <w:spacing w:after="100"/>
        <w:ind w:left="360"/>
      </w:pPr>
      <w:r>
        <w:rPr>
          <w:color w:val="ED7D31"/>
          <w:sz w:val="21"/>
        </w:rPr>
        <w:t>マルコ4:15　道端に蒔かれたものとは、こういう人たちのことです。みことばが蒔かれて彼らが聞くと、すぐにサタンが来て、彼らに蒔かれたみことばを取り去ります。</w:t>
      </w:r>
    </w:p>
    <w:p>
      <w:pPr>
        <w:spacing w:after="100"/>
      </w:pPr>
      <w:r>
        <w:rPr>
          <w:b w:val="0"/>
        </w:rPr>
        <w:t>4:4の鳥は種を食べてしまい、4:15の解き明かしでサタンに当てられました。32節の鳥は、育った種の陰に宿ります。同じ語の鳥が、章の始めでは種を奪い、章の終わりでは陰に宿ります。たとえの中の鳥の役割は、たとえごとに決まっていて、32節の鳥は、エゼキエル17:23・31:6、ダニエル4章、詩篇104:12の「木に宿る鳥」の系譜にいます。</w:t>
      </w:r>
    </w:p>
    <w:p>
      <w:pPr>
        <w:pStyle w:val="20"/>
      </w:pPr>
      <w:r>
        <w:t>33節</w:t>
      </w:r>
    </w:p>
    <w:p>
      <w:pPr>
        <w:spacing w:after="100"/>
        <w:ind w:left="360"/>
      </w:pPr>
      <w:r>
        <w:rPr>
          <w:b/>
          <w:color w:val="006699"/>
          <w:sz w:val="21"/>
        </w:rPr>
        <w:t>マルコ4:33</w:t>
      </w:r>
      <w:r>
        <w:rPr>
          <w:b/>
          <w:color w:val="006699"/>
          <w:sz w:val="21"/>
        </w:rPr>
        <w:t xml:space="preserve">　</w:t>
      </w:r>
      <w:r>
        <w:rPr>
          <w:b/>
          <w:sz w:val="21"/>
        </w:rPr>
        <w:t>イエスは、このような多くのたとえをもって、彼らの聞く力に応じてみことばを話された。</w:t>
      </w:r>
    </w:p>
    <w:p>
      <w:pPr>
        <w:spacing w:after="100"/>
      </w:pPr>
      <w:r>
        <w:rPr>
          <w:b/>
        </w:rPr>
        <w:t>τοιαύταις παραβολαῖς πολλαῖς（このような多くのたとえで）。</w:t>
      </w:r>
      <w:r>
        <w:rPr>
          <w:b w:val="0"/>
        </w:rPr>
        <w:t xml:space="preserve"> マルコが書き留めたのは一部で、実際にはもっと多くのたとえが語られました。</w:t>
      </w:r>
    </w:p>
    <w:p>
      <w:pPr>
        <w:spacing w:after="100"/>
      </w:pPr>
      <w:r>
        <w:rPr>
          <w:b/>
        </w:rPr>
        <w:t>ἐλάλει αὐτοῖς τὸν λόγον（彼らにみことばを話された）。</w:t>
      </w:r>
      <w:r>
        <w:rPr>
          <w:b w:val="0"/>
        </w:rPr>
        <w:t xml:space="preserve"> 2:2と同じ形の言い方です。</w:t>
      </w:r>
    </w:p>
    <w:p>
      <w:pPr>
        <w:spacing w:after="100"/>
        <w:ind w:left="360"/>
      </w:pPr>
      <w:r>
        <w:rPr>
          <w:color w:val="ED7D31"/>
          <w:sz w:val="21"/>
        </w:rPr>
        <w:t>マルコ2:2　それで多くの人が集まったため、戸口のところまで隙間もないほどになった。イエスは、この人たちにみことばを話しておられた。</w:t>
      </w:r>
    </w:p>
    <w:p>
      <w:pPr>
        <w:spacing w:after="100"/>
      </w:pPr>
      <w:r>
        <w:rPr>
          <w:b w:val="0"/>
        </w:rPr>
        <w:t>「みことば」λόγος は、4:14–20で八回使われ、種に当てられた語です。33節は、たとえの章の全体を「みことばを話された」とまとめています。つまり、たとえで語ることは、みことばを蒔くことそのものです。</w:t>
      </w:r>
    </w:p>
    <w:p>
      <w:pPr>
        <w:spacing w:after="100"/>
      </w:pPr>
      <w:r>
        <w:rPr>
          <w:b/>
        </w:rPr>
        <w:t>καθὼς ἠδύναντο ἀκούειν（彼らの聞く力に応じて）。</w:t>
      </w:r>
      <w:r>
        <w:rPr>
          <w:b w:val="0"/>
        </w:rPr>
        <w:t xml:space="preserve"> マルコにしかない言葉です（1.2③）。ἠδύναντο は未完了形で、「聞くことができていたように」という意味です。つまり、たとえは、聞き手が受け取れる分量と形に合わせて語られました。</w:t>
      </w:r>
    </w:p>
    <w:p>
      <w:pPr>
        <w:spacing w:after="100"/>
      </w:pPr>
      <w:r>
        <w:rPr>
          <w:b w:val="0"/>
        </w:rPr>
        <w:t>直前の32節 δύνασθαι（鳥が巣を作ることが</w:t>
      </w:r>
      <w:r>
        <w:rPr>
          <w:b/>
        </w:rPr>
        <w:t>できる</w:t>
      </w:r>
      <w:r>
        <w:rPr>
          <w:b w:val="0"/>
        </w:rPr>
        <w:t>ほど）と、33節 ἠδύναντο（聞くことが</w:t>
      </w:r>
      <w:r>
        <w:rPr>
          <w:b/>
        </w:rPr>
        <w:t>できた</w:t>
      </w:r>
      <w:r>
        <w:rPr>
          <w:b w:val="0"/>
        </w:rPr>
        <w:t>）で、「できる」が隣り合っています。</w:t>
      </w:r>
    </w:p>
    <w:p>
      <w:pPr>
        <w:spacing w:after="100"/>
      </w:pPr>
      <w:r>
        <w:rPr>
          <w:b/>
        </w:rPr>
        <w:t>4:11–12とのつながり。</w:t>
      </w:r>
      <w:r>
        <w:rPr>
          <w:b w:val="0"/>
        </w:rPr>
        <w:t xml:space="preserve"> 4:11–12では、たとえは「外の人たち」にとって、見ても知らず、聞いても悟らない形として語られました。33節では、たとえは聞く力に応じて語られました。</w:t>
      </w:r>
    </w:p>
    <w:p>
      <w:pPr>
        <w:spacing w:after="100"/>
        <w:ind w:left="360"/>
      </w:pPr>
      <w:r>
        <w:rPr>
          <w:color w:val="ED7D31"/>
          <w:sz w:val="21"/>
        </w:rPr>
        <w:t>マルコ4:11　そこで、イエスは言われた。「あなたがたには神の国の奥義が与えられていますが、外の人たちには、すべてがたとえで語られるのです。</w:t>
      </w:r>
    </w:p>
    <w:p>
      <w:pPr>
        <w:spacing w:after="100"/>
        <w:ind w:left="360"/>
      </w:pPr>
      <w:r>
        <w:rPr>
          <w:color w:val="ED7D31"/>
          <w:sz w:val="21"/>
        </w:rPr>
        <w:t>マルコ4:12　それはこうあるからです。 『彼らは、見るには見るが知ることはなく、 聞くには聞くが悟ることはない。 彼らが立ち返って赦されることのないように。』」</w:t>
      </w:r>
    </w:p>
    <w:p>
      <w:pPr>
        <w:spacing w:after="100"/>
      </w:pPr>
      <w:r>
        <w:rPr>
          <w:b w:val="0"/>
        </w:rPr>
        <w:t>この二つをつなぐのが34節です。</w:t>
      </w:r>
    </w:p>
    <w:p>
      <w:pPr>
        <w:pStyle w:val="a"/>
        <w:spacing w:after="100"/>
        <w:ind w:left="360"/>
      </w:pPr>
      <w:r>
        <w:rPr>
          <w:b w:val="0"/>
        </w:rPr>
        <w:t>たとえは、全員に語られました（33節）。</w:t>
      </w:r>
    </w:p>
    <w:p>
      <w:pPr>
        <w:pStyle w:val="a"/>
        <w:spacing w:after="100"/>
        <w:ind w:left="360"/>
      </w:pPr>
      <w:r>
        <w:rPr>
          <w:b w:val="0"/>
        </w:rPr>
        <w:t>解き明かしは、尋ねる場所にいる人に与えられました（34節、4:10）。</w:t>
      </w:r>
    </w:p>
    <w:p>
      <w:pPr>
        <w:spacing w:after="100"/>
      </w:pPr>
      <w:r>
        <w:rPr>
          <w:b w:val="0"/>
        </w:rPr>
        <w:t>つまり、たとえそのものは聞く人に合わせて渡されたものです。そして、解き明かしを求めてイエスのもとに来ない人には、たとえは、たとえのままで閉じています。違いは、たとえがあるかないかではなく、解き明かしを受ける場所にいるかどうかにあります。</w:t>
      </w:r>
    </w:p>
    <w:p>
      <w:pPr>
        <w:pStyle w:val="20"/>
      </w:pPr>
      <w:r>
        <w:t>34節</w:t>
      </w:r>
    </w:p>
    <w:p>
      <w:pPr>
        <w:spacing w:after="100"/>
        <w:ind w:left="360"/>
      </w:pPr>
      <w:r>
        <w:rPr>
          <w:b/>
          <w:color w:val="006699"/>
          <w:sz w:val="21"/>
        </w:rPr>
        <w:t>マルコ4:34</w:t>
      </w:r>
      <w:r>
        <w:rPr>
          <w:b/>
          <w:color w:val="006699"/>
          <w:sz w:val="21"/>
        </w:rPr>
        <w:t xml:space="preserve">　</w:t>
      </w:r>
      <w:r>
        <w:rPr>
          <w:b/>
          <w:sz w:val="21"/>
        </w:rPr>
        <w:t>たとえを使わずに話されることはなかった。ただ、ご自分の弟子たちには、彼らだけがいるときに、すべてのことを解き明かされた。</w:t>
      </w:r>
    </w:p>
    <w:p>
      <w:pPr>
        <w:spacing w:after="100"/>
      </w:pPr>
      <w:r>
        <w:rPr>
          <w:b/>
        </w:rPr>
        <w:t>χωρὶς δὲ παραβολῆς οὐκ ἐλάλει αὐτοῖς（たとえを使わずに話されることはなかった）。</w:t>
      </w:r>
      <w:r>
        <w:rPr>
          <w:b w:val="0"/>
        </w:rPr>
        <w:t xml:space="preserve"> 群衆への教えは、いつもたとえの形でした。</w:t>
      </w:r>
    </w:p>
    <w:p>
      <w:pPr>
        <w:spacing w:after="100"/>
      </w:pPr>
      <w:r>
        <w:rPr>
          <w:b/>
        </w:rPr>
        <w:t>κατʼ ἰδίαν δὲ τοῖς ἰδίοις μαθηταῖς（しかし、彼らだけのところで、自分の弟子たちに）。</w:t>
      </w:r>
      <w:r>
        <w:rPr>
          <w:b w:val="0"/>
        </w:rPr>
        <w:t xml:space="preserve"> ἰδίαν（自分たちだけで）と ἰδίοις（自分の）が並んでいます。κατʼ ἰδίαν はマルコで、イエスが弟子たちだけに教える場面や、弟子たちがそっと尋ねる場面に繰り返し出ます（6:31–32、7:33、9:2、9:28、13:3）。</w:t>
      </w:r>
    </w:p>
    <w:p>
      <w:pPr>
        <w:spacing w:after="100"/>
        <w:ind w:left="360"/>
      </w:pPr>
      <w:r>
        <w:rPr>
          <w:color w:val="ED7D31"/>
          <w:sz w:val="21"/>
        </w:rPr>
        <w:t>マルコ9:28　イエスが家に入られると、弟子たちがそっと尋ねた。「私たちが霊を追い出せなかったのは、なぜですか。」</w:t>
      </w:r>
    </w:p>
    <w:p>
      <w:pPr>
        <w:spacing w:after="100"/>
        <w:ind w:left="360"/>
      </w:pPr>
      <w:r>
        <w:rPr>
          <w:color w:val="ED7D31"/>
          <w:sz w:val="21"/>
        </w:rPr>
        <w:t>マルコ13:3　イエスがオリーブ山で宮に向かって座っておられると、ペテロ、ヤコブ、ヨハネ、アンデレが、ひそかにイエスに尋ねた。</w:t>
      </w:r>
    </w:p>
    <w:p>
      <w:pPr>
        <w:spacing w:after="100"/>
      </w:pPr>
      <w:r>
        <w:rPr>
          <w:b/>
        </w:rPr>
        <w:t>ἐπέλυεν πάντα（すべてを解き明かされた）。</w:t>
      </w:r>
      <w:r>
        <w:rPr>
          <w:b w:val="0"/>
        </w:rPr>
        <w:t xml:space="preserve"> ἐπιλύω の元の意味は「結び目をほどく」です。マルコではここにだけ出ます。未完了形なので、繰り返し解き明かしておられた、という意味になります。</w:t>
      </w:r>
    </w:p>
    <w:p>
      <w:pPr>
        <w:spacing w:after="100"/>
      </w:pPr>
      <w:r>
        <w:rPr>
          <w:b/>
        </w:rPr>
        <w:t>4:11の「すべて」と4:34の「すべて」。</w:t>
      </w:r>
      <w:r>
        <w:rPr>
          <w:b w:val="0"/>
        </w:rPr>
        <w:t xml:space="preserve"> 4:11「外の人たちには、</w:t>
      </w:r>
      <w:r>
        <w:rPr>
          <w:b/>
        </w:rPr>
        <w:t>すべてが</w:t>
      </w:r>
      <w:r>
        <w:rPr>
          <w:b w:val="0"/>
        </w:rPr>
        <w:t>たとえで語られる」（τὰ πάντα）。4:34「弟子たちには、</w:t>
      </w:r>
      <w:r>
        <w:rPr>
          <w:b/>
        </w:rPr>
        <w:t>すべてのことを</w:t>
      </w:r>
      <w:r>
        <w:rPr>
          <w:b w:val="0"/>
        </w:rPr>
        <w:t>解き明かされた」（πάντα）。同じ「すべて」が、外ではたとえの形で起こり、内では解き明かされます。4:11と4:34が、たとえの章の中心部分を両側から囲んでいます。</w:t>
      </w:r>
    </w:p>
    <w:p>
      <w:pPr>
        <w:spacing w:after="100"/>
      </w:pPr>
      <w:r>
        <w:rPr>
          <w:b/>
        </w:rPr>
        <w:t>解き明かしを受けた弟子たちが、その日の夕方に。</w:t>
      </w:r>
      <w:r>
        <w:rPr>
          <w:b w:val="0"/>
        </w:rPr>
        <w:t xml:space="preserve"> 34節で「すべてのことを解き明かされた」弟子たちは、「その日、夕方になって」（4:35）嵐の舟に乗ります。そこでイエスから「まだ信仰がないのですか」と言われます。</w:t>
      </w:r>
    </w:p>
    <w:p>
      <w:pPr>
        <w:spacing w:after="100"/>
        <w:ind w:left="360"/>
      </w:pPr>
      <w:r>
        <w:rPr>
          <w:color w:val="ED7D31"/>
          <w:sz w:val="21"/>
        </w:rPr>
        <w:t>マルコ4:35　さてその日、夕方になって、イエスは弟子たちに「向こう岸へ渡ろう」と言われた。</w:t>
      </w:r>
    </w:p>
    <w:p>
      <w:pPr>
        <w:spacing w:after="100"/>
        <w:ind w:left="360"/>
      </w:pPr>
      <w:r>
        <w:rPr>
          <w:color w:val="ED7D31"/>
          <w:sz w:val="21"/>
        </w:rPr>
        <w:t>マルコ4:40　イエスは彼らに言われた。「どうして怖がるのですか。まだ信仰がないのですか。」</w:t>
      </w:r>
    </w:p>
    <w:p>
      <w:pPr>
        <w:spacing w:after="100"/>
        <w:ind w:left="360"/>
      </w:pPr>
      <w:r>
        <w:rPr>
          <w:color w:val="ED7D31"/>
          <w:sz w:val="21"/>
        </w:rPr>
        <w:t>マルコ4:41　彼らは非常に恐れて、互いに言った。「風や湖までが言うことを聞くとは、いったいこの方はどなたなのだろうか。」</w:t>
      </w:r>
    </w:p>
    <w:p>
      <w:pPr>
        <w:spacing w:after="100"/>
      </w:pPr>
      <w:r>
        <w:rPr>
          <w:b w:val="0"/>
        </w:rPr>
        <w:t>つまり、解き明かしを受けることと、信じることは、同じではありません。弟子たちの分からなさは、6:52、8:17–18へと続きます。そして16:7で、ペテロは名を挙げて呼び戻されます。</w:t>
      </w:r>
    </w:p>
    <w:p>
      <w:pPr>
        <w:pStyle w:val="1"/>
      </w:pPr>
      <w:r>
        <w:t>4. 批判的・自由主義的挑戦</w:t>
      </w:r>
    </w:p>
    <w:p>
      <w:pPr>
        <w:pStyle w:val="20"/>
      </w:pPr>
      <w:r>
        <w:t>4.1 成長のたとえは「進歩」を語っているのか</w:t>
      </w:r>
    </w:p>
    <w:p>
      <w:pPr>
        <w:spacing w:after="100"/>
      </w:pPr>
      <w:r>
        <w:rPr>
          <w:b/>
        </w:rPr>
        <w:t>挑戦。</w:t>
      </w:r>
      <w:r>
        <w:rPr>
          <w:b w:val="0"/>
        </w:rPr>
        <w:t xml:space="preserve"> 19世紀の自由主義神学（リッチュル学派など）は、26–32節を、神の国＝人類社会の道徳的・文化的な進歩の根拠として好んで引きました（自由主義神学）。20世紀の初めに、A. シュヴァイツァー『イエス伝研究史』（1906）は、イエスの神の国理解はあくまで終末的なもので、進歩の読み込みは近代人の自画像だと批判しました。反対の側から、C. H. ドッド『神の国のたとえ』（1935）は「収穫はすでに来ている」と読み、神の国がすでに実現していることを語るたとえとして解釈しました。</w:t>
      </w:r>
    </w:p>
    <w:p>
      <w:pPr>
        <w:spacing w:after="100"/>
      </w:pPr>
      <w:r>
        <w:rPr>
          <w:b/>
        </w:rPr>
        <w:t>応答。</w:t>
      </w:r>
      <w:r>
        <w:rPr>
          <w:b w:val="0"/>
        </w:rPr>
        <w:t xml:space="preserve"> 本文に照らすと、次の三点が言えます。</w:t>
      </w:r>
    </w:p>
    <w:p>
      <w:pPr>
        <w:spacing w:after="100"/>
        <w:ind w:left="360"/>
      </w:pPr>
      <w:r>
        <w:rPr>
          <w:b w:val="0"/>
        </w:rPr>
        <w:t xml:space="preserve">1. </w:t>
      </w:r>
      <w:r>
        <w:rPr>
          <w:b/>
        </w:rPr>
        <w:t>成長の主語は人ではありません。</w:t>
      </w:r>
      <w:r>
        <w:rPr>
          <w:b w:val="0"/>
        </w:rPr>
        <w:t xml:space="preserve"> 28節「地はひとりでに」。人は「どのようにしてそうなるのか」を知りません（27節）。人類の努力による進歩の根拠には、このたとえはなりません。</w:t>
      </w:r>
    </w:p>
    <w:p>
      <w:pPr>
        <w:spacing w:after="100"/>
        <w:ind w:left="360"/>
      </w:pPr>
      <w:r>
        <w:rPr>
          <w:b w:val="0"/>
        </w:rPr>
        <w:t xml:space="preserve">2. </w:t>
      </w:r>
      <w:r>
        <w:rPr>
          <w:b/>
        </w:rPr>
        <w:t>それでも段階はあります。</w:t>
      </w:r>
      <w:r>
        <w:rPr>
          <w:b w:val="0"/>
        </w:rPr>
        <w:t xml:space="preserve"> 「初めに苗、次に穂、次に…」（28節）。一瞬ですべてが変わることだけを語る読みも、本文に合いません。</w:t>
      </w:r>
    </w:p>
    <w:p>
      <w:pPr>
        <w:spacing w:after="100"/>
        <w:ind w:left="360"/>
      </w:pPr>
      <w:r>
        <w:rPr>
          <w:b w:val="0"/>
        </w:rPr>
        <w:t xml:space="preserve">3. </w:t>
      </w:r>
      <w:r>
        <w:rPr>
          <w:b/>
        </w:rPr>
        <w:t>収穫は来ます。</w:t>
      </w:r>
      <w:r>
        <w:rPr>
          <w:b w:val="0"/>
        </w:rPr>
        <w:t xml:space="preserve"> 29節の完了形 παρέστηκεν。すでに蒔かれ、育っている、という今の面と、刈り入れはこれから、という面の両方が、たとえの形そのものです。今日広く共有されている「すでに始まり、まだ完成していない終末」の理解と合います。</w:t>
      </w:r>
    </w:p>
    <w:p>
      <w:pPr>
        <w:pStyle w:val="20"/>
      </w:pPr>
      <w:r>
        <w:t>4.2 からし種は「いちばん小さい種」ではない</w:t>
      </w:r>
    </w:p>
    <w:p>
      <w:pPr>
        <w:spacing w:after="100"/>
      </w:pPr>
      <w:r>
        <w:rPr>
          <w:b/>
        </w:rPr>
        <w:t>挑戦。</w:t>
      </w:r>
      <w:r>
        <w:rPr>
          <w:b w:val="0"/>
        </w:rPr>
        <w:t xml:space="preserve"> からし種は地上でいちばん小さい種ではありません（ランの種などのほうが小さい）。聖書は科学的に誤っている、という挑戦です。</w:t>
      </w:r>
    </w:p>
    <w:p>
      <w:pPr>
        <w:spacing w:after="100"/>
      </w:pPr>
      <w:r>
        <w:rPr>
          <w:b/>
        </w:rPr>
        <w:t>応答。</w:t>
      </w:r>
      <w:r>
        <w:rPr>
          <w:b w:val="0"/>
        </w:rPr>
        <w:t xml:space="preserve"> 事実としては、そのとおりです。そのうえで、31節の言い方は、当時の聞き手の畑で蒔かれる種の中での比べ方です。ユダヤの言い方で「からし種ほど」は「ごく小さい」の決まった言い方でした（7章）。つまり、言っていることの水準が、植物学の分類とは違います。カルヴァンが言う「適応」（神は人が受け取れる言葉にまで身をかがめて語られる）の考え方がここに当てはまります。そしてマルコ自身が、33節「聞く力に応じて」で、その考え方を書いています。マルコが「木」と言わずに「野菜」と言うことは、マルコの書き方が実物にそっていることも示しています。</w:t>
      </w:r>
    </w:p>
    <w:p>
      <w:pPr>
        <w:pStyle w:val="20"/>
      </w:pPr>
      <w:r>
        <w:t>4.3 26–29節は、イエスご自身にさかのぼるのか</w:t>
      </w:r>
    </w:p>
    <w:p>
      <w:pPr>
        <w:spacing w:after="100"/>
      </w:pPr>
      <w:r>
        <w:rPr>
          <w:b/>
        </w:rPr>
        <w:t>挑戦。</w:t>
      </w:r>
      <w:r>
        <w:rPr>
          <w:b w:val="0"/>
        </w:rPr>
        <w:t xml:space="preserve"> マルコにしかないたとえは、ほかの証言に支えられていないので、初代教会が作ったものではないか、という挑戦です。</w:t>
      </w:r>
    </w:p>
    <w:p>
      <w:pPr>
        <w:spacing w:after="100"/>
      </w:pPr>
      <w:r>
        <w:rPr>
          <w:b/>
        </w:rPr>
        <w:t>応答。</w:t>
      </w:r>
      <w:r>
        <w:rPr>
          <w:b w:val="0"/>
        </w:rPr>
        <w:t xml:space="preserve"> ほかの証言がないことは、作られた話である証明にはなりません。内容は、1世紀の「神の国をどう来させるか」という切迫した問い（1.4）によく合います。一方で、教会の組織や宣教の努力には何も触れていません。教会が作った話であれば、成長に教会の働きを結びつけたくなるはずですが、このたとえは人の働きをほとんど消しています。なお、トマス福音書21の結びに、4:29とよく似た一文があります（7章）。マルコとは別の伝承に、このたとえの一部が残っている可能性があります（U）。</w:t>
      </w:r>
    </w:p>
    <w:p>
      <w:pPr>
        <w:pStyle w:val="20"/>
      </w:pPr>
      <w:r>
        <w:t>4.4 「弟子にだけ解き明かした」は、マルコが作った枠組みではないか</w:t>
      </w:r>
    </w:p>
    <w:p>
      <w:pPr>
        <w:spacing w:after="100"/>
      </w:pPr>
      <w:r>
        <w:rPr>
          <w:b/>
        </w:rPr>
        <w:t>挑戦。</w:t>
      </w:r>
      <w:r>
        <w:rPr>
          <w:b w:val="0"/>
        </w:rPr>
        <w:t xml:space="preserve"> W. ヴレーデ『福音書におけるメシアの秘密』（1901）以来、マルコの「弟子だけへの解き明かし」「秘密にしなさいという命令」は、イエスが生前メシアであると主張しなかった事実と、教会の信仰とのずれを埋めるために、マルコが作り出した文学的な枠組みだ、という見方があります（自由主義神学）。</w:t>
      </w:r>
    </w:p>
    <w:p>
      <w:pPr>
        <w:spacing w:after="100"/>
      </w:pPr>
      <w:r>
        <w:rPr>
          <w:b/>
        </w:rPr>
        <w:t>応答。</w:t>
      </w:r>
      <w:r>
        <w:rPr>
          <w:b w:val="0"/>
        </w:rPr>
        <w:t xml:space="preserve"> マルコが「弟子だけで尋ねる・教える」場面を繰り返し組み立てていることは事実です（34節の κατʼ ἰδίαν の用例）。そこにマルコの編集の手が入っていることは、福音派の注解者も認めます。しかし、次の二点から、枠組みをまるごと創作とする必要はありません。</w:t>
      </w:r>
    </w:p>
    <w:p>
      <w:pPr>
        <w:spacing w:after="100"/>
        <w:ind w:left="360"/>
      </w:pPr>
      <w:r>
        <w:rPr>
          <w:b w:val="0"/>
        </w:rPr>
        <w:t>1. ユダヤの教師が、弟子たちに公の教えを個別に説明することは、広く知られた習慣でした。</w:t>
      </w:r>
    </w:p>
    <w:p>
      <w:pPr>
        <w:spacing w:after="100"/>
        <w:ind w:left="360"/>
      </w:pPr>
      <w:r>
        <w:rPr>
          <w:b w:val="0"/>
        </w:rPr>
        <w:t>2. マルコは、この枠組みの中で、弟子たちを「分かっていない者」として描き続けます（4:13、4:40、8:17–18）。弟子の権威を高めるために作った話であれば、この描き方は不利になります。</w:t>
      </w:r>
    </w:p>
    <w:p>
      <w:pPr>
        <w:spacing w:after="100"/>
      </w:pPr>
      <w:r>
        <w:rPr>
          <w:b w:val="0"/>
        </w:rPr>
        <w:t>決めきれない部分は残ります（U）。</w:t>
      </w:r>
    </w:p>
    <w:p>
      <w:pPr>
        <w:pStyle w:val="1"/>
      </w:pPr>
      <w:r>
        <w:t>5. 神学史的考察</w:t>
      </w:r>
    </w:p>
    <w:p>
      <w:pPr>
        <w:spacing w:after="100"/>
      </w:pPr>
      <w:r>
        <w:rPr>
          <w:b/>
        </w:rPr>
        <w:t>教父。</w:t>
      </w:r>
      <w:r>
        <w:rPr>
          <w:b w:val="0"/>
        </w:rPr>
        <w:t xml:space="preserve"> 教父たちは、からし種を福音そのものの型として好んで説きました。小さく蒔かれ、砕かれると辛みが立ち（迫害の中の証し）、世界大に茂る（帝国への広がり）、という線です。</w:t>
      </w:r>
      <w:r>
        <w:rPr>
          <w:b/>
        </w:rPr>
        <w:t>大グレゴリウス</w:t>
      </w:r>
      <w:r>
        <w:rPr>
          <w:b w:val="0"/>
        </w:rPr>
        <w:t>『エゼキエル書講話』（2巻3講）は、26–29節の「苗・穂・実」を、善い志の始まりから、進み、成熟に至る魂の段階として読みました。これは、4:14の「種＝みことば」を押さえたうえで、一人の人の内側へ当てはめた読みです。</w:t>
      </w:r>
    </w:p>
    <w:p>
      <w:pPr>
        <w:spacing w:after="100"/>
      </w:pPr>
      <w:r>
        <w:rPr>
          <w:b/>
        </w:rPr>
        <w:t>宗教改革。</w:t>
      </w:r>
      <w:r>
        <w:rPr>
          <w:b w:val="0"/>
        </w:rPr>
        <w:t xml:space="preserve"> </w:t>
      </w:r>
      <w:r>
        <w:rPr>
          <w:b/>
        </w:rPr>
        <w:t>カルヴァン</w:t>
      </w:r>
      <w:r>
        <w:rPr>
          <w:b w:val="0"/>
        </w:rPr>
        <w:t>『共観福音書注解』は、26–29節から、みことばの実りは奉仕者の熱心や技量によるのではないこと、だから奉仕者は結果が見えなくても落胆せずに蒔き続けるべきことを引き出します。</w:t>
      </w:r>
      <w:r>
        <w:rPr>
          <w:b/>
        </w:rPr>
        <w:t>ルター</w:t>
      </w:r>
      <w:r>
        <w:rPr>
          <w:b w:val="0"/>
        </w:rPr>
        <w:t>の「反対の姿の下に隠れて働く神」（sub contrario）は、からし種の小ささと重なる神学の枠組みです。</w:t>
      </w:r>
    </w:p>
    <w:p>
      <w:pPr>
        <w:spacing w:after="100"/>
      </w:pPr>
      <w:r>
        <w:rPr>
          <w:b/>
        </w:rPr>
        <w:t>近現代。</w:t>
      </w:r>
    </w:p>
    <w:p>
      <w:pPr>
        <w:pStyle w:val="a"/>
        <w:spacing w:after="100"/>
        <w:ind w:left="360"/>
      </w:pPr>
      <w:r>
        <w:rPr>
          <w:b/>
        </w:rPr>
        <w:t>A. シュヴァイツァー</w:t>
      </w:r>
      <w:r>
        <w:rPr>
          <w:b w:val="0"/>
        </w:rPr>
        <w:t>（1906）、</w:t>
      </w:r>
      <w:r>
        <w:rPr>
          <w:b/>
        </w:rPr>
        <w:t>C. H. ドッド</w:t>
      </w:r>
      <w:r>
        <w:rPr>
          <w:b w:val="0"/>
        </w:rPr>
        <w:t>（1935）——4.1のとおりです。</w:t>
      </w:r>
    </w:p>
    <w:p>
      <w:pPr>
        <w:pStyle w:val="a"/>
        <w:spacing w:after="100"/>
        <w:ind w:left="360"/>
      </w:pPr>
      <w:r>
        <w:rPr>
          <w:b/>
        </w:rPr>
        <w:t>J. エレミアス</w:t>
      </w:r>
      <w:r>
        <w:rPr>
          <w:b w:val="0"/>
        </w:rPr>
        <w:t>『イエスのたとえ』（1947）——26–32節を「対照のたとえ」（小さな始まりと大きな終わりの対照が要点）と分けました。今も広く使われる分け方です。</w:t>
      </w:r>
    </w:p>
    <w:p>
      <w:pPr>
        <w:pStyle w:val="a"/>
        <w:spacing w:after="100"/>
        <w:ind w:left="360"/>
      </w:pPr>
      <w:r>
        <w:rPr>
          <w:b/>
        </w:rPr>
        <w:t>R. T. フランス</w:t>
      </w:r>
      <w:r>
        <w:rPr>
          <w:b w:val="0"/>
        </w:rPr>
        <w:t>『マルコによる福音書』（NIGTC, 2002）——29節の παραδοῖ を「実が許すとき」と説明し、ヨエル3:13（LXX 4:13）の響きを認めています。</w:t>
      </w:r>
    </w:p>
    <w:p>
      <w:pPr>
        <w:spacing w:after="100"/>
      </w:pPr>
      <w:r>
        <w:rPr>
          <w:b/>
        </w:rPr>
        <w:t>福音派の評価。</w:t>
      </w:r>
      <w:r>
        <w:rPr>
          <w:b w:val="0"/>
        </w:rPr>
        <w:t xml:space="preserve"> 「すでに始まり、まだ完成していない終末」（4.1）とエレミアスの「対照」は、本文の形（二重の時、小と大の差）にそっています。グレゴリウスの段階の読みは、神の国とみことばという第一の意味の上に立てた、一人の人への当てはめとして使えます。</w:t>
      </w:r>
    </w:p>
    <w:p>
      <w:pPr>
        <w:pStyle w:val="1"/>
      </w:pPr>
      <w:r>
        <w:t>6. 新約・旧約との共鳴点</w:t>
      </w:r>
    </w:p>
    <w:p>
      <w:pPr>
        <w:pStyle w:val="20"/>
      </w:pPr>
      <w:r>
        <w:t>6.1 安息年と「ひとりでに」</w:t>
      </w:r>
    </w:p>
    <w:p>
      <w:pPr>
        <w:spacing w:after="100"/>
      </w:pPr>
      <w:r>
        <w:rPr>
          <w:b w:val="0"/>
        </w:rPr>
        <w:t>レビ記25章（28節で引用）。人が蒔かず刈らない年に、地が自分から出すものが τὰ αὐτόματα です。同じ章は、その年を前にした人の恐れ（25:20「七年目には何を食べればよいのか」）と、神の答え（25:21「わたしの祝福を命じ」）、そして土地がだれのものか（25:23「土地はわたしのものである」）を書いています。マルコ4:28の一語から、この章全体が呼び出されます。</w:t>
      </w:r>
    </w:p>
    <w:p>
      <w:pPr>
        <w:pStyle w:val="20"/>
      </w:pPr>
      <w:r>
        <w:t>6.2 みことばは、むなしく帰らない</w:t>
      </w:r>
    </w:p>
    <w:p>
      <w:pPr>
        <w:spacing w:after="100"/>
        <w:ind w:left="360"/>
      </w:pPr>
      <w:r>
        <w:rPr>
          <w:color w:val="ED7D31"/>
          <w:sz w:val="21"/>
        </w:rPr>
        <w:t>イザヤ55:10　雨や雪は、天から降って、もとに戻らず、 地を潤して物を生えさせ、芽を出させて、 種蒔く人に種を与え、食べる人にパンを与える。</w:t>
      </w:r>
    </w:p>
    <w:p>
      <w:pPr>
        <w:spacing w:after="100"/>
        <w:ind w:left="360"/>
      </w:pPr>
      <w:r>
        <w:rPr>
          <w:color w:val="ED7D31"/>
          <w:sz w:val="21"/>
        </w:rPr>
        <w:t>イザヤ55:11　そのように、 わたしの口から出るわたしのことばも、 わたしのところに、空しく帰って来ることはない。 それは、わたしが望むことを成し遂げ、 わたしが言い送ったことを成功させる。</w:t>
      </w:r>
    </w:p>
    <w:p>
      <w:pPr>
        <w:spacing w:after="100"/>
      </w:pPr>
      <w:r>
        <w:rPr>
          <w:b w:val="0"/>
        </w:rPr>
        <w:t>地が芽を出させ、種を蒔く人に種を与える。そのように、神のことばは望むことを成し遂げる。マルコ4:14（種＝みことば）と4:28（地がひとりでに）を、旧約の側から支える箇所です。</w:t>
      </w:r>
    </w:p>
    <w:p>
      <w:pPr>
        <w:pStyle w:val="20"/>
      </w:pPr>
      <w:r>
        <w:t>6.3 刈り入れの時——ヨエル書から黙示録へ</w:t>
      </w:r>
    </w:p>
    <w:p>
      <w:pPr>
        <w:spacing w:after="100"/>
      </w:pPr>
      <w:r>
        <w:rPr>
          <w:b w:val="0"/>
        </w:rPr>
        <w:t>29節で見たとおり、ヨエル3:13（諸国民へのさばきの号令）、マルコ4:29（収穫の時が来た）、マルコ13:27（御使いたちを遣わして選ばれた者を集める）、黙示録14:14–16（人の子の鎌による刈り入れ）とつながっています。</w:t>
      </w:r>
    </w:p>
    <w:p>
      <w:pPr>
        <w:spacing w:after="100"/>
        <w:ind w:left="360"/>
      </w:pPr>
      <w:r>
        <w:rPr>
          <w:color w:val="ED7D31"/>
          <w:sz w:val="21"/>
        </w:rPr>
        <w:t>ヨハネ4:35　あなたがたは、『まだ四か月あって、それから刈り入れだ』と言ってはいませんか。しかし、あなたがたに言います。目を上げて畑を見なさい。色づいて、刈り入れるばかりになっています。</w:t>
      </w:r>
    </w:p>
    <w:p>
      <w:pPr>
        <w:spacing w:after="100"/>
        <w:ind w:left="360"/>
      </w:pPr>
      <w:r>
        <w:rPr>
          <w:color w:val="ED7D31"/>
          <w:sz w:val="21"/>
        </w:rPr>
        <w:t>ヨハネ4:36　すでに、刈る者は報酬を受け、永遠のいのちに至る実を集めています。それは蒔く者と刈る者がともに喜ぶためです。</w:t>
      </w:r>
    </w:p>
    <w:p>
      <w:pPr>
        <w:spacing w:after="100"/>
        <w:ind w:left="360"/>
      </w:pPr>
      <w:r>
        <w:rPr>
          <w:color w:val="ED7D31"/>
          <w:sz w:val="21"/>
        </w:rPr>
        <w:t>ヨハネ4:37　ですから、『一人が種を蒔き、ほかの者が刈り入れる』ということばはまことです。</w:t>
      </w:r>
    </w:p>
    <w:p>
      <w:pPr>
        <w:spacing w:after="100"/>
        <w:ind w:left="360"/>
      </w:pPr>
      <w:r>
        <w:rPr>
          <w:color w:val="ED7D31"/>
          <w:sz w:val="21"/>
        </w:rPr>
        <w:t>ヨハネ4:38　わたしはあなたがたを、自分たちが労苦したのでないものを刈り入れるために遣わしました。ほかの者たちが労苦し、あなたがたがその労苦の実にあずかっているのです。」</w:t>
      </w:r>
    </w:p>
    <w:p>
      <w:pPr>
        <w:spacing w:after="100"/>
      </w:pPr>
      <w:r>
        <w:rPr>
          <w:b w:val="0"/>
        </w:rPr>
        <w:t>ヨハネ4:35–38は、刈り入れを「今」に置き、「一人が種を蒔き、ほかの者が刈り入れる」と言います。蒔いた人と刈る人が別であることを、ヨハネ4:37ははっきり言います。マルコ4:29は刈る者を書いていません。</w:t>
      </w:r>
    </w:p>
    <w:p>
      <w:pPr>
        <w:pStyle w:val="20"/>
      </w:pPr>
      <w:r>
        <w:t>6.4 待つ農夫——ヤコブの手紙</w:t>
      </w:r>
    </w:p>
    <w:p>
      <w:pPr>
        <w:spacing w:after="100"/>
        <w:ind w:left="360"/>
      </w:pPr>
      <w:r>
        <w:rPr>
          <w:color w:val="ED7D31"/>
          <w:sz w:val="21"/>
        </w:rPr>
        <w:t>ヤコブ5:7　ですから、兄弟たち。主が来られる時まで耐え忍びなさい。見なさい。農夫は大地の貴重な実りを、初めの雨や後の雨が降るまで耐え忍んで待っています。</w:t>
      </w:r>
    </w:p>
    <w:p>
      <w:pPr>
        <w:spacing w:after="100"/>
        <w:ind w:left="360"/>
      </w:pPr>
      <w:r>
        <w:rPr>
          <w:color w:val="ED7D31"/>
          <w:sz w:val="21"/>
        </w:rPr>
        <w:t>ヤコブ5:8　あなたがたも耐え忍びなさい。心を強くしなさい。主が来られる時が近づいているからです。</w:t>
      </w:r>
    </w:p>
    <w:p>
      <w:pPr>
        <w:spacing w:after="100"/>
      </w:pPr>
      <w:r>
        <w:rPr>
          <w:b w:val="0"/>
        </w:rPr>
        <w:t>ヤコブは、農夫の待ち方を、主が来られるまでの忍耐の手本にします。マルコ4:27の人は、耐え忍ぶというより「寝たり起きたり」しています。ヤコブは待つ人の忍耐を見ており、マルコは待つ間にも育っている種の力を見ています。</w:t>
      </w:r>
    </w:p>
    <w:p>
      <w:pPr>
        <w:pStyle w:val="20"/>
      </w:pPr>
      <w:r>
        <w:t>6.5 成長させるのは神</w:t>
      </w:r>
    </w:p>
    <w:p>
      <w:pPr>
        <w:spacing w:after="100"/>
        <w:ind w:left="360"/>
      </w:pPr>
      <w:r>
        <w:rPr>
          <w:color w:val="ED7D31"/>
          <w:sz w:val="21"/>
        </w:rPr>
        <w:t>Ⅰコリント3:6　私が植えて、アポロが水を注ぎました。しかし、成長させたのは神です。</w:t>
      </w:r>
    </w:p>
    <w:p>
      <w:pPr>
        <w:spacing w:after="100"/>
        <w:ind w:left="360"/>
      </w:pPr>
      <w:r>
        <w:rPr>
          <w:color w:val="ED7D31"/>
          <w:sz w:val="21"/>
        </w:rPr>
        <w:t>Ⅰコリント3:7　ですから、大切なのは、植える者でも水を注ぐ者でもなく、成長させてくださる神です。</w:t>
      </w:r>
    </w:p>
    <w:p>
      <w:pPr>
        <w:spacing w:after="100"/>
      </w:pPr>
      <w:r>
        <w:rPr>
          <w:b w:val="0"/>
        </w:rPr>
        <w:t>マルコ4:28の「ひとりでに」を、パウロは「成長させたのは神です」と言い表しています。</w:t>
      </w:r>
    </w:p>
    <w:p>
      <w:pPr>
        <w:spacing w:after="100"/>
        <w:ind w:left="360"/>
      </w:pPr>
      <w:r>
        <w:rPr>
          <w:color w:val="ED7D31"/>
          <w:sz w:val="21"/>
        </w:rPr>
        <w:t>ピリピ1:6　あなたがたの間で良い働きを始められた方は、キリスト・イエスの日が来るまでにそれを完成させてくださると、私は確信しています。</w:t>
      </w:r>
    </w:p>
    <w:p>
      <w:pPr>
        <w:spacing w:after="100"/>
      </w:pPr>
      <w:r>
        <w:rPr>
          <w:b w:val="0"/>
        </w:rPr>
        <w:t>始められた方が、完成させてくださる。26–29節の「蒔く、育つ、刈る」を、一人ひとりの信仰の歩みに当てはめた使徒の言葉です。</w:t>
      </w:r>
    </w:p>
    <w:p>
      <w:pPr>
        <w:pStyle w:val="20"/>
      </w:pPr>
      <w:r>
        <w:t>6.6 眠りを与える主</w:t>
      </w:r>
    </w:p>
    <w:p>
      <w:pPr>
        <w:spacing w:after="100"/>
        <w:ind w:left="360"/>
      </w:pPr>
      <w:r>
        <w:rPr>
          <w:color w:val="ED7D31"/>
          <w:sz w:val="21"/>
        </w:rPr>
        <w:t>詩篇127:2　主が家を建てるのでなければ 建てる者の働きはむなしい。 主が町を守るのでなければ 守る者の見張りはむなしい。</w:t>
      </w:r>
    </w:p>
    <w:p>
      <w:pPr>
        <w:spacing w:after="100"/>
        <w:ind w:left="360"/>
      </w:pPr>
      <w:r>
        <w:rPr>
          <w:color w:val="ED7D31"/>
          <w:sz w:val="21"/>
        </w:rPr>
        <w:t>詩篇127:3　あなたがたが早く起き 遅く休み 労苦の糧を食べたとしても それはむなしい。 実に 主は愛する者に眠りを与えてくださる。</w:t>
      </w:r>
    </w:p>
    <w:p>
      <w:pPr>
        <w:spacing w:after="100"/>
      </w:pPr>
      <w:r>
        <w:rPr>
          <w:b w:val="0"/>
        </w:rPr>
        <w:t>（新改訳2017は表題が1節なので、多くの訳の127:1–2が127:2–3になります。）早く起き遅く休む労苦がむなしいのは、主が建てるのでなければ、という条件のもとでです。そのうえで、主は愛する者に眠りを与えてくださいます。マルコ4:27の眠りと響き合います。</w:t>
      </w:r>
    </w:p>
    <w:p>
      <w:pPr>
        <w:pStyle w:val="20"/>
      </w:pPr>
      <w:r>
        <w:t>6.7 からし種と、神が植える若枝</w:t>
      </w:r>
    </w:p>
    <w:p>
      <w:pPr>
        <w:spacing w:after="100"/>
      </w:pPr>
      <w:r>
        <w:rPr>
          <w:b w:val="0"/>
        </w:rPr>
        <w:t>32節の表のとおりです。エゼキエル17:22–24（神ご自身が植える若枝、「低い木を高くし」）、エゼキエル31章とダニエル4章（切り倒される帝国の木）。マルコ4:32の「陰」は、エゼキエル17:23の句と重なります。</w:t>
      </w:r>
    </w:p>
    <w:p>
      <w:pPr>
        <w:pStyle w:val="20"/>
      </w:pPr>
      <w:r>
        <w:t>6.8 マルコの中で、同じ語が響き合うところ</w:t>
      </w:r>
    </w:p>
    <w:tbl>
      <w:tblPr>
        <w:tblLook w:firstColumn="1" w:firstRow="1" w:lastColumn="0" w:lastRow="0" w:noHBand="0" w:noVBand="1" w:val="04A0"/>
        <w:tblW w:w="8504" w:type="dxa"/>
        <w:tblLayout w:type="fixed"/>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Pr>
      <w:tblGrid>
        <w:gridCol w:w="1190"/>
        <w:gridCol w:w="2438"/>
        <w:gridCol w:w="2438"/>
        <w:gridCol w:w="2438"/>
      </w:tblGrid>
      <w:tr>
        <w:tc>
          <w:tcPr>
            <w:tcW w:type="dxa" w:w="1190"/>
          </w:tcPr>
          <w:p>
            <w:pPr>
              <w:spacing w:after="0"/>
            </w:pPr>
            <w:r>
              <w:rPr>
                <w:b/>
              </w:rPr>
              <w:t>語</w:t>
            </w:r>
          </w:p>
        </w:tc>
        <w:tc>
          <w:tcPr>
            <w:tcW w:type="dxa" w:w="2438"/>
          </w:tcPr>
          <w:p>
            <w:pPr>
              <w:spacing w:after="0"/>
            </w:pPr>
            <w:r>
              <w:rPr>
                <w:b/>
              </w:rPr>
              <w:t>4:26–34</w:t>
            </w:r>
          </w:p>
        </w:tc>
        <w:tc>
          <w:tcPr>
            <w:tcW w:type="dxa" w:w="2438"/>
          </w:tcPr>
          <w:p>
            <w:pPr>
              <w:spacing w:after="0"/>
            </w:pPr>
            <w:r>
              <w:rPr>
                <w:b/>
              </w:rPr>
              <w:t>マルコのほかの箇所</w:t>
            </w:r>
          </w:p>
        </w:tc>
        <w:tc>
          <w:tcPr>
            <w:tcW w:type="dxa" w:w="2438"/>
          </w:tcPr>
          <w:p>
            <w:pPr>
              <w:spacing w:after="0"/>
            </w:pPr>
            <w:r>
              <w:rPr>
                <w:b/>
              </w:rPr>
              <w:t>見るところ</w:t>
            </w:r>
          </w:p>
        </w:tc>
      </w:tr>
      <w:tr>
        <w:tc>
          <w:tcPr>
            <w:tcW w:type="dxa" w:w="1190"/>
          </w:tcPr>
          <w:p>
            <w:pPr>
              <w:spacing w:after="0"/>
            </w:pPr>
            <w:r>
              <w:rPr>
                <w:b w:val="0"/>
              </w:rPr>
              <w:t>καθεύδω 眠る</w:t>
            </w:r>
          </w:p>
        </w:tc>
        <w:tc>
          <w:tcPr>
            <w:tcW w:type="dxa" w:w="2438"/>
          </w:tcPr>
          <w:p>
            <w:pPr>
              <w:spacing w:after="0"/>
            </w:pPr>
            <w:r>
              <w:rPr>
                <w:b w:val="0"/>
              </w:rPr>
              <w:t>4:27</w:t>
            </w:r>
          </w:p>
        </w:tc>
        <w:tc>
          <w:tcPr>
            <w:tcW w:type="dxa" w:w="2438"/>
          </w:tcPr>
          <w:p>
            <w:pPr>
              <w:spacing w:after="0"/>
            </w:pPr>
            <w:r>
              <w:rPr>
                <w:b w:val="0"/>
              </w:rPr>
              <w:t>4:38、13:36、14:37–41</w:t>
            </w:r>
          </w:p>
        </w:tc>
        <w:tc>
          <w:tcPr>
            <w:tcW w:type="dxa" w:w="2438"/>
          </w:tcPr>
          <w:p>
            <w:pPr>
              <w:spacing w:after="0"/>
            </w:pPr>
            <w:r>
              <w:rPr>
                <w:b w:val="0"/>
              </w:rPr>
              <w:t>27節。任されたものによって眠りの意味が変わる</w:t>
            </w:r>
          </w:p>
        </w:tc>
      </w:tr>
      <w:tr>
        <w:tc>
          <w:tcPr>
            <w:tcW w:type="dxa" w:w="1190"/>
          </w:tcPr>
          <w:p>
            <w:pPr>
              <w:spacing w:after="0"/>
            </w:pPr>
            <w:r>
              <w:rPr>
                <w:b w:val="0"/>
              </w:rPr>
              <w:t>οἶδα 知る</w:t>
            </w:r>
          </w:p>
        </w:tc>
        <w:tc>
          <w:tcPr>
            <w:tcW w:type="dxa" w:w="2438"/>
          </w:tcPr>
          <w:p>
            <w:pPr>
              <w:spacing w:after="0"/>
            </w:pPr>
            <w:r>
              <w:rPr>
                <w:b w:val="0"/>
              </w:rPr>
              <w:t>4:27</w:t>
            </w:r>
          </w:p>
        </w:tc>
        <w:tc>
          <w:tcPr>
            <w:tcW w:type="dxa" w:w="2438"/>
          </w:tcPr>
          <w:p>
            <w:pPr>
              <w:spacing w:after="0"/>
            </w:pPr>
            <w:r>
              <w:rPr>
                <w:b w:val="0"/>
              </w:rPr>
              <w:t>4:13、13:32–35</w:t>
            </w:r>
          </w:p>
        </w:tc>
        <w:tc>
          <w:tcPr>
            <w:tcW w:type="dxa" w:w="2438"/>
          </w:tcPr>
          <w:p>
            <w:pPr>
              <w:spacing w:after="0"/>
            </w:pPr>
            <w:r>
              <w:rPr>
                <w:b w:val="0"/>
              </w:rPr>
              <w:t>27節。三つの「知らない」</w:t>
            </w:r>
          </w:p>
        </w:tc>
      </w:tr>
      <w:tr>
        <w:tc>
          <w:tcPr>
            <w:tcW w:type="dxa" w:w="1190"/>
          </w:tcPr>
          <w:p>
            <w:pPr>
              <w:spacing w:after="0"/>
            </w:pPr>
            <w:r>
              <w:rPr>
                <w:b w:val="0"/>
              </w:rPr>
              <w:t>καρποφορέω 実を結ぶ</w:t>
            </w:r>
          </w:p>
        </w:tc>
        <w:tc>
          <w:tcPr>
            <w:tcW w:type="dxa" w:w="2438"/>
          </w:tcPr>
          <w:p>
            <w:pPr>
              <w:spacing w:after="0"/>
            </w:pPr>
            <w:r>
              <w:rPr>
                <w:b w:val="0"/>
              </w:rPr>
              <w:t>4:28</w:t>
            </w:r>
          </w:p>
        </w:tc>
        <w:tc>
          <w:tcPr>
            <w:tcW w:type="dxa" w:w="2438"/>
          </w:tcPr>
          <w:p>
            <w:pPr>
              <w:spacing w:after="0"/>
            </w:pPr>
            <w:r>
              <w:rPr>
                <w:b w:val="0"/>
              </w:rPr>
              <w:t>4:20</w:t>
            </w:r>
          </w:p>
        </w:tc>
        <w:tc>
          <w:tcPr>
            <w:tcW w:type="dxa" w:w="2438"/>
          </w:tcPr>
          <w:p>
            <w:pPr>
              <w:spacing w:after="0"/>
            </w:pPr>
            <w:r>
              <w:rPr>
                <w:b w:val="0"/>
              </w:rPr>
              <w:t>28節</w:t>
            </w:r>
          </w:p>
        </w:tc>
      </w:tr>
      <w:tr>
        <w:tc>
          <w:tcPr>
            <w:tcW w:type="dxa" w:w="1190"/>
          </w:tcPr>
          <w:p>
            <w:pPr>
              <w:spacing w:after="0"/>
            </w:pPr>
            <w:r>
              <w:rPr>
                <w:b w:val="0"/>
              </w:rPr>
              <w:t>εὐθύς すぐに</w:t>
            </w:r>
          </w:p>
        </w:tc>
        <w:tc>
          <w:tcPr>
            <w:tcW w:type="dxa" w:w="2438"/>
          </w:tcPr>
          <w:p>
            <w:pPr>
              <w:spacing w:after="0"/>
            </w:pPr>
            <w:r>
              <w:rPr>
                <w:b w:val="0"/>
              </w:rPr>
              <w:t>4:29</w:t>
            </w:r>
          </w:p>
        </w:tc>
        <w:tc>
          <w:tcPr>
            <w:tcW w:type="dxa" w:w="2438"/>
          </w:tcPr>
          <w:p>
            <w:pPr>
              <w:spacing w:after="0"/>
            </w:pPr>
            <w:r>
              <w:rPr>
                <w:b w:val="0"/>
              </w:rPr>
              <w:t>4:5、4:15–17</w:t>
            </w:r>
          </w:p>
        </w:tc>
        <w:tc>
          <w:tcPr>
            <w:tcW w:type="dxa" w:w="2438"/>
          </w:tcPr>
          <w:p>
            <w:pPr>
              <w:spacing w:after="0"/>
            </w:pPr>
            <w:r>
              <w:rPr>
                <w:b w:val="0"/>
              </w:rPr>
              <w:t>29節。実を結ばない速さと、刈り入れの速さ</w:t>
            </w:r>
          </w:p>
        </w:tc>
      </w:tr>
      <w:tr>
        <w:tc>
          <w:tcPr>
            <w:tcW w:type="dxa" w:w="1190"/>
          </w:tcPr>
          <w:p>
            <w:pPr>
              <w:spacing w:after="0"/>
            </w:pPr>
            <w:r>
              <w:rPr>
                <w:b w:val="0"/>
              </w:rPr>
              <w:t>ἀποστέλλω 送る・遣わす</w:t>
            </w:r>
          </w:p>
        </w:tc>
        <w:tc>
          <w:tcPr>
            <w:tcW w:type="dxa" w:w="2438"/>
          </w:tcPr>
          <w:p>
            <w:pPr>
              <w:spacing w:after="0"/>
            </w:pPr>
            <w:r>
              <w:rPr>
                <w:b w:val="0"/>
              </w:rPr>
              <w:t>4:29</w:t>
            </w:r>
          </w:p>
        </w:tc>
        <w:tc>
          <w:tcPr>
            <w:tcW w:type="dxa" w:w="2438"/>
          </w:tcPr>
          <w:p>
            <w:pPr>
              <w:spacing w:after="0"/>
            </w:pPr>
            <w:r>
              <w:rPr>
                <w:b w:val="0"/>
              </w:rPr>
              <w:t>13:27</w:t>
            </w:r>
          </w:p>
        </w:tc>
        <w:tc>
          <w:tcPr>
            <w:tcW w:type="dxa" w:w="2438"/>
          </w:tcPr>
          <w:p>
            <w:pPr>
              <w:spacing w:after="0"/>
            </w:pPr>
            <w:r>
              <w:rPr>
                <w:b w:val="0"/>
              </w:rPr>
              <w:t>29節。人の子が御使いを遣わして集める</w:t>
            </w:r>
          </w:p>
        </w:tc>
      </w:tr>
      <w:tr>
        <w:tc>
          <w:tcPr>
            <w:tcW w:type="dxa" w:w="1190"/>
          </w:tcPr>
          <w:p>
            <w:pPr>
              <w:spacing w:after="0"/>
            </w:pPr>
            <w:r>
              <w:rPr>
                <w:b w:val="0"/>
              </w:rPr>
              <w:t>παραδίδωμι</w:t>
            </w:r>
          </w:p>
        </w:tc>
        <w:tc>
          <w:tcPr>
            <w:tcW w:type="dxa" w:w="2438"/>
          </w:tcPr>
          <w:p>
            <w:pPr>
              <w:spacing w:after="0"/>
            </w:pPr>
            <w:r>
              <w:rPr>
                <w:b w:val="0"/>
              </w:rPr>
              <w:t>4:29（熟す）</w:t>
            </w:r>
          </w:p>
        </w:tc>
        <w:tc>
          <w:tcPr>
            <w:tcW w:type="dxa" w:w="2438"/>
          </w:tcPr>
          <w:p>
            <w:pPr>
              <w:spacing w:after="0"/>
            </w:pPr>
            <w:r>
              <w:rPr>
                <w:b w:val="0"/>
              </w:rPr>
              <w:t>9:31、10:33、14:41（引き渡される）</w:t>
            </w:r>
          </w:p>
        </w:tc>
        <w:tc>
          <w:tcPr>
            <w:tcW w:type="dxa" w:w="2438"/>
          </w:tcPr>
          <w:p>
            <w:pPr>
              <w:spacing w:after="0"/>
            </w:pPr>
            <w:r>
              <w:rPr>
                <w:b w:val="0"/>
              </w:rPr>
              <w:t>29節</w:t>
            </w:r>
          </w:p>
        </w:tc>
      </w:tr>
      <w:tr>
        <w:tc>
          <w:tcPr>
            <w:tcW w:type="dxa" w:w="1190"/>
          </w:tcPr>
          <w:p>
            <w:pPr>
              <w:spacing w:after="0"/>
            </w:pPr>
            <w:r>
              <w:rPr>
                <w:b w:val="0"/>
              </w:rPr>
              <w:t>ἀναβαίνω 上る</w:t>
            </w:r>
          </w:p>
        </w:tc>
        <w:tc>
          <w:tcPr>
            <w:tcW w:type="dxa" w:w="2438"/>
          </w:tcPr>
          <w:p>
            <w:pPr>
              <w:spacing w:after="0"/>
            </w:pPr>
            <w:r>
              <w:rPr>
                <w:b w:val="0"/>
              </w:rPr>
              <w:t>4:32</w:t>
            </w:r>
          </w:p>
        </w:tc>
        <w:tc>
          <w:tcPr>
            <w:tcW w:type="dxa" w:w="2438"/>
          </w:tcPr>
          <w:p>
            <w:pPr>
              <w:spacing w:after="0"/>
            </w:pPr>
            <w:r>
              <w:rPr>
                <w:b w:val="0"/>
              </w:rPr>
              <w:t>4:7、4:8</w:t>
            </w:r>
          </w:p>
        </w:tc>
        <w:tc>
          <w:tcPr>
            <w:tcW w:type="dxa" w:w="2438"/>
          </w:tcPr>
          <w:p>
            <w:pPr>
              <w:spacing w:after="0"/>
            </w:pPr>
            <w:r>
              <w:rPr>
                <w:b w:val="0"/>
              </w:rPr>
              <w:t>32節。茨も種も「伸びる」</w:t>
            </w:r>
          </w:p>
        </w:tc>
      </w:tr>
      <w:tr>
        <w:tc>
          <w:tcPr>
            <w:tcW w:type="dxa" w:w="1190"/>
          </w:tcPr>
          <w:p>
            <w:pPr>
              <w:spacing w:after="0"/>
            </w:pPr>
            <w:r>
              <w:rPr>
                <w:b w:val="0"/>
              </w:rPr>
              <w:t>πετεινά 鳥</w:t>
            </w:r>
          </w:p>
        </w:tc>
        <w:tc>
          <w:tcPr>
            <w:tcW w:type="dxa" w:w="2438"/>
          </w:tcPr>
          <w:p>
            <w:pPr>
              <w:spacing w:after="0"/>
            </w:pPr>
            <w:r>
              <w:rPr>
                <w:b w:val="0"/>
              </w:rPr>
              <w:t>4:32</w:t>
            </w:r>
          </w:p>
        </w:tc>
        <w:tc>
          <w:tcPr>
            <w:tcW w:type="dxa" w:w="2438"/>
          </w:tcPr>
          <w:p>
            <w:pPr>
              <w:spacing w:after="0"/>
            </w:pPr>
            <w:r>
              <w:rPr>
                <w:b w:val="0"/>
              </w:rPr>
              <w:t>4:4</w:t>
            </w:r>
          </w:p>
        </w:tc>
        <w:tc>
          <w:tcPr>
            <w:tcW w:type="dxa" w:w="2438"/>
          </w:tcPr>
          <w:p>
            <w:pPr>
              <w:spacing w:after="0"/>
            </w:pPr>
            <w:r>
              <w:rPr>
                <w:b w:val="0"/>
              </w:rPr>
              <w:t>32節。奪う鳥と、宿る鳥</w:t>
            </w:r>
          </w:p>
        </w:tc>
      </w:tr>
      <w:tr>
        <w:tc>
          <w:tcPr>
            <w:tcW w:type="dxa" w:w="1190"/>
          </w:tcPr>
          <w:p>
            <w:pPr>
              <w:spacing w:after="0"/>
            </w:pPr>
            <w:r>
              <w:rPr>
                <w:b w:val="0"/>
              </w:rPr>
              <w:t>λόγος みことば</w:t>
            </w:r>
          </w:p>
        </w:tc>
        <w:tc>
          <w:tcPr>
            <w:tcW w:type="dxa" w:w="2438"/>
          </w:tcPr>
          <w:p>
            <w:pPr>
              <w:spacing w:after="0"/>
            </w:pPr>
            <w:r>
              <w:rPr>
                <w:b w:val="0"/>
              </w:rPr>
              <w:t>4:33</w:t>
            </w:r>
          </w:p>
        </w:tc>
        <w:tc>
          <w:tcPr>
            <w:tcW w:type="dxa" w:w="2438"/>
          </w:tcPr>
          <w:p>
            <w:pPr>
              <w:spacing w:after="0"/>
            </w:pPr>
            <w:r>
              <w:rPr>
                <w:b w:val="0"/>
              </w:rPr>
              <w:t>2:2、4:14–20</w:t>
            </w:r>
          </w:p>
        </w:tc>
        <w:tc>
          <w:tcPr>
            <w:tcW w:type="dxa" w:w="2438"/>
          </w:tcPr>
          <w:p>
            <w:pPr>
              <w:spacing w:after="0"/>
            </w:pPr>
            <w:r>
              <w:rPr>
                <w:b w:val="0"/>
              </w:rPr>
              <w:t>33節</w:t>
            </w:r>
          </w:p>
        </w:tc>
      </w:tr>
      <w:tr>
        <w:tc>
          <w:tcPr>
            <w:tcW w:type="dxa" w:w="1190"/>
          </w:tcPr>
          <w:p>
            <w:pPr>
              <w:spacing w:after="0"/>
            </w:pPr>
            <w:r>
              <w:rPr>
                <w:b w:val="0"/>
              </w:rPr>
              <w:t>πάντα すべて</w:t>
            </w:r>
          </w:p>
        </w:tc>
        <w:tc>
          <w:tcPr>
            <w:tcW w:type="dxa" w:w="2438"/>
          </w:tcPr>
          <w:p>
            <w:pPr>
              <w:spacing w:after="0"/>
            </w:pPr>
            <w:r>
              <w:rPr>
                <w:b w:val="0"/>
              </w:rPr>
              <w:t>4:34</w:t>
            </w:r>
          </w:p>
        </w:tc>
        <w:tc>
          <w:tcPr>
            <w:tcW w:type="dxa" w:w="2438"/>
          </w:tcPr>
          <w:p>
            <w:pPr>
              <w:spacing w:after="0"/>
            </w:pPr>
            <w:r>
              <w:rPr>
                <w:b w:val="0"/>
              </w:rPr>
              <w:t>4:11</w:t>
            </w:r>
          </w:p>
        </w:tc>
        <w:tc>
          <w:tcPr>
            <w:tcW w:type="dxa" w:w="2438"/>
          </w:tcPr>
          <w:p>
            <w:pPr>
              <w:spacing w:after="0"/>
            </w:pPr>
            <w:r>
              <w:rPr>
                <w:b w:val="0"/>
              </w:rPr>
              <w:t>34節。両側からの囲み</w:t>
            </w:r>
          </w:p>
        </w:tc>
      </w:tr>
      <w:tr>
        <w:tc>
          <w:tcPr>
            <w:tcW w:type="dxa" w:w="1190"/>
          </w:tcPr>
          <w:p>
            <w:pPr>
              <w:spacing w:after="0"/>
            </w:pPr>
            <w:r>
              <w:rPr>
                <w:b w:val="0"/>
              </w:rPr>
              <w:t>κατʼ ἰδίαν</w:t>
            </w:r>
          </w:p>
        </w:tc>
        <w:tc>
          <w:tcPr>
            <w:tcW w:type="dxa" w:w="2438"/>
          </w:tcPr>
          <w:p>
            <w:pPr>
              <w:spacing w:after="0"/>
            </w:pPr>
            <w:r>
              <w:rPr>
                <w:b w:val="0"/>
              </w:rPr>
              <w:t>4:34</w:t>
            </w:r>
          </w:p>
        </w:tc>
        <w:tc>
          <w:tcPr>
            <w:tcW w:type="dxa" w:w="2438"/>
          </w:tcPr>
          <w:p>
            <w:pPr>
              <w:spacing w:after="0"/>
            </w:pPr>
            <w:r>
              <w:rPr>
                <w:b w:val="0"/>
              </w:rPr>
              <w:t>6:31–32、7:33、9:2、9:28、13:3</w:t>
            </w:r>
          </w:p>
        </w:tc>
        <w:tc>
          <w:tcPr>
            <w:tcW w:type="dxa" w:w="2438"/>
          </w:tcPr>
          <w:p>
            <w:pPr>
              <w:spacing w:after="0"/>
            </w:pPr>
            <w:r>
              <w:rPr>
                <w:b w:val="0"/>
              </w:rPr>
              <w:t>34節</w:t>
            </w:r>
          </w:p>
        </w:tc>
      </w:tr>
    </w:tbl>
    <w:p/>
    <w:p>
      <w:pPr>
        <w:pStyle w:val="1"/>
      </w:pPr>
      <w:r>
        <w:t>7. 聖書外の伝説・民話・文化的影響</w:t>
      </w:r>
    </w:p>
    <w:p>
      <w:pPr>
        <w:pStyle w:val="a"/>
        <w:spacing w:after="100"/>
        <w:ind w:left="360"/>
      </w:pPr>
      <w:r>
        <w:rPr>
          <w:b/>
        </w:rPr>
        <w:t>ミシュナー・ニッダー5:2</w:t>
      </w:r>
      <w:r>
        <w:rPr>
          <w:b w:val="0"/>
        </w:rPr>
        <w:t xml:space="preserve"> ——「からし種ほど」の血のしみ、という言い方で、ごく小さいものの目安として使われます。</w:t>
      </w:r>
    </w:p>
    <w:p>
      <w:pPr>
        <w:pStyle w:val="a"/>
        <w:spacing w:after="100"/>
        <w:ind w:left="360"/>
      </w:pPr>
      <w:r>
        <w:rPr>
          <w:b/>
        </w:rPr>
        <w:t>大プリニウス『博物誌』19.170</w:t>
      </w:r>
      <w:r>
        <w:rPr>
          <w:b w:val="0"/>
        </w:rPr>
        <w:t xml:space="preserve"> ——からしについて、「一度蒔くと、その土地から取り除くのはほとんど不可能」と書いています。からしは、手に負えないほど増える作物でした。</w:t>
      </w:r>
    </w:p>
    <w:p>
      <w:pPr>
        <w:pStyle w:val="a"/>
        <w:spacing w:after="100"/>
        <w:ind w:left="360"/>
      </w:pPr>
      <w:r>
        <w:rPr>
          <w:b/>
        </w:rPr>
        <w:t>トマス福音書20</w:t>
      </w:r>
      <w:r>
        <w:rPr>
          <w:b w:val="0"/>
        </w:rPr>
        <w:t xml:space="preserve"> ——からし種のたとえ。「耕された土地に落ちると、大きな枝を出し、空の鳥の隠れ場となる」。マルコと同じく、「木」とは言いません。</w:t>
      </w:r>
    </w:p>
    <w:p>
      <w:pPr>
        <w:pStyle w:val="a"/>
        <w:spacing w:after="100"/>
        <w:ind w:left="360"/>
      </w:pPr>
      <w:r>
        <w:rPr>
          <w:b/>
        </w:rPr>
        <w:t>トマス福音書21</w:t>
      </w:r>
      <w:r>
        <w:rPr>
          <w:b w:val="0"/>
        </w:rPr>
        <w:t xml:space="preserve"> ——別のたとえの結びに、「実が熟したとき、その人は手に鎌を持って急いで来て、それを刈り取った」という一文があります。マルコ4:29とよく似ています（4.3）。</w:t>
      </w:r>
    </w:p>
    <w:p>
      <w:pPr>
        <w:pStyle w:val="a"/>
        <w:spacing w:after="100"/>
        <w:ind w:left="360"/>
      </w:pPr>
      <w:r>
        <w:rPr>
          <w:b/>
        </w:rPr>
        <w:t>エノク第一書（動物の黙示、85–90章）</w:t>
      </w:r>
      <w:r>
        <w:rPr>
          <w:b w:val="0"/>
        </w:rPr>
        <w:t xml:space="preserve"> ——諸国民を鳥や獣で表します。「鳥＝諸国民」という象徴の、旧約の外での用例です。</w:t>
      </w:r>
    </w:p>
    <w:p>
      <w:pPr>
        <w:pStyle w:val="a"/>
        <w:spacing w:after="100"/>
        <w:ind w:left="360"/>
      </w:pPr>
      <w:r>
        <w:rPr>
          <w:b/>
        </w:rPr>
        <w:t>ヨセフス『ユダヤ古代誌』20.97–99、20.169–172</w:t>
      </w:r>
      <w:r>
        <w:rPr>
          <w:b w:val="0"/>
        </w:rPr>
        <w:t xml:space="preserve"> ——神の救いのしるしを約束して人を集めた運動（1.4）。</w:t>
      </w:r>
    </w:p>
    <w:p>
      <w:pPr>
        <w:pStyle w:val="1"/>
      </w:pPr>
      <w:r>
        <w:t>8. 諸解釈とその評価</w:t>
      </w:r>
    </w:p>
    <w:p>
      <w:pPr>
        <w:spacing w:after="100"/>
        <w:ind w:left="360"/>
      </w:pPr>
      <w:r>
        <w:rPr>
          <w:b w:val="0"/>
        </w:rPr>
        <w:t xml:space="preserve">1. </w:t>
      </w:r>
      <w:r>
        <w:rPr>
          <w:b/>
        </w:rPr>
        <w:t>人類の進歩として読む。</w:t>
      </w:r>
      <w:r>
        <w:rPr>
          <w:b w:val="0"/>
        </w:rPr>
        <w:t xml:space="preserve"> 神の国＝人類社会の進歩、とする読みです。4.1のとおり、成長の主語は人ではなく「地がひとりでに」（28節）で、人は「知らない」（27節）。本文はこの読みを支えません。</w:t>
      </w:r>
    </w:p>
    <w:p>
      <w:pPr>
        <w:spacing w:after="100"/>
        <w:ind w:left="360"/>
      </w:pPr>
      <w:r>
        <w:rPr>
          <w:b w:val="0"/>
        </w:rPr>
        <w:t xml:space="preserve">2. </w:t>
      </w:r>
      <w:r>
        <w:rPr>
          <w:b/>
        </w:rPr>
        <w:t>教会成長の方法として読む。</w:t>
      </w:r>
      <w:r>
        <w:rPr>
          <w:b w:val="0"/>
        </w:rPr>
        <w:t xml:space="preserve"> 26–29節を、「正しい方法で蒔けば必ず増える」という手法の話として読むものです。このたとえが言うのは、人がするのは蒔くことだけで、育つしくみを人は知らない、ということです（27節）。</w:t>
      </w:r>
    </w:p>
    <w:p>
      <w:pPr>
        <w:spacing w:after="100"/>
        <w:ind w:left="360"/>
      </w:pPr>
      <w:r>
        <w:rPr>
          <w:b w:val="0"/>
        </w:rPr>
        <w:t xml:space="preserve">3. </w:t>
      </w:r>
      <w:r>
        <w:rPr>
          <w:b/>
        </w:rPr>
        <w:t>一人ひとりの信仰の成長として読む。</w:t>
      </w:r>
      <w:r>
        <w:rPr>
          <w:b w:val="0"/>
        </w:rPr>
        <w:t xml:space="preserve"> からし種を、小さな信仰が大きく育つ姿として読むものです。31節で「からし種のようなもの」とされているのは、神の国です（30節）。4:14で種はみことばです。そのうえで、一人の信仰の成長は、ピリピ1:6などを使った当てはめとして成り立ちます。</w:t>
      </w:r>
    </w:p>
    <w:p>
      <w:pPr>
        <w:spacing w:after="100"/>
        <w:ind w:left="360"/>
      </w:pPr>
      <w:r>
        <w:rPr>
          <w:b w:val="0"/>
        </w:rPr>
        <w:t xml:space="preserve">4. </w:t>
      </w:r>
      <w:r>
        <w:rPr>
          <w:b/>
        </w:rPr>
        <w:t>32節の鳥を悪の力として読む。</w:t>
      </w:r>
      <w:r>
        <w:rPr>
          <w:b w:val="0"/>
        </w:rPr>
        <w:t xml:space="preserve"> 4:4・4:15（鳥＝サタン）を32節にも当てて、「教会の中に悪が宿るほど大きくなる」と読むものです（一部のディスペンセーション主義の読み。スコフィールド引照聖書のマタイ13:31–32の注など）。32節の鳥は、エゼキエル17:23・31:6、ダニエル4章、詩篇104:12の「木に宿る鳥」の系譜にいて、陰に守られる側です。</w:t>
      </w:r>
    </w:p>
    <w:p>
      <w:pPr>
        <w:spacing w:after="100"/>
        <w:ind w:left="360"/>
      </w:pPr>
      <w:r>
        <w:rPr>
          <w:b w:val="0"/>
        </w:rPr>
        <w:t xml:space="preserve">5. </w:t>
      </w:r>
      <w:r>
        <w:rPr>
          <w:b/>
        </w:rPr>
        <w:t>26–29節の蒔く人をキリストとして読む。</w:t>
      </w:r>
      <w:r>
        <w:rPr>
          <w:b w:val="0"/>
        </w:rPr>
        <w:t xml:space="preserve"> 27節「どのようにしてそうなるのか、その人は知りません」は、イエスに当てると合いません。蒔く人は、みことばを蒔く者一般（伝道する者、証しする者）と読むのが自然です。29節の刈る者は書かれていません（U）。</w:t>
      </w:r>
    </w:p>
    <w:p>
      <w:pPr>
        <w:spacing w:after="100"/>
        <w:ind w:left="360"/>
      </w:pPr>
      <w:r>
        <w:rPr>
          <w:b w:val="0"/>
        </w:rPr>
        <w:t xml:space="preserve">6. </w:t>
      </w:r>
      <w:r>
        <w:rPr>
          <w:b/>
        </w:rPr>
        <w:t>「人は何もしなくてよい」と読む。</w:t>
      </w:r>
      <w:r>
        <w:rPr>
          <w:b w:val="0"/>
        </w:rPr>
        <w:t xml:space="preserve"> 26節で人は蒔いています（βάλῃ）。そしてマルコは13:34–37と14:37–38で、任された仕事の最中に眠ることを責めています（27節）。4:27の眠りは、成長という自分の仕事でないものを神に任せている眠りです。</w:t>
      </w:r>
    </w:p>
    <w:p>
      <w:pPr>
        <w:pStyle w:val="20"/>
      </w:pPr>
      <w:r>
        <w:t>代表的な疑問</w:t>
      </w:r>
    </w:p>
    <w:p>
      <w:pPr>
        <w:spacing w:after="100"/>
      </w:pPr>
      <w:r>
        <w:rPr>
          <w:b/>
        </w:rPr>
        <w:t>① 26–32節を聞いているのは、群衆か、弟子たちか。</w:t>
      </w:r>
    </w:p>
    <w:p>
      <w:pPr>
        <w:spacing w:after="100"/>
      </w:pPr>
      <w:r>
        <w:rPr>
          <w:b w:val="0"/>
        </w:rPr>
        <w:t>4:21と4:24には「彼らに」がありますが、4:26と4:30にはありません。33–34節は、群衆と弟子を分けてまとめています。4:36には「群衆を後に残して」とあり、群衆はまだ近くにいます。本文は、26–32節の聞き手をどちらかに決めていません（U）。</w:t>
      </w:r>
    </w:p>
    <w:p>
      <w:pPr>
        <w:spacing w:after="100"/>
      </w:pPr>
      <w:r>
        <w:rPr>
          <w:b/>
        </w:rPr>
        <w:t>② 29節で鎌を入れるのは、蒔いた人か、神か。</w:t>
      </w:r>
    </w:p>
    <w:p>
      <w:pPr>
        <w:spacing w:after="100"/>
      </w:pPr>
      <w:r>
        <w:rPr>
          <w:b w:val="0"/>
        </w:rPr>
        <w:t>ἀποστέλλει は主語を示しません。文の流れは26節の人に傾きます。ヨエル3:13では号令は神から出ます。マタイの並行では御使いたちで、マルコ13:27でも人の子が御使いたちを遣わします（29節、1.2①）。</w:t>
      </w:r>
    </w:p>
    <w:p>
      <w:pPr>
        <w:spacing w:after="100"/>
      </w:pPr>
      <w:r>
        <w:rPr>
          <w:b/>
        </w:rPr>
        <w:t>③ 眠ってよいのか、目を覚ましていなければならないのか。</w:t>
      </w:r>
    </w:p>
    <w:p>
      <w:pPr>
        <w:spacing w:after="100"/>
      </w:pPr>
      <w:r>
        <w:rPr>
          <w:b w:val="0"/>
        </w:rPr>
        <w:t>4:27の人の仕事（蒔くこと）は済んでいて、成長ははじめからこの人の仕事ではありません。13章・14章の人々は、任された仕事の最中に眠りました（27節）。何が自分に任されているかで、眠りの意味が変わります。</w:t>
      </w:r>
    </w:p>
    <w:p>
      <w:pPr>
        <w:spacing w:after="100"/>
      </w:pPr>
      <w:r>
        <w:rPr>
          <w:b/>
        </w:rPr>
        <w:t>④ 33節「聞く力に応じて」と、4:12「聞くには聞くが悟ることはない」は、ぶつからないか。</w:t>
      </w:r>
    </w:p>
    <w:p>
      <w:pPr>
        <w:spacing w:after="100"/>
      </w:pPr>
      <w:r>
        <w:rPr>
          <w:b w:val="0"/>
        </w:rPr>
        <w:t>たとえは全員に語られ（33節）、解き明かしは尋ねる場所にいる人に与えられました（34節・4:10）。4:11の「すべて」と4:34の「すべて」が、両側から囲んでいます（34節）。違いは、たとえがあるかないかではなく、解き明かしを受ける場所にいるかどうかにあります。</w:t>
      </w:r>
    </w:p>
    <w:p>
      <w:pPr>
        <w:spacing w:after="100"/>
      </w:pPr>
      <w:r>
        <w:rPr>
          <w:b/>
        </w:rPr>
        <w:t>⑤ からし種が「大きな木」になる絵と、マルコの「野菜」「陰」は、どうつながるか。</w:t>
      </w:r>
    </w:p>
    <w:p>
      <w:pPr>
        <w:spacing w:after="100"/>
      </w:pPr>
      <w:r>
        <w:rPr>
          <w:b w:val="0"/>
        </w:rPr>
        <w:t>マタイとルカは「木となり」「枝に」と書き、ダニエル4章の大木の絵に近づけます。マルコは「どんな野菜よりも大きく」「その陰に」と書き、エゼキエル17:23の「神が植える若枝」の言い方に近づけます（1.2②、32節）。同じたとえが、三つの福音書で、旧約の二つの木の絵のどちらにも結びついています。</w:t>
      </w:r>
    </w:p>
    <w:p>
      <w:pPr>
        <w:pStyle w:val="1"/>
      </w:pPr>
      <w:r>
        <w:t>9. 霊的適用（深掘り構造・線ごと）</w:t>
      </w:r>
    </w:p>
    <w:p>
      <w:pPr>
        <w:spacing w:after="100"/>
      </w:pPr>
      <w:r>
        <w:rPr>
          <w:b w:val="0"/>
        </w:rPr>
        <w:t>掘り方：本文のいちばん鋭い点を聞く者に当て、その人の内側へ切り込む。第1層は、掘り終えた線が行動として地表に出る所として、最後に書いた。</w:t>
      </w:r>
    </w:p>
    <w:p>
      <w:pPr>
        <w:pStyle w:val="20"/>
      </w:pPr>
      <w:r>
        <w:t>線A　27–28節「どのようにしてそうなるのか、その人は知りません」「地はひとりでに」</w:t>
      </w:r>
    </w:p>
    <w:p>
      <w:pPr>
        <w:pStyle w:val="a"/>
        <w:spacing w:after="100"/>
        <w:ind w:left="360"/>
      </w:pPr>
      <w:r>
        <w:rPr>
          <w:b w:val="0"/>
        </w:rPr>
        <w:t>【A1-1】自分の信仰が育っているかを確かめられない週も、確かめられないことを理由に、礼拝とみことばから離れない。27節の人は、育ち方を知らないまま寝たり起きたりしている。</w:t>
      </w:r>
    </w:p>
    <w:p>
      <w:pPr>
        <w:pStyle w:val="a"/>
        <w:spacing w:after="100"/>
        <w:ind w:left="360"/>
      </w:pPr>
      <w:r>
        <w:rPr>
          <w:b w:val="0"/>
        </w:rPr>
        <w:t>【A2-1 ← A1-1】確かめられないと離れたくなるのは、私が自分の信仰の成長を、自分で確かめられる形でしか信じていないからである。祈った回数、読んだ章の数、感じた平安。数えられないと、育っていないと判断する。27節は、蒔いた人自身が「どのようにしてそうなるのか」を知らないと言う（ὡς οὐκ οἶδεν αὐτός）。</w:t>
      </w:r>
    </w:p>
    <w:p>
      <w:pPr>
        <w:spacing w:after="100"/>
      </w:pPr>
      <w:r>
        <w:rPr>
          <w:b w:val="0"/>
        </w:rPr>
        <w:t xml:space="preserve">　錨：27節——非常に強。思弁度：低。</w:t>
      </w:r>
    </w:p>
    <w:p>
      <w:pPr>
        <w:pStyle w:val="a"/>
        <w:spacing w:after="100"/>
        <w:ind w:left="360"/>
      </w:pPr>
      <w:r>
        <w:rPr>
          <w:b w:val="0"/>
        </w:rPr>
        <w:t>【A3-1 ← A2-1】なぜ確かめたいのか。確かめられる成長は、自分の手柄として数えられるからである。28節で実をならせる主語は「地」であって、蒔いた人ではない（αὐτομάτη ἡ γῆ καρποφορεῖ）。そして4:20の「実を結ぶ」と同じ動詞である。確かめたい心の内側には、成長の主語を自分にしておきたい心がある。</w:t>
      </w:r>
    </w:p>
    <w:p>
      <w:pPr>
        <w:spacing w:after="100"/>
      </w:pPr>
      <w:r>
        <w:rPr>
          <w:b w:val="0"/>
        </w:rPr>
        <w:t xml:space="preserve">　錨：28節／4:20（καρποφορέω）——非常に強。思弁度：低。</w:t>
      </w:r>
    </w:p>
    <w:p>
      <w:pPr>
        <w:pStyle w:val="a"/>
        <w:spacing w:after="100"/>
        <w:ind w:left="360"/>
      </w:pPr>
      <w:r>
        <w:rPr>
          <w:b w:val="0"/>
        </w:rPr>
        <w:t>【A3-2 ← A2-1】確かめられないとき、私は眠れなくなる。27節の人は「夜昼、寝たり起きたりしている」。蒔いたあと最初にすることが、寝ることとして書かれている。眠れない夜の中身は、種がまだ自分の手の中にあるという思いである。</w:t>
      </w:r>
    </w:p>
    <w:p>
      <w:pPr>
        <w:spacing w:after="100"/>
      </w:pPr>
      <w:r>
        <w:rPr>
          <w:b w:val="0"/>
        </w:rPr>
        <w:t xml:space="preserve">　錨：27節——強。思弁度：低。</w:t>
      </w:r>
    </w:p>
    <w:p>
      <w:pPr>
        <w:pStyle w:val="a"/>
        <w:spacing w:after="100"/>
        <w:ind w:left="360"/>
      </w:pPr>
      <w:r>
        <w:rPr>
          <w:b w:val="0"/>
        </w:rPr>
        <w:t>【A4-1 ← A3-1】なぜ成長の主語でいたいのか。主語でなくなると、私は神の前で「何もしていない者」になる。それが怖い。28節の αὐτομάτη は、LXXレビ25:5、11で、安息年に蒔かず手入れもしないのに生えるもの（τὰ αὐτόματα ἀναβαίνοντα）に使われる。そしてレビ25:20は、その安息年を前にした人の恐れをそのまま書いている。「もし私たちが種を蒔かず、また収穫もしないなら、七年目には何を食べればよいのか」。私が怖がっているのは、安息年そのものである。</w:t>
      </w:r>
    </w:p>
    <w:p>
      <w:pPr>
        <w:spacing w:after="100"/>
      </w:pPr>
      <w:r>
        <w:rPr>
          <w:b w:val="0"/>
        </w:rPr>
        <w:t xml:space="preserve">　錨：LXXレビ25:5、11、20——強（用例は確実。マルコの意図はU）。思弁度：中。</w:t>
      </w:r>
    </w:p>
    <w:p>
      <w:pPr>
        <w:pStyle w:val="a"/>
        <w:spacing w:after="100"/>
        <w:ind w:left="360"/>
      </w:pPr>
      <w:r>
        <w:rPr>
          <w:b w:val="0"/>
        </w:rPr>
        <w:t>【A4-2 ← A3-2】眠れない夜の内側を、マルコは同じ日の夕方の舟の中で見せている（4:35）。イエス様は「船尾で枕をして眠っておられた」（4:38 καθεύδων、27節と同じ動詞）。弟子たちは「先生。私たちが死んでも、かまわないのですか」と起こす。私が眠れない夜は、イエス様が眠っておられる舟の中で、私だけが起きている夜である。</w:t>
      </w:r>
    </w:p>
    <w:p>
      <w:pPr>
        <w:spacing w:after="100"/>
      </w:pPr>
      <w:r>
        <w:rPr>
          <w:b w:val="0"/>
        </w:rPr>
        <w:t xml:space="preserve">　錨：καθεύδω 4:27／4:38、4:35–40——中〜強。思弁度：中。</w:t>
      </w:r>
    </w:p>
    <w:p>
      <w:pPr>
        <w:pStyle w:val="a"/>
        <w:spacing w:after="100"/>
        <w:ind w:left="360"/>
      </w:pPr>
      <w:r>
        <w:rPr>
          <w:b w:val="0"/>
        </w:rPr>
        <w:t>【A5-1 ← A4-1】安息年を怖がる心の内側には、もらうだけの者として神の前に立つことへの抵抗がある。レビ25:21で神は「わたしは六年目に、あなたがたのためにわたしの祝福を命じ」ると答えられる。安息年の食べ物は、働いた報酬ではなく、命じられた祝福である。そして25:23「土地はわたしのものである」。私は、報酬なら受け取れるが、祝福をただ受け取ることと、畑が自分のものでないことに抵抗している。</w:t>
      </w:r>
    </w:p>
    <w:p>
      <w:pPr>
        <w:spacing w:after="100"/>
      </w:pPr>
      <w:r>
        <w:rPr>
          <w:b w:val="0"/>
        </w:rPr>
        <w:t xml:space="preserve">　錨：レビ25:20–23——強。思弁度：中。</w:t>
      </w:r>
    </w:p>
    <w:p>
      <w:pPr>
        <w:pStyle w:val="a"/>
        <w:spacing w:after="100"/>
        <w:ind w:left="360"/>
      </w:pPr>
      <w:r>
        <w:rPr>
          <w:b w:val="0"/>
        </w:rPr>
        <w:t>【A5-2 ← A4-2】その夜、イエス様は弟子たちに「どうして怖がるのですか。まだ信仰がないのですか」（4:40）と問われる。この問いへの答えを、マルコは27節で先に見せている。種が育つ間に寝たり起きたりしていられることが、信仰の姿として描かれている。</w:t>
      </w:r>
    </w:p>
    <w:p>
      <w:pPr>
        <w:spacing w:after="100"/>
      </w:pPr>
      <w:r>
        <w:rPr>
          <w:b w:val="0"/>
        </w:rPr>
        <w:t xml:space="preserve">　錨：4:27、38、40——中。思弁度：中。</w:t>
      </w:r>
    </w:p>
    <w:p>
      <w:pPr>
        <w:pStyle w:val="a"/>
        <w:spacing w:after="100"/>
        <w:ind w:left="360"/>
      </w:pPr>
      <w:r>
        <w:rPr>
          <w:b w:val="0"/>
        </w:rPr>
        <w:t>【A5-3 ← A4-2】マルコは、もう一つの眠りも書いている。ゲツセマネで、イエス様に「目を覚まして祈っていなさい」と言われた弟子たちは眠った（14:37–41、同じ動詞 καθεύδω）。私は、眠ってよい所で眠れず、眠ってはならない所で眠る。成長という、はじめから自分の仕事でないものの前では眠れず、祈りという、任された仕事の前では眠ってしまう。眠れない夜の内側には、自分に任されたものと、任されていないものの取り違えがある。</w:t>
      </w:r>
    </w:p>
    <w:p>
      <w:pPr>
        <w:spacing w:after="100"/>
      </w:pPr>
      <w:r>
        <w:rPr>
          <w:b w:val="0"/>
        </w:rPr>
        <w:t xml:space="preserve">　錨：4:27／13:34–36／14:37–41——強。思弁度：低〜中。</w:t>
      </w:r>
    </w:p>
    <w:p>
      <w:pPr>
        <w:pStyle w:val="a"/>
        <w:spacing w:after="100"/>
        <w:ind w:left="360"/>
      </w:pPr>
      <w:r>
        <w:rPr>
          <w:b w:val="0"/>
        </w:rPr>
        <w:t>【A6-1 ← A5-1】ここで掘るものが尽き、語る者自身が現れる。語る者は、説教の実りを確かめられないまま、次の主日を迎える。語る者自身が、報酬ではなく祝福として説教の実を受け取れるかどうか。会衆は、語る者の声からそれを聞き取る。</w:t>
      </w:r>
    </w:p>
    <w:p>
      <w:pPr>
        <w:spacing w:after="100"/>
      </w:pPr>
      <w:r>
        <w:rPr>
          <w:b w:val="0"/>
        </w:rPr>
        <w:t xml:space="preserve">　錨：4:26–29／レビ25:21——中。思弁度：中。</w:t>
      </w:r>
    </w:p>
    <w:p>
      <w:pPr>
        <w:pStyle w:val="a"/>
        <w:spacing w:after="100"/>
        <w:ind w:left="360"/>
      </w:pPr>
      <w:r>
        <w:rPr>
          <w:b w:val="0"/>
        </w:rPr>
        <w:t>【A6-2 ← A5-3】語る者が眠れないのは、会衆の成長を自分の仕事だと思っている夜である。そして語る者が眠ってしまうのは、会衆のために祈る時である。語る者に任されているのは、蒔くことと祈ることである。</w:t>
      </w:r>
    </w:p>
    <w:p>
      <w:pPr>
        <w:spacing w:after="100"/>
      </w:pPr>
      <w:r>
        <w:rPr>
          <w:b w:val="0"/>
        </w:rPr>
        <w:t xml:space="preserve">　錨：4:26–27／14:38——中。思弁度：中。</w:t>
      </w:r>
    </w:p>
    <w:p>
      <w:pPr>
        <w:pStyle w:val="20"/>
      </w:pPr>
      <w:r>
        <w:t>線B　31–32節「地の上のどんな種よりも小さい」「その陰に空の鳥が巣を作れるほど」</w:t>
      </w:r>
    </w:p>
    <w:p>
      <w:pPr>
        <w:pStyle w:val="a"/>
        <w:spacing w:after="100"/>
        <w:ind w:left="360"/>
      </w:pPr>
      <w:r>
        <w:rPr>
          <w:b w:val="0"/>
        </w:rPr>
        <w:t>【B1-1】教会の人数の少なさを、人に話すときに詫びたり言い訳したりしない。</w:t>
      </w:r>
    </w:p>
    <w:p>
      <w:pPr>
        <w:pStyle w:val="a"/>
        <w:spacing w:after="100"/>
        <w:ind w:left="360"/>
      </w:pPr>
      <w:r>
        <w:rPr>
          <w:b w:val="0"/>
        </w:rPr>
        <w:t>【B2-1 ← B1-1】詫びたくなるのは、私が教会の小ささを、神の国とは関係のない、自分たちの力不足の結果だと思っているからである。31節は、神の国の始まりそのものを「地の上のどんな種よりも小さい」と言う。小ささは、神の国がまだ育っていない証拠ではなく、神の国の今の姿である。</w:t>
      </w:r>
    </w:p>
    <w:p>
      <w:pPr>
        <w:spacing w:after="100"/>
      </w:pPr>
      <w:r>
        <w:rPr>
          <w:b w:val="0"/>
        </w:rPr>
        <w:t xml:space="preserve">　錨：30–31節——強。思弁度：低。</w:t>
      </w:r>
    </w:p>
    <w:p>
      <w:pPr>
        <w:pStyle w:val="a"/>
        <w:spacing w:after="100"/>
        <w:ind w:left="360"/>
      </w:pPr>
      <w:r>
        <w:rPr>
          <w:b w:val="0"/>
        </w:rPr>
        <w:t>【B3-1 ← B2-1】小ささを詫びる心の内側には、見える大きさで認められたい心がある。マタイとルカはからし種が「木となり」と書くが、マルコは最後まで「どんな野菜よりも大きく」と書き、「木」と言わない。旧約で「枝に鳥が宿る木」は、ダニエル4章ではネブカドネツァルの王国である。その王は「この大バビロンは、王の家とするために、また、私の威光を輝かすために、私が私の権力によって建てたものではないか」（ダニエル4:30）と言い、その木は切り倒される。私が教会の大きさを欲しがるとき、私が欲しがっているのは、マルコが書かなかった「木」であり、神が切り倒された木の形である。</w:t>
      </w:r>
    </w:p>
    <w:p>
      <w:pPr>
        <w:spacing w:after="100"/>
      </w:pPr>
      <w:r>
        <w:rPr>
          <w:b w:val="0"/>
        </w:rPr>
        <w:t xml:space="preserve">　錨：32節とマタイ13:32／ルカ13:19の差／ダニエル4:12、14、30——強。思弁度：低〜中。</w:t>
      </w:r>
    </w:p>
    <w:p>
      <w:pPr>
        <w:pStyle w:val="a"/>
        <w:spacing w:after="100"/>
        <w:ind w:left="360"/>
      </w:pPr>
      <w:r>
        <w:rPr>
          <w:b w:val="0"/>
        </w:rPr>
        <w:t>【B4-1 ← B3-1】マルコのからし菜の大きさには、向かう先がある。「その陰に空の鳥が巣を作れるほど」（ὥστε）。この「陰に」はエゼキエル17:23と同じ句で、そこでは神ご自身が柔らかい若枝を植え、「その枝の陰に」鳥が住む。ダニエルの木は王の「威光を輝かすため」に大きい。からし菜は宿らせるために大きい。私が教会の大きさを欲しがるとき、それはだれかを宿らせるためか、私たちが見られるためか。</w:t>
      </w:r>
    </w:p>
    <w:p>
      <w:pPr>
        <w:spacing w:after="100"/>
      </w:pPr>
      <w:r>
        <w:rPr>
          <w:b w:val="0"/>
        </w:rPr>
        <w:t xml:space="preserve">　錨：32節／エゼキエル17:22–23（LXX ὑπὸ τὴν σκιὰν αὐτοῦ）／ダニエル4:30——強。思弁度：低〜中。</w:t>
      </w:r>
    </w:p>
    <w:p>
      <w:pPr>
        <w:pStyle w:val="a"/>
        <w:spacing w:after="100"/>
        <w:ind w:left="360"/>
      </w:pPr>
      <w:r>
        <w:rPr>
          <w:b w:val="0"/>
        </w:rPr>
        <w:t>【B4-2 ← B3-1】ルカは、からし種のたとえを、十八年サタンに縛られていた女の人が解かれた直後に置いた（ルカ13:16–18）。神の国が大きくなるとは、まず一人の人が解かれることである。私が数えたいのは人数だが、神の国の成長としてルカが見せたのは、一人の腰がまっすぐになった出来事である。</w:t>
      </w:r>
    </w:p>
    <w:p>
      <w:pPr>
        <w:spacing w:after="100"/>
      </w:pPr>
      <w:r>
        <w:rPr>
          <w:b w:val="0"/>
        </w:rPr>
        <w:t xml:space="preserve">　錨：ルカ13:10–19——強。思弁度：低〜中。</w:t>
      </w:r>
    </w:p>
    <w:p>
      <w:pPr>
        <w:pStyle w:val="a"/>
        <w:spacing w:after="100"/>
        <w:ind w:left="360"/>
      </w:pPr>
      <w:r>
        <w:rPr>
          <w:b w:val="0"/>
        </w:rPr>
        <w:t>【B5-1 ← B4-1】小さな群れを恥じる心の内側には、今は小さい姿で来ておられるイエス様ご自身を恥じる心がある。マルコ8:38は「わたしとわたしのことばを恥じるなら」と言う。からし種の小ささは、神の国の小ささであり、それを持って来られたイエス様とそのことばの小ささである。そしてエゼキエル17:24で、低い木を高くするのは「主であるわたし」である。</w:t>
      </w:r>
    </w:p>
    <w:p>
      <w:pPr>
        <w:spacing w:after="100"/>
      </w:pPr>
      <w:r>
        <w:rPr>
          <w:b w:val="0"/>
        </w:rPr>
        <w:t xml:space="preserve">　錨：4:31／8:38／エゼキエル17:24——中。思弁度：中。</w:t>
      </w:r>
    </w:p>
    <w:p>
      <w:pPr>
        <w:pStyle w:val="20"/>
      </w:pPr>
      <w:r>
        <w:t>線C　33–34節「彼らの聞く力に応じて」「すべてのことを解き明かされた」</w:t>
      </w:r>
    </w:p>
    <w:p>
      <w:pPr>
        <w:pStyle w:val="a"/>
        <w:spacing w:after="100"/>
        <w:ind w:left="360"/>
      </w:pPr>
      <w:r>
        <w:rPr>
          <w:b w:val="0"/>
        </w:rPr>
        <w:t>【C1-1】分かったと思った箇所を、分かったところで閉じない。その週に怖くなった場面で、その箇所をもう一度開く。</w:t>
      </w:r>
    </w:p>
    <w:p>
      <w:pPr>
        <w:pStyle w:val="a"/>
        <w:spacing w:after="100"/>
        <w:ind w:left="360"/>
      </w:pPr>
      <w:r>
        <w:rPr>
          <w:b w:val="0"/>
        </w:rPr>
        <w:t>【C2-1 ← C1-1】分かったところで閉じたくなるのは、私が「分かること」を、信仰が育つことと同じだと思っているからである。4:20の良い地は「みことばを聞いて受け入れ」「実を結ぶ」人であって、分かった人ではない。</w:t>
      </w:r>
    </w:p>
    <w:p>
      <w:pPr>
        <w:spacing w:after="100"/>
      </w:pPr>
      <w:r>
        <w:rPr>
          <w:b w:val="0"/>
        </w:rPr>
        <w:t xml:space="preserve">　錨：33–34節／4:20——強。思弁度：低。</w:t>
      </w:r>
    </w:p>
    <w:p>
      <w:pPr>
        <w:pStyle w:val="a"/>
        <w:spacing w:after="100"/>
        <w:ind w:left="360"/>
      </w:pPr>
      <w:r>
        <w:rPr>
          <w:b w:val="0"/>
        </w:rPr>
        <w:t>【C3-1 ← C2-1】分かることと信仰を同じにしている心の内側を、マルコはすぐ後で見せている。34節で「すべてのことを解き明かされた」弟子たちが、「その日、夕方になって」（35節）の嵐の中で「まだ信仰がないのですか」（40節）と言われる。すべてを説明された人が、まだ信じていない。</w:t>
      </w:r>
    </w:p>
    <w:p>
      <w:pPr>
        <w:spacing w:after="100"/>
      </w:pPr>
      <w:r>
        <w:rPr>
          <w:b w:val="0"/>
        </w:rPr>
        <w:t xml:space="preserve">　錨：4:34、35、40——強。思弁度：低。</w:t>
      </w:r>
    </w:p>
    <w:p>
      <w:pPr>
        <w:pStyle w:val="a"/>
        <w:spacing w:after="100"/>
        <w:ind w:left="360"/>
      </w:pPr>
      <w:r>
        <w:rPr>
          <w:b w:val="0"/>
        </w:rPr>
        <w:t>【C4-1 ← C3-1】私が理解を求める内側には、分かっていれば嵐の中で怖がらずに済むという期待がある。知識で恐れを管理しようとしている。しかし嵐がやんだあと、弟子たちの恐れは消えず、かえって「非常に恐れて」（41節）、「いったいこの方はどなたなのだろうか」と問う。説明を受けた者の行き着く先は、答えではなく、ひとりの方についての問いである。</w:t>
      </w:r>
    </w:p>
    <w:p>
      <w:pPr>
        <w:spacing w:after="100"/>
      </w:pPr>
      <w:r>
        <w:rPr>
          <w:b w:val="0"/>
        </w:rPr>
        <w:t xml:space="preserve">　錨：4:34、40–41——強。思弁度：低〜中。</w:t>
      </w:r>
    </w:p>
    <w:p>
      <w:pPr>
        <w:pStyle w:val="a"/>
        <w:spacing w:after="100"/>
        <w:ind w:left="360"/>
      </w:pPr>
      <w:r>
        <w:rPr>
          <w:b w:val="0"/>
        </w:rPr>
        <w:t>【C5-1 ← C4-1】恐れを解くのは説明ではなく、舟の中におられる方である。4:39でイエス様は、弟子たちに説明する前に、起き上がって風を叱りつけられる。私は恐れの中で説明を求めているが、必要なのは、同じ舟にいる方がだれであるかを知ることである。</w:t>
      </w:r>
    </w:p>
    <w:p>
      <w:pPr>
        <w:spacing w:after="100"/>
      </w:pPr>
      <w:r>
        <w:rPr>
          <w:b w:val="0"/>
        </w:rPr>
        <w:t xml:space="preserve">　錨：4:38–41——強。思弁度：低〜中。</w:t>
      </w:r>
    </w:p>
    <w:p>
      <w:pPr>
        <w:pStyle w:val="a"/>
        <w:spacing w:after="100"/>
        <w:ind w:left="360"/>
      </w:pPr>
      <w:r>
        <w:rPr>
          <w:b w:val="0"/>
        </w:rPr>
        <w:t>【C6-1 ← C5-1】この箇所で「すべてのことを解き明かされた」内輪に最も長くいるのは、毎週釈義を書く説教者である。説教者こそ、34節の弟子の位置にいて、40節の問いを受ける者である。</w:t>
      </w:r>
    </w:p>
    <w:p>
      <w:pPr>
        <w:spacing w:after="100"/>
      </w:pPr>
      <w:r>
        <w:rPr>
          <w:b w:val="0"/>
        </w:rPr>
        <w:t xml:space="preserve">　錨：4:34、40——強。思弁度：低。</w:t>
      </w:r>
    </w:p>
    <w:sectPr w:rsidR="0032435B" w:rsidSect="00034616">
      <w:footerReference w:type="default" r:id="rId19"/>
      <w:pgSz w:w="11906" w:h="16838"/>
      <w:pgMar w:top="1984" w:right="1701" w:bottom="1701" w:left="1701"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27ED5E" w14:textId="77777777" w:rsidR="00477AF5" w:rsidRDefault="00477AF5">
      <w:pPr>
        <w:spacing w:after="0" w:line="240" w:lineRule="auto"/>
        <w:rPr>
          <w:rFonts w:hint="eastAsia"/>
        </w:rPr>
      </w:pPr>
      <w:r>
        <w:separator/>
      </w:r>
    </w:p>
  </w:endnote>
  <w:endnote w:type="continuationSeparator" w:id="0">
    <w:p w14:paraId="0ADD9D91" w14:textId="77777777" w:rsidR="00477AF5" w:rsidRDefault="00477AF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Kozuka Mincho Pro L">
    <w:altName w:val="Cambria"/>
    <w:panose1 w:val="020B0604020202020204"/>
    <w:charset w:val="00"/>
    <w:family w:val="roman"/>
    <w:notTrueType/>
    <w:pitch w:val="default"/>
  </w:font>
  <w:font w:name="Meiryo UI">
    <w:panose1 w:val="020B0604030504040204"/>
    <w:charset w:val="80"/>
    <w:family w:val="swiss"/>
    <w:pitch w:val="variable"/>
    <w:sig w:usb0="E00002FF" w:usb1="6AC7FFFF"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04CDD6" w14:textId="77777777" w:rsidR="0032435B" w:rsidRDefault="00000000">
    <w:pPr>
      <w:pStyle w:val="a6"/>
      <w:jc w:val="center"/>
      <w:rPr>
        <w:rFonts w:hint="eastAsia"/>
      </w:rPr>
    </w:pP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A6AF83" w14:textId="77777777" w:rsidR="00477AF5" w:rsidRDefault="00477AF5">
      <w:pPr>
        <w:spacing w:after="0" w:line="240" w:lineRule="auto"/>
        <w:rPr>
          <w:rFonts w:hint="eastAsia"/>
        </w:rPr>
      </w:pPr>
      <w:r>
        <w:separator/>
      </w:r>
    </w:p>
  </w:footnote>
  <w:footnote w:type="continuationSeparator" w:id="0">
    <w:p w14:paraId="1934EA79" w14:textId="77777777" w:rsidR="00477AF5" w:rsidRDefault="00477AF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9BD4367"/>
    <w:multiLevelType w:val="singleLevel"/>
    <w:tmpl w:val="1932158E"/>
    <w:lvl w:ilvl="0">
      <w:start w:val="1"/>
      <w:numFmt w:val="decimal"/>
      <w:pStyle w:val="2"/>
      <w:lvlText w:val="%1."/>
      <w:lvlJc w:val="left"/>
      <w:pPr>
        <w:tabs>
          <w:tab w:val="num" w:pos="540"/>
        </w:tabs>
        <w:spacing w:after="80" w:line="300" w:lineRule="auto"/>
        <w:ind w:left="540" w:hanging="270"/>
      </w:pPr>
    </w:lvl>
  </w:abstractNum>
  <w:abstractNum w:abstractNumId="10" w15:restartNumberingAfterBreak="0">
    <w:nsid w:val="60382010"/>
    <w:multiLevelType w:val="singleLevel"/>
    <w:tmpl w:val="61D49AF0"/>
    <w:lvl w:ilvl="0">
      <w:start w:val="1"/>
      <w:numFmt w:val="bullet"/>
      <w:pStyle w:val="a"/>
      <w:lvlText w:val="•"/>
      <w:lvlJc w:val="left"/>
      <w:pPr>
        <w:tabs>
          <w:tab w:val="num" w:pos="540"/>
        </w:tabs>
        <w:spacing w:after="80" w:line="300" w:lineRule="auto"/>
        <w:ind w:left="540" w:hanging="270"/>
      </w:pPr>
      <w:rPr>
        <w:rFonts w:ascii="Arial" w:hAnsi="Arial"/>
      </w:rPr>
    </w:lvl>
  </w:abstractNum>
  <w:num w:numId="1" w16cid:durableId="1867937926">
    <w:abstractNumId w:val="10"/>
    <w:lvlOverride w:ilvl="0">
      <w:startOverride w:val="1"/>
    </w:lvlOverride>
  </w:num>
  <w:num w:numId="2" w16cid:durableId="483010160">
    <w:abstractNumId w:val="9"/>
    <w:lvlOverride w:ilvl="0">
      <w:startOverride w:val="1"/>
    </w:lvlOverride>
  </w:num>
  <w:num w:numId="3" w16cid:durableId="1355427097">
    <w:abstractNumId w:val="9"/>
    <w:lvlOverride w:ilvl="0">
      <w:startOverride w:val="1"/>
    </w:lvlOverride>
  </w:num>
  <w:num w:numId="4" w16cid:durableId="1925409070">
    <w:abstractNumId w:val="9"/>
    <w:lvlOverride w:ilvl="0">
      <w:startOverride w:val="1"/>
    </w:lvlOverride>
  </w:num>
  <w:num w:numId="5" w16cid:durableId="1082868749">
    <w:abstractNumId w:val="9"/>
    <w:lvlOverride w:ilvl="0">
      <w:startOverride w:val="1"/>
    </w:lvlOverride>
  </w:num>
  <w:num w:numId="6" w16cid:durableId="831332027">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3"/>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435B"/>
    <w:rsid w:val="00326F90"/>
    <w:rsid w:val="00477AF5"/>
    <w:rsid w:val="004971C1"/>
    <w:rsid w:val="00AA1D8D"/>
    <w:rsid w:val="00B47730"/>
    <w:rsid w:val="00B92DFD"/>
    <w:rsid w:val="00CB0664"/>
    <w:rsid w:val="00CC75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E415161"/>
  <w14:defaultImageDpi w14:val="300"/>
  <w15:docId w15:val="{9FE3FD15-7880-424C-9D3C-14968D3A3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00" w:lineRule="auto"/>
    </w:pPr>
    <w:rPr>
      <w:rFonts w:ascii="Kozuka Mincho Pro L" w:eastAsia="Meiryo UI" w:hAnsi="Kozuka Mincho Pro L" w:cs="Kozuka Mincho Pro L"/>
      <w:color w:val="000000"/>
      <w:sz w:val="21"/>
    </w:rPr>
  </w:style>
  <w:style w:type="paragraph" w:styleId="1">
    <w:name w:val="heading 1"/>
    <w:basedOn w:val="a0"/>
    <w:next w:val="a0"/>
    <w:link w:val="10"/>
    <w:uiPriority w:val="9"/>
    <w:qFormat/>
    <w:rsid w:val="00FC693F"/>
    <w:pPr>
      <w:keepNext/>
      <w:keepLines/>
      <w:spacing w:before="280" w:after="140" w:line="276" w:lineRule="auto"/>
      <w:outlineLvl w:val="0"/>
    </w:pPr>
    <w:rPr>
      <w:rFonts w:ascii="Meiryo UI" w:eastAsia="Meiryo UI" w:hAnsi="Meiryo UI" w:cs="Meiryo UI"/>
      <w:b/>
      <w:bCs/>
      <w:sz w:val="26"/>
      <w:szCs w:val="28"/>
    </w:rPr>
  </w:style>
  <w:style w:type="paragraph" w:styleId="20">
    <w:name w:val="heading 2"/>
    <w:basedOn w:val="a0"/>
    <w:next w:val="a0"/>
    <w:link w:val="21"/>
    <w:uiPriority w:val="9"/>
    <w:unhideWhenUsed/>
    <w:qFormat/>
    <w:rsid w:val="00FC693F"/>
    <w:pPr>
      <w:keepNext/>
      <w:keepLines/>
      <w:spacing w:before="200" w:after="100" w:line="276" w:lineRule="auto"/>
      <w:outlineLvl w:val="1"/>
    </w:pPr>
    <w:rPr>
      <w:rFonts w:ascii="Meiryo UI" w:eastAsia="Meiryo UI" w:hAnsi="Meiryo UI" w:cs="Meiryo UI"/>
      <w:b/>
      <w:bCs/>
      <w:sz w:val="23"/>
      <w:szCs w:val="26"/>
    </w:rPr>
  </w:style>
  <w:style w:type="paragraph" w:styleId="3">
    <w:name w:val="heading 3"/>
    <w:basedOn w:val="a0"/>
    <w:next w:val="a0"/>
    <w:link w:val="30"/>
    <w:uiPriority w:val="9"/>
    <w:unhideWhenUsed/>
    <w:qFormat/>
    <w:rsid w:val="00FC693F"/>
    <w:pPr>
      <w:keepNext/>
      <w:keepLines/>
      <w:spacing w:before="160" w:after="80" w:line="276" w:lineRule="auto"/>
      <w:outlineLvl w:val="2"/>
    </w:pPr>
    <w:rPr>
      <w:rFonts w:ascii="Meiryo UI" w:eastAsia="Meiryo UI" w:hAnsi="Meiryo UI" w:cs="Meiryo UI"/>
      <w:b/>
      <w:bCs/>
    </w:rPr>
  </w:style>
  <w:style w:type="paragraph" w:styleId="4">
    <w:name w:val="heading 4"/>
    <w:basedOn w:val="a0"/>
    <w:next w:val="a0"/>
    <w:link w:val="40"/>
    <w:uiPriority w:val="9"/>
    <w:semiHidden/>
    <w:unhideWhenUsed/>
    <w:qFormat/>
    <w:rsid w:val="00FC693F"/>
    <w:pPr>
      <w:keepNext/>
      <w:keepLines/>
      <w:spacing w:before="200" w:after="0"/>
      <w:outlineLvl w:val="3"/>
    </w:pPr>
    <w:rPr>
      <w:rFonts w:ascii="Meiryo UI" w:eastAsia="Meiryo UI" w:hAnsi="Meiryo UI" w:cs="Meiryo U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Meiryo UI" w:eastAsia="Meiryo UI" w:hAnsi="Meiryo UI" w:cs="Meiryo U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Meiryo UI" w:eastAsia="Meiryo UI" w:hAnsi="Meiryo UI" w:cs="Meiryo U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Meiryo UI" w:eastAsia="Meiryo UI" w:hAnsi="Meiryo UI" w:cs="Meiryo U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Meiryo UI" w:eastAsia="Meiryo UI" w:hAnsi="Meiryo UI" w:cs="Meiryo U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Meiryo UI" w:eastAsia="Meiryo UI" w:hAnsi="Meiryo UI" w:cs="Meiryo U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ヘッダー (文字)"/>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フッター (文字)"/>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見出し 1 (文字)"/>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見出し 2 (文字)"/>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見出し 3 (文字)"/>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表題 (文字)"/>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題 (文字)"/>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本文 (文字)"/>
    <w:basedOn w:val="a1"/>
    <w:link w:val="ae"/>
    <w:uiPriority w:val="99"/>
    <w:rsid w:val="00AA1D8D"/>
  </w:style>
  <w:style w:type="paragraph" w:styleId="22">
    <w:name w:val="Body Text 2"/>
    <w:basedOn w:val="a0"/>
    <w:link w:val="23"/>
    <w:uiPriority w:val="99"/>
    <w:unhideWhenUsed/>
    <w:rsid w:val="00AA1D8D"/>
    <w:pPr>
      <w:spacing w:line="480" w:lineRule="auto"/>
    </w:pPr>
  </w:style>
  <w:style w:type="character" w:customStyle="1" w:styleId="23">
    <w:name w:val="本文 2 (文字)"/>
    <w:basedOn w:val="a1"/>
    <w:link w:val="22"/>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本文 3 (文字)"/>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540"/>
      </w:tabs>
      <w:spacing w:after="80"/>
      <w:ind w:left="540" w:hanging="270"/>
      <w:contextualSpacing/>
    </w:pPr>
  </w:style>
  <w:style w:type="paragraph" w:styleId="af1">
    <w:name w:val="List Number"/>
    <w:basedOn w:val="a0"/>
    <w:uiPriority w:val="99"/>
    <w:unhideWhenUsed/>
    <w:rsid w:val="00326F90"/>
    <w:pPr>
      <w:tabs>
        <w:tab w:val="num" w:pos="540"/>
      </w:tabs>
      <w:spacing w:after="80"/>
      <w:ind w:left="540" w:hanging="270"/>
      <w:contextualSpacing/>
    </w:pPr>
  </w:style>
  <w:style w:type="paragraph" w:styleId="25">
    <w:name w:val="List Number 2"/>
    <w:basedOn w:val="a0"/>
    <w:uiPriority w:val="99"/>
    <w:unhideWhenUsed/>
    <w:rsid w:val="0029639D"/>
    <w:pPr>
      <w:tabs>
        <w:tab w:val="num" w:pos="540"/>
      </w:tabs>
      <w:spacing w:after="80"/>
      <w:ind w:left="540" w:hanging="270"/>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文 (文字)"/>
    <w:basedOn w:val="a1"/>
    <w:link w:val="af5"/>
    <w:uiPriority w:val="29"/>
    <w:rsid w:val="00FC693F"/>
    <w:rPr>
      <w:i/>
      <w:iCs/>
      <w:color w:val="000000" w:themeColor="text1"/>
    </w:rPr>
  </w:style>
  <w:style w:type="character" w:customStyle="1" w:styleId="40">
    <w:name w:val="見出し 4 (文字)"/>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27">
    <w:name w:val="Intense Quote"/>
    <w:basedOn w:val="a0"/>
    <w:next w:val="a0"/>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1"/>
    <w:link w:val="27"/>
    <w:uiPriority w:val="30"/>
    <w:rsid w:val="00FC693F"/>
    <w:rPr>
      <w:b/>
      <w:bCs/>
      <w:i/>
      <w:iCs/>
      <w:color w:val="4F81BD" w:themeColor="accent1"/>
    </w:rPr>
  </w:style>
  <w:style w:type="character" w:styleId="afa">
    <w:name w:val="Subtle Emphasis"/>
    <w:basedOn w:val="a1"/>
    <w:uiPriority w:val="19"/>
    <w:qFormat/>
    <w:rsid w:val="00FC693F"/>
    <w:rPr>
      <w:i/>
      <w:iCs/>
      <w:color w:val="808080" w:themeColor="text1" w:themeTint="7F"/>
    </w:rPr>
  </w:style>
  <w:style w:type="character" w:styleId="29">
    <w:name w:val="Intense Emphasis"/>
    <w:basedOn w:val="a1"/>
    <w:uiPriority w:val="21"/>
    <w:qFormat/>
    <w:rsid w:val="00FC693F"/>
    <w:rPr>
      <w:b/>
      <w:bCs/>
      <w:i/>
      <w:iCs/>
      <w:color w:val="4F81BD" w:themeColor="accent1"/>
    </w:rPr>
  </w:style>
  <w:style w:type="character" w:styleId="afb">
    <w:name w:val="Subtle Reference"/>
    <w:basedOn w:val="a1"/>
    <w:uiPriority w:val="31"/>
    <w:qFormat/>
    <w:rsid w:val="00FC693F"/>
    <w:rPr>
      <w:smallCaps/>
      <w:color w:val="C0504D" w:themeColor="accent2"/>
      <w:u w:val="single"/>
    </w:rPr>
  </w:style>
  <w:style w:type="character" w:styleId="2a">
    <w:name w:val="Intense Reference"/>
    <w:basedOn w:val="a1"/>
    <w:uiPriority w:val="32"/>
    <w:qFormat/>
    <w:rsid w:val="00FC693F"/>
    <w:rPr>
      <w:b/>
      <w:bCs/>
      <w:smallCaps/>
      <w:color w:val="C0504D" w:themeColor="accent2"/>
      <w:spacing w:val="5"/>
      <w:u w:val="single"/>
    </w:rPr>
  </w:style>
  <w:style w:type="character" w:styleId="afc">
    <w:name w:val="Book Title"/>
    <w:basedOn w:val="a1"/>
    <w:uiPriority w:val="33"/>
    <w:qFormat/>
    <w:rsid w:val="00FC693F"/>
    <w:rPr>
      <w:b/>
      <w:bCs/>
      <w:smallCaps/>
      <w:spacing w:val="5"/>
    </w:rPr>
  </w:style>
  <w:style w:type="paragraph" w:styleId="afd">
    <w:name w:val="TOC Heading"/>
    <w:basedOn w:val="1"/>
    <w:next w:val="a0"/>
    <w:uiPriority w:val="39"/>
    <w:semiHidden/>
    <w:unhideWhenUsed/>
    <w:qFormat/>
    <w:rsid w:val="00FC693F"/>
    <w:pPr>
      <w:outlineLvl w:val="9"/>
    </w:pPr>
  </w:style>
  <w:style w:type="table" w:styleId="afe">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w.githubusercontent.com/Faithlife/SBLGNT/refs/heads/master/data/sblgnt/text/Mark.txt" TargetMode="External"/><Relationship Id="rId13" Type="http://schemas.openxmlformats.org/officeDocument/2006/relationships/hyperlink" Target="https://www.kci.go.kr/kciportal/ci/sereArticleSearch/ciSereArtiView.kci?sereArticleSearchBean.artiId=ART002386874" TargetMode="External"/><Relationship Id="rId18" Type="http://schemas.openxmlformats.org/officeDocument/2006/relationships/hyperlink" Target="https://www.newadvent.org/fathers/0703.ht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journals.sagepub.com/doi/10.1177/0034637317704808" TargetMode="External"/><Relationship Id="rId17" Type="http://schemas.openxmlformats.org/officeDocument/2006/relationships/hyperlink" Target="https://www.newadvent.org/fathers/110110.htm" TargetMode="External"/><Relationship Id="rId2" Type="http://schemas.openxmlformats.org/officeDocument/2006/relationships/numbering" Target="numbering.xml"/><Relationship Id="rId16" Type="http://schemas.openxmlformats.org/officeDocument/2006/relationships/hyperlink" Target="https://biblehub.com/commentaries/calvin/mark/3.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261734800_Stretch_Out_Your_Hand_Echo_and_Metalepsis_in_Mark%27s_Sabbath_Healing_Controversy" TargetMode="External"/><Relationship Id="rId5" Type="http://schemas.openxmlformats.org/officeDocument/2006/relationships/webSettings" Target="webSettings.xml"/><Relationship Id="rId15" Type="http://schemas.openxmlformats.org/officeDocument/2006/relationships/hyperlink" Target="https://www.sefaria.org/Mishnah_Shabbat.22.6" TargetMode="External"/><Relationship Id="rId10" Type="http://schemas.openxmlformats.org/officeDocument/2006/relationships/hyperlink" Target="https://raw.githubusercontent.com/morphgnt/sblgnt/refs/heads/master/62-Mk-morphgnt.txt"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raw.githubusercontent.com/Faithlife/SBLGNT/refs/heads/master/data/sblgntapp/text/Mark.txt" TargetMode="External"/><Relationship Id="rId14" Type="http://schemas.openxmlformats.org/officeDocument/2006/relationships/hyperlink" Target="https://www.sefaria.org/Mishnah_Yoma.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11240</Words>
  <Characters>13152</Characters>
  <Application>Microsoft Office Word</Application>
  <DocSecurity>0</DocSecurity>
  <Lines>453</Lines>
  <Paragraphs>443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マルコの福音書3:1–6 釈義</dc:title>
  <dc:subject>説教段落⑤『手を伸ばしなさい』の釈義</dc:subject>
  <dc:creator>南雲嘉明</dc:creator>
  <cp:keywords>マルコ3:1–6, 釈義, 安息日, 手を伸ばしなさい</cp:keywords>
  <dc:description>generated by python-docx</dc:description>
  <cp:lastModifiedBy>嘉明 南雲</cp:lastModifiedBy>
  <cp:revision>2</cp:revision>
  <cp:lastPrinted>2026-08-17T13:26:00Z</cp:lastPrinted>
  <dcterms:created xsi:type="dcterms:W3CDTF">2026-08-17T14:17:00Z</dcterms:created>
  <dcterms:modified xsi:type="dcterms:W3CDTF">2026-08-17T14:17:00Z</dcterms:modified>
  <cp:category/>
</cp:coreProperties>
</file>