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496"/>
        <w:gridCol w:w="4520"/>
      </w:tblGrid>
      <w:tr w:rsidR="00552AF9" w:rsidTr="002246BD">
        <w:tc>
          <w:tcPr>
            <w:tcW w:w="6475" w:type="dxa"/>
          </w:tcPr>
          <w:p w:rsidR="00552AF9" w:rsidRPr="00552AF9" w:rsidRDefault="00552AF9">
            <w:pPr>
              <w:rPr>
                <w:rFonts w:ascii="Century Gothic" w:hAnsi="Century Gothic" w:cs="Arial"/>
                <w:b/>
                <w:sz w:val="24"/>
                <w:szCs w:val="24"/>
              </w:rPr>
            </w:pPr>
            <w:r w:rsidRPr="00552AF9">
              <w:rPr>
                <w:rFonts w:ascii="Century Gothic" w:hAnsi="Century Gothic" w:cs="Arial"/>
                <w:b/>
                <w:sz w:val="24"/>
                <w:szCs w:val="24"/>
              </w:rPr>
              <w:t>Project Name</w:t>
            </w:r>
          </w:p>
        </w:tc>
        <w:tc>
          <w:tcPr>
            <w:tcW w:w="6475" w:type="dxa"/>
          </w:tcPr>
          <w:p w:rsidR="00552AF9" w:rsidRPr="00552AF9" w:rsidRDefault="00552AF9">
            <w:pPr>
              <w:rPr>
                <w:rFonts w:ascii="Arial" w:hAnsi="Arial" w:cs="Arial"/>
                <w:b/>
              </w:rPr>
            </w:pPr>
            <w:r>
              <w:rPr>
                <w:rFonts w:ascii="Arial" w:hAnsi="Arial" w:cs="Arial"/>
                <w:b/>
              </w:rPr>
              <w:t>Pinky-</w:t>
            </w:r>
            <w:r w:rsidRPr="00552AF9">
              <w:rPr>
                <w:rFonts w:ascii="Arial" w:hAnsi="Arial" w:cs="Arial"/>
                <w:b/>
              </w:rPr>
              <w:t>Tech</w:t>
            </w:r>
          </w:p>
        </w:tc>
      </w:tr>
      <w:tr w:rsidR="002246BD" w:rsidTr="002246BD">
        <w:tc>
          <w:tcPr>
            <w:tcW w:w="6475" w:type="dxa"/>
          </w:tcPr>
          <w:p w:rsidR="002246BD" w:rsidRPr="00552AF9" w:rsidRDefault="002246BD">
            <w:pPr>
              <w:rPr>
                <w:rFonts w:ascii="Century Gothic" w:hAnsi="Century Gothic" w:cs="Arial"/>
                <w:b/>
                <w:sz w:val="24"/>
                <w:szCs w:val="24"/>
              </w:rPr>
            </w:pPr>
            <w:r w:rsidRPr="00552AF9">
              <w:rPr>
                <w:rFonts w:ascii="Century Gothic" w:hAnsi="Century Gothic" w:cs="Arial"/>
                <w:b/>
                <w:sz w:val="24"/>
                <w:szCs w:val="24"/>
              </w:rPr>
              <w:t>Introduction</w:t>
            </w:r>
          </w:p>
        </w:tc>
        <w:tc>
          <w:tcPr>
            <w:tcW w:w="6475" w:type="dxa"/>
          </w:tcPr>
          <w:p w:rsidR="002246BD" w:rsidRDefault="002246BD">
            <w:pPr>
              <w:rPr>
                <w:rFonts w:ascii="Arial" w:hAnsi="Arial" w:cs="Arial"/>
              </w:rPr>
            </w:pPr>
            <w:r w:rsidRPr="002246BD">
              <w:rPr>
                <w:rFonts w:ascii="Arial" w:hAnsi="Arial" w:cs="Arial"/>
              </w:rPr>
              <w:t>Pinky Tech is a podcast that advocates for women's empowerment. With a dedicated focus on reducing unequal opportunities and advocate women's rights, Pinky Tech aims to expand everyone's thinking capacity and challenge the unfounded notion that women are weak. Our ultimate objective is to inspire individuals to recognize and appreciate women beyond the limitations imposed by society. By providing a platform where women's voices are not only heard but celebrated, Pinky Tech actively works to dismantle narratives and stereotypes surrounding women. Above all, Pinky Tech is driven by the unwavering commitment to foster a society that is inclusive and treats every woman's voice as valuable.</w:t>
            </w:r>
          </w:p>
        </w:tc>
      </w:tr>
      <w:tr w:rsidR="002246BD" w:rsidTr="002246BD">
        <w:tc>
          <w:tcPr>
            <w:tcW w:w="6475" w:type="dxa"/>
          </w:tcPr>
          <w:p w:rsidR="002246BD" w:rsidRPr="00552AF9" w:rsidRDefault="002246BD">
            <w:pPr>
              <w:rPr>
                <w:rFonts w:ascii="Century Gothic" w:hAnsi="Century Gothic" w:cs="Arial"/>
                <w:b/>
                <w:sz w:val="24"/>
                <w:szCs w:val="24"/>
              </w:rPr>
            </w:pPr>
            <w:r w:rsidRPr="00552AF9">
              <w:rPr>
                <w:rFonts w:ascii="Century Gothic" w:hAnsi="Century Gothic" w:cs="Arial"/>
                <w:b/>
                <w:sz w:val="24"/>
                <w:szCs w:val="24"/>
              </w:rPr>
              <w:t>Purpose</w:t>
            </w:r>
          </w:p>
        </w:tc>
        <w:tc>
          <w:tcPr>
            <w:tcW w:w="6475" w:type="dxa"/>
          </w:tcPr>
          <w:p w:rsidR="002246BD" w:rsidRDefault="002246BD">
            <w:pPr>
              <w:rPr>
                <w:rFonts w:ascii="Arial" w:hAnsi="Arial" w:cs="Arial"/>
              </w:rPr>
            </w:pPr>
            <w:r w:rsidRPr="002246BD">
              <w:rPr>
                <w:rFonts w:ascii="Arial" w:hAnsi="Arial" w:cs="Arial"/>
              </w:rPr>
              <w:t>The main motive of Pinky Tech is to advocate for women's empowerment and challenge the existing inequalities and stereotypes that limit women's potential. This advocacy is worth supporting because it strives to create a more inclusive and equal society where women's voices are amplified and their contributions are recognized. This initiative not only benefits women but also contributes to the overall progress and advancement of society as a whole. It fosters a culture of diversity, respect, and equal opportunities, which ultimately leads to a more harmonious and prosperous world for everyone.</w:t>
            </w:r>
          </w:p>
        </w:tc>
      </w:tr>
      <w:tr w:rsidR="002246BD" w:rsidTr="002246BD">
        <w:tc>
          <w:tcPr>
            <w:tcW w:w="6475" w:type="dxa"/>
          </w:tcPr>
          <w:p w:rsidR="002246BD" w:rsidRPr="00552AF9" w:rsidRDefault="002246BD">
            <w:pPr>
              <w:rPr>
                <w:rFonts w:ascii="Century Gothic" w:hAnsi="Century Gothic" w:cs="Arial"/>
                <w:b/>
                <w:sz w:val="24"/>
                <w:szCs w:val="24"/>
              </w:rPr>
            </w:pPr>
            <w:r w:rsidRPr="00552AF9">
              <w:rPr>
                <w:rFonts w:ascii="Century Gothic" w:hAnsi="Century Gothic" w:cs="Arial"/>
                <w:b/>
                <w:sz w:val="24"/>
                <w:szCs w:val="24"/>
              </w:rPr>
              <w:t>Description</w:t>
            </w:r>
          </w:p>
        </w:tc>
        <w:tc>
          <w:tcPr>
            <w:tcW w:w="6475" w:type="dxa"/>
          </w:tcPr>
          <w:p w:rsidR="002246BD" w:rsidRDefault="002246BD">
            <w:pPr>
              <w:rPr>
                <w:rFonts w:ascii="Arial" w:hAnsi="Arial" w:cs="Arial"/>
              </w:rPr>
            </w:pPr>
          </w:p>
        </w:tc>
      </w:tr>
      <w:tr w:rsidR="002246BD" w:rsidTr="002246BD">
        <w:tc>
          <w:tcPr>
            <w:tcW w:w="6475" w:type="dxa"/>
          </w:tcPr>
          <w:p w:rsidR="002246BD" w:rsidRPr="00552AF9" w:rsidRDefault="002246BD">
            <w:pPr>
              <w:rPr>
                <w:rFonts w:ascii="Century Gothic" w:hAnsi="Century Gothic" w:cs="Arial"/>
                <w:b/>
                <w:sz w:val="24"/>
                <w:szCs w:val="24"/>
              </w:rPr>
            </w:pPr>
            <w:r w:rsidRPr="00552AF9">
              <w:rPr>
                <w:rFonts w:ascii="Century Gothic" w:hAnsi="Century Gothic" w:cs="Arial"/>
                <w:b/>
                <w:sz w:val="24"/>
                <w:szCs w:val="24"/>
              </w:rPr>
              <w:t>Support</w:t>
            </w:r>
          </w:p>
        </w:tc>
        <w:tc>
          <w:tcPr>
            <w:tcW w:w="6475" w:type="dxa"/>
          </w:tcPr>
          <w:p w:rsidR="002246BD" w:rsidRDefault="002246BD">
            <w:pPr>
              <w:rPr>
                <w:rFonts w:ascii="Arial" w:hAnsi="Arial" w:cs="Arial"/>
              </w:rPr>
            </w:pPr>
            <w:bookmarkStart w:id="0" w:name="_GoBack"/>
            <w:bookmarkEnd w:id="0"/>
          </w:p>
        </w:tc>
      </w:tr>
    </w:tbl>
    <w:p w:rsidR="00552AF9" w:rsidRPr="00552AF9" w:rsidRDefault="00552AF9" w:rsidP="00552AF9">
      <w:pPr>
        <w:tabs>
          <w:tab w:val="left" w:pos="3348"/>
        </w:tabs>
        <w:rPr>
          <w:rFonts w:ascii="Arial" w:hAnsi="Arial" w:cs="Arial"/>
        </w:rPr>
      </w:pPr>
    </w:p>
    <w:p w:rsidR="00D63578" w:rsidRPr="00552AF9" w:rsidRDefault="00D63578" w:rsidP="00552AF9">
      <w:pPr>
        <w:tabs>
          <w:tab w:val="left" w:pos="3348"/>
        </w:tabs>
        <w:rPr>
          <w:rFonts w:ascii="Arial" w:hAnsi="Arial" w:cs="Arial"/>
        </w:rPr>
      </w:pPr>
    </w:p>
    <w:sectPr w:rsidR="00D63578" w:rsidRPr="00552AF9" w:rsidSect="00466B7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77D" w:rsidRDefault="0034177D" w:rsidP="00552AF9">
      <w:pPr>
        <w:spacing w:after="0" w:line="240" w:lineRule="auto"/>
      </w:pPr>
      <w:r>
        <w:separator/>
      </w:r>
    </w:p>
  </w:endnote>
  <w:endnote w:type="continuationSeparator" w:id="0">
    <w:p w:rsidR="0034177D" w:rsidRDefault="0034177D" w:rsidP="00552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77D" w:rsidRDefault="0034177D" w:rsidP="00552AF9">
      <w:pPr>
        <w:spacing w:after="0" w:line="240" w:lineRule="auto"/>
      </w:pPr>
      <w:r>
        <w:separator/>
      </w:r>
    </w:p>
  </w:footnote>
  <w:footnote w:type="continuationSeparator" w:id="0">
    <w:p w:rsidR="0034177D" w:rsidRDefault="0034177D" w:rsidP="00552A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BD"/>
    <w:rsid w:val="002246BD"/>
    <w:rsid w:val="0034177D"/>
    <w:rsid w:val="00466B78"/>
    <w:rsid w:val="00552AF9"/>
    <w:rsid w:val="00D635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980A"/>
  <w15:chartTrackingRefBased/>
  <w15:docId w15:val="{AB5393BF-1FA1-4EE9-921E-11EFFE43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2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AF9"/>
  </w:style>
  <w:style w:type="paragraph" w:styleId="Footer">
    <w:name w:val="footer"/>
    <w:basedOn w:val="Normal"/>
    <w:link w:val="FooterChar"/>
    <w:uiPriority w:val="99"/>
    <w:unhideWhenUsed/>
    <w:rsid w:val="00552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2024-02-02T12:09:00Z</dcterms:created>
  <dcterms:modified xsi:type="dcterms:W3CDTF">2024-02-02T12:32:00Z</dcterms:modified>
</cp:coreProperties>
</file>