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AE" w:rsidRPr="005117AE" w:rsidRDefault="005117AE" w:rsidP="005117AE">
      <w:pPr>
        <w:widowControl/>
        <w:spacing w:after="210" w:line="312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</w:pPr>
      <w:r w:rsidRPr="005117AE"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  <w:t>Spring Cloud</w:t>
      </w:r>
      <w:r w:rsidRPr="005117AE"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  <w:t>构建微服务架构（四）分布式配置中心（续）</w:t>
      </w:r>
    </w:p>
    <w:p w:rsidR="005117AE" w:rsidRPr="005117AE" w:rsidRDefault="005117AE" w:rsidP="005117AE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aps/>
          <w:kern w:val="0"/>
          <w:sz w:val="24"/>
          <w:szCs w:val="24"/>
        </w:rPr>
      </w:pPr>
      <w:r w:rsidRPr="005117AE">
        <w:rPr>
          <w:rFonts w:ascii="inherit" w:eastAsia="宋体" w:hAnsi="inherit" w:cs="宋体"/>
          <w:b/>
          <w:bCs/>
          <w:caps/>
          <w:color w:val="FFFFFF"/>
          <w:kern w:val="0"/>
          <w:sz w:val="18"/>
          <w:szCs w:val="18"/>
          <w:bdr w:val="none" w:sz="0" w:space="0" w:color="auto" w:frame="1"/>
          <w:shd w:val="clear" w:color="auto" w:fill="5CB85C"/>
        </w:rPr>
        <w:t>原创</w:t>
      </w:r>
    </w:p>
    <w:p w:rsidR="005117AE" w:rsidRPr="005117AE" w:rsidRDefault="005117AE" w:rsidP="005117AE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aps/>
          <w:kern w:val="0"/>
          <w:sz w:val="24"/>
          <w:szCs w:val="24"/>
        </w:rPr>
      </w:pPr>
      <w:r w:rsidRPr="005117AE">
        <w:rPr>
          <w:rFonts w:ascii="inherit" w:eastAsia="宋体" w:hAnsi="inherit" w:cs="宋体"/>
          <w:caps/>
          <w:kern w:val="0"/>
          <w:sz w:val="24"/>
          <w:szCs w:val="24"/>
        </w:rPr>
        <w:t> </w:t>
      </w:r>
      <w:hyperlink r:id="rId5" w:history="1">
        <w:r w:rsidRPr="005117AE">
          <w:rPr>
            <w:rFonts w:ascii="inherit" w:eastAsia="宋体" w:hAnsi="inherit" w:cs="宋体"/>
            <w:caps/>
            <w:color w:val="565A5F"/>
            <w:kern w:val="0"/>
            <w:sz w:val="24"/>
            <w:szCs w:val="24"/>
            <w:u w:val="single"/>
            <w:bdr w:val="none" w:sz="0" w:space="0" w:color="auto" w:frame="1"/>
          </w:rPr>
          <w:t>2016-09-27</w:t>
        </w:r>
      </w:hyperlink>
    </w:p>
    <w:p w:rsidR="005117AE" w:rsidRPr="005117AE" w:rsidRDefault="005117AE" w:rsidP="005117AE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5117AE">
        <w:rPr>
          <w:rFonts w:ascii="inherit" w:eastAsia="宋体" w:hAnsi="inherit" w:cs="宋体"/>
          <w:kern w:val="0"/>
          <w:sz w:val="24"/>
          <w:szCs w:val="24"/>
        </w:rPr>
        <w:t> </w:t>
      </w:r>
      <w:r w:rsidRPr="005117AE">
        <w:rPr>
          <w:rFonts w:ascii="inherit" w:eastAsia="宋体" w:hAnsi="inherit" w:cs="宋体"/>
          <w:kern w:val="0"/>
          <w:sz w:val="24"/>
          <w:szCs w:val="24"/>
        </w:rPr>
        <w:t>翟永超</w:t>
      </w:r>
    </w:p>
    <w:p w:rsidR="005117AE" w:rsidRPr="005117AE" w:rsidRDefault="005117AE" w:rsidP="005117AE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5117AE">
        <w:rPr>
          <w:rFonts w:ascii="inherit" w:eastAsia="宋体" w:hAnsi="inherit" w:cs="宋体"/>
          <w:kern w:val="0"/>
          <w:sz w:val="24"/>
          <w:szCs w:val="24"/>
        </w:rPr>
        <w:t> </w:t>
      </w:r>
      <w:hyperlink r:id="rId6" w:history="1">
        <w:r w:rsidRPr="005117AE">
          <w:rPr>
            <w:rFonts w:ascii="inherit" w:eastAsia="宋体" w:hAnsi="inherit" w:cs="宋体"/>
            <w:color w:val="565A5F"/>
            <w:kern w:val="0"/>
            <w:sz w:val="24"/>
            <w:szCs w:val="24"/>
            <w:u w:val="single"/>
            <w:bdr w:val="none" w:sz="0" w:space="0" w:color="auto" w:frame="1"/>
          </w:rPr>
          <w:t>Spring Cloud</w:t>
        </w:r>
      </w:hyperlink>
    </w:p>
    <w:p w:rsidR="005117AE" w:rsidRPr="005117AE" w:rsidRDefault="005117AE" w:rsidP="005117AE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aps/>
          <w:kern w:val="0"/>
          <w:sz w:val="24"/>
          <w:szCs w:val="24"/>
        </w:rPr>
      </w:pPr>
      <w:r w:rsidRPr="005117AE">
        <w:rPr>
          <w:rFonts w:ascii="inherit" w:eastAsia="宋体" w:hAnsi="inherit" w:cs="宋体"/>
          <w:caps/>
          <w:kern w:val="0"/>
          <w:sz w:val="24"/>
          <w:szCs w:val="24"/>
          <w:bdr w:val="none" w:sz="0" w:space="0" w:color="auto" w:frame="1"/>
        </w:rPr>
        <w:t>被围观</w:t>
      </w:r>
      <w:r w:rsidRPr="005117AE">
        <w:rPr>
          <w:rFonts w:ascii="inherit" w:eastAsia="宋体" w:hAnsi="inherit" w:cs="宋体"/>
          <w:caps/>
          <w:kern w:val="0"/>
          <w:sz w:val="24"/>
          <w:szCs w:val="24"/>
          <w:bdr w:val="none" w:sz="0" w:space="0" w:color="auto" w:frame="1"/>
        </w:rPr>
        <w:t> </w:t>
      </w:r>
      <w:r w:rsidRPr="005117AE">
        <w:rPr>
          <w:rFonts w:ascii="inherit" w:eastAsia="宋体" w:hAnsi="inherit" w:cs="宋体"/>
          <w:b/>
          <w:bCs/>
          <w:caps/>
          <w:color w:val="009688"/>
          <w:kern w:val="0"/>
          <w:sz w:val="24"/>
          <w:szCs w:val="24"/>
          <w:bdr w:val="none" w:sz="0" w:space="0" w:color="auto" w:frame="1"/>
        </w:rPr>
        <w:t>22648</w:t>
      </w:r>
      <w:r w:rsidRPr="005117AE">
        <w:rPr>
          <w:rFonts w:ascii="inherit" w:eastAsia="宋体" w:hAnsi="inherit" w:cs="宋体"/>
          <w:caps/>
          <w:kern w:val="0"/>
          <w:sz w:val="24"/>
          <w:szCs w:val="24"/>
          <w:bdr w:val="none" w:sz="0" w:space="0" w:color="auto" w:frame="1"/>
        </w:rPr>
        <w:t> </w:t>
      </w:r>
      <w:r w:rsidRPr="005117AE">
        <w:rPr>
          <w:rFonts w:ascii="inherit" w:eastAsia="宋体" w:hAnsi="inherit" w:cs="宋体"/>
          <w:caps/>
          <w:kern w:val="0"/>
          <w:sz w:val="24"/>
          <w:szCs w:val="24"/>
          <w:bdr w:val="none" w:sz="0" w:space="0" w:color="auto" w:frame="1"/>
        </w:rPr>
        <w:t>次</w:t>
      </w:r>
    </w:p>
    <w:p w:rsidR="005117AE" w:rsidRPr="005117AE" w:rsidRDefault="005117AE" w:rsidP="005117A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本文接之前的</w:t>
      </w:r>
      <w:hyperlink r:id="rId7" w:history="1">
        <w:r w:rsidRPr="005117AE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《</w:t>
        </w:r>
        <w:r w:rsidRPr="005117AE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Spring Cloud</w:t>
        </w:r>
        <w:r w:rsidRPr="005117AE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构建微服务架构（四）分布式配置中心》</w:t>
        </w:r>
      </w:hyperlink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，继续来说说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Config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的使用。</w:t>
      </w:r>
    </w:p>
    <w:p w:rsidR="005117AE" w:rsidRPr="005117AE" w:rsidRDefault="005117AE" w:rsidP="005117A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先来回顾一下，在前文中我们完成了什么：</w:t>
      </w:r>
    </w:p>
    <w:p w:rsidR="005117AE" w:rsidRPr="005117AE" w:rsidRDefault="005117AE" w:rsidP="005117A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构建了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，连接到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仓库</w:t>
      </w:r>
    </w:p>
    <w:p w:rsidR="005117AE" w:rsidRPr="005117AE" w:rsidRDefault="005117AE" w:rsidP="005117A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上创建了一个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config-repo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目录，用来存储配置信息</w:t>
      </w:r>
    </w:p>
    <w:p w:rsidR="005117AE" w:rsidRPr="005117AE" w:rsidRDefault="005117AE" w:rsidP="005117AE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构建了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config-client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，来获取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中的配置信息</w:t>
      </w:r>
    </w:p>
    <w:p w:rsidR="005117AE" w:rsidRPr="005117AE" w:rsidRDefault="005117AE" w:rsidP="005117A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在本文中，我们继续来看看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Config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的一些其他能力。</w:t>
      </w:r>
    </w:p>
    <w:p w:rsidR="005117AE" w:rsidRPr="005117AE" w:rsidRDefault="005117AE" w:rsidP="005117AE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</w:pPr>
      <w:r w:rsidRPr="005117AE"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  <w:t>高可用问题</w:t>
      </w:r>
    </w:p>
    <w:p w:rsidR="005117AE" w:rsidRPr="005117AE" w:rsidRDefault="005117AE" w:rsidP="005117A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</w:pPr>
      <w:r w:rsidRPr="005117AE"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  <w:t>传统作法</w:t>
      </w:r>
    </w:p>
    <w:p w:rsidR="005117AE" w:rsidRPr="005117AE" w:rsidRDefault="005117AE" w:rsidP="005117A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通常在生产环境，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 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与服务注册中心一样，我们也需要将其扩展为高可用的集群。在之前实现的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基础上来实现高可用非常简单，不需要我们为这些服务端做任何额外的配置，只需要遵守一个配置规则：将所有的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 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都指向同一个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仓库，这样所有的配置内容就通过统一的共享文件系统来维护，而客户端在指定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 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位置时，只要配置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 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外的均衡负载即可，就像如下图所示的结构：</w:t>
      </w:r>
    </w:p>
    <w:p w:rsidR="005117AE" w:rsidRPr="005117AE" w:rsidRDefault="005117AE" w:rsidP="005117A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9582150" cy="5238750"/>
            <wp:effectExtent l="0" t="0" r="0" b="0"/>
            <wp:docPr id="3" name="图片 3" descr="http://blog.didispace.com/assets/3-13.png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didispace.com/assets/3-13.png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AE" w:rsidRPr="005117AE" w:rsidRDefault="005117AE" w:rsidP="005117AE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</w:pPr>
      <w:r w:rsidRPr="005117AE"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  <w:t>注册为服务</w:t>
      </w:r>
    </w:p>
    <w:p w:rsidR="005117AE" w:rsidRPr="005117AE" w:rsidRDefault="005117AE" w:rsidP="005117A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虽然通过服务端负载均衡已经能够实现，但是作为架构内的配置管理，本身其实也是可以看作架构中的一个微服务。所以，另外一种方式更为简单的方法就是把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也注册为服务，这样所有客户端就能以服务的方式进行访问。通过这种方法，只需要启动多个指向同一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仓库位置的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就能实现高可用了。</w:t>
      </w:r>
    </w:p>
    <w:p w:rsidR="005117AE" w:rsidRPr="005117AE" w:rsidRDefault="005117AE" w:rsidP="005117A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配置过程也非常简单，具体如下：</w:t>
      </w:r>
    </w:p>
    <w:p w:rsidR="005117AE" w:rsidRPr="005117AE" w:rsidRDefault="005117AE" w:rsidP="005117AE">
      <w:pPr>
        <w:widowControl/>
        <w:spacing w:line="312" w:lineRule="atLeast"/>
        <w:jc w:val="left"/>
        <w:textAlignment w:val="baseline"/>
        <w:outlineLvl w:val="3"/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</w:pPr>
      <w:r w:rsidRPr="005117AE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config-server</w:t>
      </w:r>
      <w:r w:rsidRPr="005117AE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配置</w:t>
      </w:r>
    </w:p>
    <w:p w:rsidR="005117AE" w:rsidRPr="005117AE" w:rsidRDefault="005117AE" w:rsidP="005117AE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pom.xml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dependencies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节点中引入如下依赖，相比之前的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就，加入了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spring-cloud-starter-eureka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，用来注册服务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111"/>
      </w:tblGrid>
      <w:tr w:rsidR="005117AE" w:rsidRPr="005117AE" w:rsidTr="005117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lastRenderedPageBreak/>
              <w:t>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9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spring-cloud-config-server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spring-cloud-starter-eureka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</w:tc>
      </w:tr>
    </w:tbl>
    <w:p w:rsidR="005117AE" w:rsidRPr="005117AE" w:rsidRDefault="005117AE" w:rsidP="005117AE">
      <w:pPr>
        <w:widowControl/>
        <w:numPr>
          <w:ilvl w:val="0"/>
          <w:numId w:val="3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application.properties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中配置参数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eureka.client.serviceUrl.defaultZone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以指定服务注册中心的位置，详细内容如下：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117AE" w:rsidRPr="005117AE" w:rsidTr="005117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spring.application.name=config-server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server.port=7001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# 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配置服务注册中心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eureka.client.serviceUrl.defaultZone=http://localhost:1111/eureka/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# git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仓库配置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spring.cloud.config.server.git.uri=http://git.oschina.net/didispace/SpringCloud-Learning/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spring.cloud.config.server.git.searchPaths=Chapter1-1-8/config-repo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spring.cloud.config.server.git.username=username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spring.cloud.config.server.git.password=password</w:t>
            </w:r>
          </w:p>
        </w:tc>
      </w:tr>
    </w:tbl>
    <w:p w:rsidR="005117AE" w:rsidRPr="005117AE" w:rsidRDefault="005117AE" w:rsidP="005117AE">
      <w:pPr>
        <w:widowControl/>
        <w:numPr>
          <w:ilvl w:val="0"/>
          <w:numId w:val="4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在应用主类中，新增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@EnableDiscoveryClient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注解，用来将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注册到上面配置的服务注册中心上去。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5117AE" w:rsidRPr="005117AE" w:rsidTr="005117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9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@EnableDiscoveryClient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@EnableConfigServer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@SpringBootApplication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Application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main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(String[] args) 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SpringApplicationBuilder(Application.class).web(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true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).run(args);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}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5117AE" w:rsidRPr="005117AE" w:rsidRDefault="005117AE" w:rsidP="005117AE">
      <w:pPr>
        <w:widowControl/>
        <w:numPr>
          <w:ilvl w:val="0"/>
          <w:numId w:val="5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启动该应用，并访问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http://localhost:1111/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，可以在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Eureka 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的信息面板中看到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已经被注册了。</w:t>
      </w:r>
    </w:p>
    <w:p w:rsidR="005117AE" w:rsidRPr="005117AE" w:rsidRDefault="005117AE" w:rsidP="005117A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0772775" cy="1533525"/>
            <wp:effectExtent l="0" t="0" r="9525" b="9525"/>
            <wp:docPr id="2" name="图片 2" descr="http://blog.didispace.com/assets/4-3.png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didispace.com/assets/4-3.png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AE" w:rsidRPr="005117AE" w:rsidRDefault="005117AE" w:rsidP="005117AE">
      <w:pPr>
        <w:widowControl/>
        <w:spacing w:line="312" w:lineRule="atLeast"/>
        <w:jc w:val="left"/>
        <w:textAlignment w:val="baseline"/>
        <w:outlineLvl w:val="3"/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</w:pPr>
      <w:r w:rsidRPr="005117AE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config-client</w:t>
      </w:r>
      <w:r w:rsidRPr="005117AE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配置</w:t>
      </w:r>
    </w:p>
    <w:p w:rsidR="005117AE" w:rsidRPr="005117AE" w:rsidRDefault="005117AE" w:rsidP="005117AE">
      <w:pPr>
        <w:widowControl/>
        <w:numPr>
          <w:ilvl w:val="0"/>
          <w:numId w:val="6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同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一样，在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pom.xml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dependencies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节点中新增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spring-cloud-starter-eureka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依赖，用来注册服务：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111"/>
      </w:tblGrid>
      <w:tr w:rsidR="005117AE" w:rsidRPr="005117AE" w:rsidTr="005117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9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10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13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spring-boot-starter-web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spring-cloud-starter-config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spring-cloud-starter-eureka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</w:tc>
      </w:tr>
    </w:tbl>
    <w:p w:rsidR="005117AE" w:rsidRPr="005117AE" w:rsidRDefault="005117AE" w:rsidP="005117AE">
      <w:pPr>
        <w:widowControl/>
        <w:numPr>
          <w:ilvl w:val="0"/>
          <w:numId w:val="7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bootstrap.properties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中，按如下配置：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707"/>
      </w:tblGrid>
      <w:tr w:rsidR="005117AE" w:rsidRPr="005117AE" w:rsidTr="005117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lastRenderedPageBreak/>
              <w:t>6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>spring.application.name=didispace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server.port=7002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eureka.client.serviceUrl.defaultZone=http://localhost:1111/eureka/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spring.cloud.config.discovery.enabled=true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spring.cloud.config.discovery.serviceId=config-server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>spring.cloud.config.profile=dev</w:t>
            </w:r>
          </w:p>
        </w:tc>
      </w:tr>
    </w:tbl>
    <w:p w:rsidR="005117AE" w:rsidRPr="005117AE" w:rsidRDefault="005117AE" w:rsidP="005117A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其中，通过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eureka.client.serviceUrl.defaultZone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参数指定服务注册中心，用于服务的注册与发现，再将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spring.cloud.config.discovery.enabled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参数设置为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true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，开启通过服务来访问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 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的功能，最后利用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spring.cloud.config.discovery.serviceId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参数来指定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 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注册的服务名。这里的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spring.application.name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和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spring.cloud.config.profile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如之前通过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URI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的方式访问时候一样，用来定位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中的资源。</w:t>
      </w:r>
    </w:p>
    <w:p w:rsidR="005117AE" w:rsidRPr="005117AE" w:rsidRDefault="005117AE" w:rsidP="005117AE">
      <w:pPr>
        <w:widowControl/>
        <w:numPr>
          <w:ilvl w:val="0"/>
          <w:numId w:val="8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在应用主类中，增加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@EnableDiscoveryClient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注解，用来发现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服务，利用其来加载应用配置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117AE" w:rsidRPr="005117AE" w:rsidTr="005117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@EnableDiscoveryClient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@SpringBootApplication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Application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main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(String[] args) 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SpringApplicationBuilder(Application.class).web(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true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).run(args);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}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5117AE" w:rsidRPr="005117AE" w:rsidRDefault="005117AE" w:rsidP="005117AE">
      <w:pPr>
        <w:widowControl/>
        <w:numPr>
          <w:ilvl w:val="0"/>
          <w:numId w:val="9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沿用之前我们创建的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Controller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来加载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中的配置信息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530"/>
      </w:tblGrid>
      <w:tr w:rsidR="005117AE" w:rsidRPr="005117AE" w:rsidTr="005117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9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10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lastRenderedPageBreak/>
              <w:t>12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@RefreshScope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@RestController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TestController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5117AE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@Value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(</w:t>
            </w:r>
            <w:r w:rsidRPr="005117AE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"${from}"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)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private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String from;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5117AE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@RequestMapping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(</w:t>
            </w:r>
            <w:r w:rsidRPr="005117AE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"/from"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)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String </w:t>
            </w:r>
            <w:r w:rsidRPr="005117AE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from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() 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5117AE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this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.from;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}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5117AE" w:rsidRPr="005117AE" w:rsidRDefault="005117AE" w:rsidP="005117AE">
      <w:pPr>
        <w:widowControl/>
        <w:numPr>
          <w:ilvl w:val="0"/>
          <w:numId w:val="10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完成了上述配置之后，我们启动该客户端应用。若启动成功，访问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http://localhost:1111/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，可以在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Eureka 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的信息面板中看到该应用已经被注册成功了。</w:t>
      </w:r>
    </w:p>
    <w:p w:rsidR="005117AE" w:rsidRPr="005117AE" w:rsidRDefault="005117AE" w:rsidP="005117A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0648950" cy="2085975"/>
            <wp:effectExtent l="0" t="0" r="0" b="9525"/>
            <wp:docPr id="1" name="图片 1" descr="http://blog.didispace.com/assets/4-4.png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didispace.com/assets/4-4.png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AE" w:rsidRPr="005117AE" w:rsidRDefault="005117AE" w:rsidP="005117AE">
      <w:pPr>
        <w:widowControl/>
        <w:numPr>
          <w:ilvl w:val="0"/>
          <w:numId w:val="1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访问客户端应用提供的服务：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http://localhost:7002/from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，此时，我们会返回在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仓库中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didispace-dev.properties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文件配置的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属性内容：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”git-dev-1.0”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。</w:t>
      </w:r>
    </w:p>
    <w:p w:rsidR="005117AE" w:rsidRPr="005117AE" w:rsidRDefault="005117AE" w:rsidP="005117AE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</w:pPr>
      <w:r w:rsidRPr="005117AE"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  <w:t>配置刷新</w:t>
      </w:r>
    </w:p>
    <w:p w:rsidR="005117AE" w:rsidRPr="005117AE" w:rsidRDefault="005117AE" w:rsidP="005117A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有时候，我们需要对配置内容做一些实时更新的场景，那么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Config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是否可以实现呢？答案显然是可以的。下面，我们看看如何进行改造来实现配置内容的实时更新。</w:t>
      </w:r>
    </w:p>
    <w:p w:rsidR="005117AE" w:rsidRPr="005117AE" w:rsidRDefault="005117AE" w:rsidP="005117A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在改造程序之前，我们先将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config-server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和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config-client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都启动起来，并访问客户端提供的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REST API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http://localhost:7002/from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来获取配置信息，可以获得返回内容为：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git-dev-1.0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。接着，我们可以尝试使用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工具修改当前配置的内容，比如，将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config-repo/didispace-dev.properties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中的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的值从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from=git-dev-1.0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修改为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from=git-dev-2.0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，再访问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http://localhost:7002/from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，可以看到其返回内容还是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git-dev-1.0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。</w:t>
      </w:r>
    </w:p>
    <w:p w:rsidR="005117AE" w:rsidRPr="005117AE" w:rsidRDefault="005117AE" w:rsidP="005117A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下面，我们将在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config-client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端增加一些内容和操作以实现配置的刷新：</w:t>
      </w:r>
    </w:p>
    <w:p w:rsidR="005117AE" w:rsidRPr="005117AE" w:rsidRDefault="005117AE" w:rsidP="005117AE">
      <w:pPr>
        <w:widowControl/>
        <w:numPr>
          <w:ilvl w:val="0"/>
          <w:numId w:val="1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config-clinet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pom.xml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中新增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spring-boot-starter-actuator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监控模块，其中包含了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/refresh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刷新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API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86"/>
      </w:tblGrid>
      <w:tr w:rsidR="005117AE" w:rsidRPr="005117AE" w:rsidTr="005117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lastRenderedPageBreak/>
              <w:t>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spring-boot-starter-actuator</w:t>
            </w: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</w:tc>
      </w:tr>
    </w:tbl>
    <w:p w:rsidR="005117AE" w:rsidRPr="005117AE" w:rsidRDefault="005117AE" w:rsidP="005117AE">
      <w:pPr>
        <w:widowControl/>
        <w:numPr>
          <w:ilvl w:val="0"/>
          <w:numId w:val="13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重新启动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config-clinet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，访问一次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http://localhost:7002/from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，可以看到当前的配置值</w:t>
      </w:r>
    </w:p>
    <w:p w:rsidR="005117AE" w:rsidRPr="005117AE" w:rsidRDefault="005117AE" w:rsidP="005117AE">
      <w:pPr>
        <w:widowControl/>
        <w:numPr>
          <w:ilvl w:val="0"/>
          <w:numId w:val="13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修改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仓库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config-repo/didispace-dev.properties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文件中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的值</w:t>
      </w:r>
    </w:p>
    <w:p w:rsidR="005117AE" w:rsidRPr="005117AE" w:rsidRDefault="005117AE" w:rsidP="005117AE">
      <w:pPr>
        <w:widowControl/>
        <w:numPr>
          <w:ilvl w:val="0"/>
          <w:numId w:val="13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再次访问一次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http://localhost:7002/from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，可以看到配置值没有改变</w:t>
      </w:r>
    </w:p>
    <w:p w:rsidR="005117AE" w:rsidRPr="005117AE" w:rsidRDefault="005117AE" w:rsidP="005117AE">
      <w:pPr>
        <w:widowControl/>
        <w:numPr>
          <w:ilvl w:val="0"/>
          <w:numId w:val="13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通过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POST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请求发送到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http://localhost:7002/refresh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，我们可以看到返回内容如下，代表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参数的配置内容被更新了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203"/>
      </w:tblGrid>
      <w:tr w:rsidR="005117AE" w:rsidRPr="005117AE" w:rsidTr="005117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[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</w:t>
            </w:r>
            <w:r w:rsidRPr="005117AE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"from"</w:t>
            </w:r>
          </w:p>
          <w:p w:rsidR="005117AE" w:rsidRPr="005117AE" w:rsidRDefault="005117AE" w:rsidP="00511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117AE">
              <w:rPr>
                <w:rFonts w:ascii="inherit" w:eastAsia="宋体" w:hAnsi="inherit" w:cs="宋体"/>
                <w:kern w:val="0"/>
                <w:sz w:val="24"/>
                <w:szCs w:val="24"/>
              </w:rPr>
              <w:t>]</w:t>
            </w:r>
          </w:p>
        </w:tc>
      </w:tr>
    </w:tbl>
    <w:p w:rsidR="005117AE" w:rsidRPr="005117AE" w:rsidRDefault="005117AE" w:rsidP="005117AE">
      <w:pPr>
        <w:widowControl/>
        <w:numPr>
          <w:ilvl w:val="0"/>
          <w:numId w:val="14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再次访问一次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http://localhost:7002/from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，可以看到配置值已经是更新后的值了</w:t>
      </w:r>
    </w:p>
    <w:p w:rsidR="005117AE" w:rsidRPr="005117AE" w:rsidRDefault="005117AE" w:rsidP="005117A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通过上面的介绍，大家不难想到，该功能还可以同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仓库的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Web Hook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功能进行关联，当有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提交变化时，就给对应的配置主机发送</w:t>
      </w:r>
      <w:r w:rsidRPr="005117AE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/refresh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请求来实现配置信息的实时更新。但是，当我们的系统发展壮大之后，维护这样的刷新清单也将成为一个非常大的负担，而且很容易犯错，那么有什么办法可以解决这个复杂度呢？后续我们将继续介绍如何通过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5117AE">
        <w:rPr>
          <w:rFonts w:ascii="inherit" w:eastAsia="宋体" w:hAnsi="inherit" w:cs="Helvetica"/>
          <w:color w:val="565A5F"/>
          <w:kern w:val="0"/>
          <w:sz w:val="24"/>
          <w:szCs w:val="24"/>
        </w:rPr>
        <w:t>来实现以消息总线的方式进行通知配置信息的变化，完成集群上的自动化更新。</w:t>
      </w:r>
    </w:p>
    <w:p w:rsidR="00DC7F44" w:rsidRPr="005117AE" w:rsidRDefault="005117AE" w:rsidP="005117AE">
      <w:bookmarkStart w:id="0" w:name="_GoBack"/>
      <w:bookmarkEnd w:id="0"/>
    </w:p>
    <w:sectPr w:rsidR="00DC7F44" w:rsidRPr="0051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26AF"/>
    <w:multiLevelType w:val="multilevel"/>
    <w:tmpl w:val="6DC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43894"/>
    <w:multiLevelType w:val="multilevel"/>
    <w:tmpl w:val="972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13075"/>
    <w:multiLevelType w:val="multilevel"/>
    <w:tmpl w:val="565A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C592C"/>
    <w:multiLevelType w:val="multilevel"/>
    <w:tmpl w:val="80C0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C61C8"/>
    <w:multiLevelType w:val="multilevel"/>
    <w:tmpl w:val="055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43107"/>
    <w:multiLevelType w:val="multilevel"/>
    <w:tmpl w:val="1D4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5808A4"/>
    <w:multiLevelType w:val="multilevel"/>
    <w:tmpl w:val="525E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754814"/>
    <w:multiLevelType w:val="multilevel"/>
    <w:tmpl w:val="EC46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5D381B"/>
    <w:multiLevelType w:val="multilevel"/>
    <w:tmpl w:val="5D00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722C77"/>
    <w:multiLevelType w:val="multilevel"/>
    <w:tmpl w:val="1992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A0059"/>
    <w:multiLevelType w:val="multilevel"/>
    <w:tmpl w:val="EC3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A96764"/>
    <w:multiLevelType w:val="multilevel"/>
    <w:tmpl w:val="54F4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9F2EC4"/>
    <w:multiLevelType w:val="multilevel"/>
    <w:tmpl w:val="A408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FA0B47"/>
    <w:multiLevelType w:val="multilevel"/>
    <w:tmpl w:val="8CF4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EB"/>
    <w:rsid w:val="00000533"/>
    <w:rsid w:val="000B4698"/>
    <w:rsid w:val="00170604"/>
    <w:rsid w:val="00202C87"/>
    <w:rsid w:val="002052FF"/>
    <w:rsid w:val="002B5BFC"/>
    <w:rsid w:val="005117AE"/>
    <w:rsid w:val="006A6CA8"/>
    <w:rsid w:val="00AA6CEA"/>
    <w:rsid w:val="00AA79EB"/>
    <w:rsid w:val="00DF2EB8"/>
    <w:rsid w:val="00E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3AD7E-4EC4-4989-A217-4132FCFB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17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117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117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117A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7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17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117A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117A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abel">
    <w:name w:val="label"/>
    <w:basedOn w:val="a0"/>
    <w:rsid w:val="005117AE"/>
  </w:style>
  <w:style w:type="character" w:styleId="a3">
    <w:name w:val="Hyperlink"/>
    <w:basedOn w:val="a0"/>
    <w:uiPriority w:val="99"/>
    <w:semiHidden/>
    <w:unhideWhenUsed/>
    <w:rsid w:val="005117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1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17A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11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117AE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117AE"/>
  </w:style>
  <w:style w:type="character" w:customStyle="1" w:styleId="name">
    <w:name w:val="name"/>
    <w:basedOn w:val="a0"/>
    <w:rsid w:val="005117AE"/>
  </w:style>
  <w:style w:type="character" w:customStyle="1" w:styleId="meta">
    <w:name w:val="meta"/>
    <w:basedOn w:val="a0"/>
    <w:rsid w:val="005117AE"/>
  </w:style>
  <w:style w:type="character" w:customStyle="1" w:styleId="keyword">
    <w:name w:val="keyword"/>
    <w:basedOn w:val="a0"/>
    <w:rsid w:val="005117AE"/>
  </w:style>
  <w:style w:type="character" w:customStyle="1" w:styleId="class">
    <w:name w:val="class"/>
    <w:basedOn w:val="a0"/>
    <w:rsid w:val="005117AE"/>
  </w:style>
  <w:style w:type="character" w:customStyle="1" w:styleId="title">
    <w:name w:val="title"/>
    <w:basedOn w:val="a0"/>
    <w:rsid w:val="005117AE"/>
  </w:style>
  <w:style w:type="character" w:customStyle="1" w:styleId="function">
    <w:name w:val="function"/>
    <w:basedOn w:val="a0"/>
    <w:rsid w:val="005117AE"/>
  </w:style>
  <w:style w:type="character" w:customStyle="1" w:styleId="params">
    <w:name w:val="params"/>
    <w:basedOn w:val="a0"/>
    <w:rsid w:val="005117AE"/>
  </w:style>
  <w:style w:type="character" w:customStyle="1" w:styleId="string">
    <w:name w:val="string"/>
    <w:basedOn w:val="a0"/>
    <w:rsid w:val="0051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11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8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assets/3-13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didispace.com/springcloud4/" TargetMode="External"/><Relationship Id="rId12" Type="http://schemas.openxmlformats.org/officeDocument/2006/relationships/hyperlink" Target="http://blog.didispace.com/assets/4-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didispace.com/categories/Spring-Clou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didispace.com/springcloud4-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didispace.com/assets/4-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余能顺</dc:creator>
  <cp:keywords/>
  <dc:description/>
  <cp:lastModifiedBy>余能顺</cp:lastModifiedBy>
  <cp:revision>2</cp:revision>
  <dcterms:created xsi:type="dcterms:W3CDTF">2017-09-15T13:50:00Z</dcterms:created>
  <dcterms:modified xsi:type="dcterms:W3CDTF">2017-09-15T13:51:00Z</dcterms:modified>
</cp:coreProperties>
</file>