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D381" w14:textId="77777777" w:rsidR="001643A8" w:rsidRDefault="00907281">
      <w:pPr>
        <w:pStyle w:val="a3"/>
        <w:spacing w:before="79"/>
        <w:ind w:left="526"/>
        <w:jc w:val="both"/>
      </w:pPr>
      <w:r>
        <w:rPr>
          <w:color w:val="212529"/>
          <w:spacing w:val="-2"/>
        </w:rPr>
        <w:t>Нажимая кнопку</w:t>
      </w:r>
      <w:r>
        <w:rPr>
          <w:color w:val="212529"/>
          <w:spacing w:val="-3"/>
        </w:rPr>
        <w:t xml:space="preserve"> </w:t>
      </w:r>
      <w:r>
        <w:rPr>
          <w:color w:val="212529"/>
          <w:spacing w:val="-2"/>
        </w:rPr>
        <w:t xml:space="preserve">«ОТПРАВИТЬ», </w:t>
      </w:r>
      <w:r>
        <w:rPr>
          <w:color w:val="212529"/>
          <w:spacing w:val="-5"/>
        </w:rPr>
        <w:t>я:</w:t>
      </w:r>
    </w:p>
    <w:p w14:paraId="372EC73E" w14:textId="77777777" w:rsidR="001643A8" w:rsidRDefault="001643A8">
      <w:pPr>
        <w:pStyle w:val="a3"/>
        <w:spacing w:before="115"/>
        <w:ind w:left="0"/>
      </w:pPr>
    </w:p>
    <w:p w14:paraId="189E6506" w14:textId="7923D685" w:rsidR="001643A8" w:rsidRDefault="00907281">
      <w:pPr>
        <w:ind w:left="526"/>
        <w:jc w:val="both"/>
        <w:rPr>
          <w:sz w:val="17"/>
        </w:rPr>
      </w:pPr>
      <w:r>
        <w:rPr>
          <w:b/>
          <w:color w:val="212529"/>
          <w:sz w:val="17"/>
        </w:rPr>
        <w:t>Свободно,</w:t>
      </w:r>
      <w:r>
        <w:rPr>
          <w:b/>
          <w:color w:val="212529"/>
          <w:spacing w:val="-11"/>
          <w:sz w:val="17"/>
        </w:rPr>
        <w:t xml:space="preserve"> </w:t>
      </w:r>
      <w:r>
        <w:rPr>
          <w:b/>
          <w:color w:val="212529"/>
          <w:sz w:val="17"/>
        </w:rPr>
        <w:t>осознанно,</w:t>
      </w:r>
      <w:r>
        <w:rPr>
          <w:b/>
          <w:color w:val="212529"/>
          <w:spacing w:val="-10"/>
          <w:sz w:val="17"/>
        </w:rPr>
        <w:t xml:space="preserve"> </w:t>
      </w:r>
      <w:r>
        <w:rPr>
          <w:b/>
          <w:color w:val="212529"/>
          <w:sz w:val="17"/>
        </w:rPr>
        <w:t>по</w:t>
      </w:r>
      <w:r>
        <w:rPr>
          <w:b/>
          <w:color w:val="212529"/>
          <w:spacing w:val="-11"/>
          <w:sz w:val="17"/>
        </w:rPr>
        <w:t xml:space="preserve"> </w:t>
      </w:r>
      <w:r>
        <w:rPr>
          <w:b/>
          <w:color w:val="212529"/>
          <w:sz w:val="17"/>
        </w:rPr>
        <w:t>своей</w:t>
      </w:r>
      <w:r>
        <w:rPr>
          <w:b/>
          <w:color w:val="212529"/>
          <w:spacing w:val="-10"/>
          <w:sz w:val="17"/>
        </w:rPr>
        <w:t xml:space="preserve"> </w:t>
      </w:r>
      <w:r>
        <w:rPr>
          <w:b/>
          <w:color w:val="212529"/>
          <w:sz w:val="17"/>
        </w:rPr>
        <w:t>воле</w:t>
      </w:r>
      <w:r>
        <w:rPr>
          <w:b/>
          <w:color w:val="212529"/>
          <w:spacing w:val="-10"/>
          <w:sz w:val="17"/>
        </w:rPr>
        <w:t xml:space="preserve"> </w:t>
      </w:r>
      <w:r>
        <w:rPr>
          <w:b/>
          <w:color w:val="212529"/>
          <w:sz w:val="17"/>
        </w:rPr>
        <w:t>даю</w:t>
      </w:r>
      <w:r>
        <w:rPr>
          <w:b/>
          <w:color w:val="212529"/>
          <w:spacing w:val="-11"/>
          <w:sz w:val="17"/>
        </w:rPr>
        <w:t xml:space="preserve"> </w:t>
      </w:r>
      <w:r>
        <w:rPr>
          <w:b/>
          <w:color w:val="212529"/>
          <w:sz w:val="17"/>
        </w:rPr>
        <w:t>согласие</w:t>
      </w:r>
      <w:r>
        <w:rPr>
          <w:b/>
          <w:color w:val="212529"/>
          <w:spacing w:val="-10"/>
          <w:sz w:val="17"/>
        </w:rPr>
        <w:t xml:space="preserve"> </w:t>
      </w:r>
      <w:r>
        <w:rPr>
          <w:b/>
          <w:color w:val="212529"/>
          <w:sz w:val="17"/>
        </w:rPr>
        <w:t>Сервису</w:t>
      </w:r>
      <w:r>
        <w:rPr>
          <w:b/>
          <w:color w:val="212529"/>
          <w:spacing w:val="-11"/>
          <w:sz w:val="17"/>
        </w:rPr>
        <w:t xml:space="preserve"> </w:t>
      </w:r>
      <w:r>
        <w:rPr>
          <w:b/>
          <w:color w:val="212529"/>
          <w:sz w:val="17"/>
        </w:rPr>
        <w:t>«ЕРЦ</w:t>
      </w:r>
      <w:r>
        <w:rPr>
          <w:b/>
          <w:color w:val="212529"/>
          <w:sz w:val="17"/>
        </w:rPr>
        <w:t>»</w:t>
      </w:r>
      <w:r>
        <w:rPr>
          <w:b/>
          <w:color w:val="212529"/>
          <w:spacing w:val="-10"/>
          <w:sz w:val="17"/>
        </w:rPr>
        <w:t xml:space="preserve"> </w:t>
      </w:r>
      <w:r>
        <w:rPr>
          <w:color w:val="212529"/>
          <w:sz w:val="17"/>
        </w:rPr>
        <w:t>(Организация)</w:t>
      </w:r>
      <w:r>
        <w:rPr>
          <w:color w:val="212529"/>
          <w:spacing w:val="-10"/>
          <w:sz w:val="17"/>
        </w:rPr>
        <w:t xml:space="preserve"> </w:t>
      </w:r>
      <w:r>
        <w:rPr>
          <w:color w:val="212529"/>
          <w:spacing w:val="-5"/>
          <w:sz w:val="17"/>
        </w:rPr>
        <w:t>на:</w:t>
      </w:r>
    </w:p>
    <w:p w14:paraId="0F96664F" w14:textId="77777777" w:rsidR="001643A8" w:rsidRDefault="00907281">
      <w:pPr>
        <w:pStyle w:val="a3"/>
        <w:spacing w:before="58" w:line="312" w:lineRule="auto"/>
        <w:ind w:right="26" w:firstLine="591"/>
        <w:jc w:val="both"/>
      </w:pPr>
      <w:r>
        <w:rPr>
          <w:color w:val="212529"/>
        </w:rPr>
        <w:t>на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обработку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моих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персональных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данных</w:t>
      </w:r>
      <w:r>
        <w:rPr>
          <w:color w:val="212529"/>
          <w:spacing w:val="-3"/>
        </w:rPr>
        <w:t xml:space="preserve"> </w:t>
      </w:r>
      <w:r>
        <w:rPr>
          <w:color w:val="212529"/>
        </w:rPr>
        <w:t>(любая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операция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или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набор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операций,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выполняемых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независимо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от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способов</w:t>
      </w:r>
      <w:r>
        <w:rPr>
          <w:color w:val="212529"/>
          <w:spacing w:val="-4"/>
        </w:rPr>
        <w:t xml:space="preserve"> </w:t>
      </w:r>
      <w:r>
        <w:rPr>
          <w:color w:val="212529"/>
        </w:rPr>
        <w:t>держателем (обладателем) персональных данных либо по его поручению, автоматическими средствами или без таковых, в целях сбора, записи, хранения, актуализации, группировки, блокирования, стирания и разрушения персональных данных), а также на:</w:t>
      </w:r>
    </w:p>
    <w:p w14:paraId="17DF90FC" w14:textId="77777777" w:rsidR="001643A8" w:rsidRDefault="00907281">
      <w:pPr>
        <w:pStyle w:val="a3"/>
        <w:spacing w:line="312" w:lineRule="auto"/>
        <w:ind w:right="26" w:firstLine="705"/>
        <w:jc w:val="both"/>
      </w:pPr>
      <w:r>
        <w:rPr>
          <w:color w:val="212529"/>
        </w:rPr>
        <w:t xml:space="preserve">передачу моих </w:t>
      </w:r>
      <w:r>
        <w:rPr>
          <w:color w:val="212529"/>
        </w:rPr>
        <w:t>персональных данных (предоставление держателем (обладателем) персональных данных третьим лицам в соответствии с Законом Кыргызской Республики "Об информации персонального характера".</w:t>
      </w:r>
    </w:p>
    <w:p w14:paraId="76C9D46F" w14:textId="77777777" w:rsidR="001643A8" w:rsidRDefault="001643A8">
      <w:pPr>
        <w:pStyle w:val="a3"/>
        <w:spacing w:before="53"/>
        <w:ind w:left="0"/>
      </w:pPr>
    </w:p>
    <w:p w14:paraId="37E78BB4" w14:textId="5448B458" w:rsidR="001643A8" w:rsidRDefault="00907281">
      <w:pPr>
        <w:pStyle w:val="a3"/>
        <w:spacing w:line="312" w:lineRule="auto"/>
        <w:ind w:right="26" w:firstLine="498"/>
        <w:jc w:val="both"/>
      </w:pPr>
      <w:r>
        <w:rPr>
          <w:color w:val="212529"/>
        </w:rPr>
        <w:t>Указанные мною данные предоставляю в целях регистрации меня на Сервисе «ЕРЦ</w:t>
      </w:r>
      <w:r>
        <w:rPr>
          <w:color w:val="212529"/>
        </w:rPr>
        <w:t>», информирования меня о счетах, начислениях коммунальных служб, новостях и получения рассылки от коммунальных служб, ТСЖ и Организации.</w:t>
      </w:r>
    </w:p>
    <w:p w14:paraId="48E74917" w14:textId="77777777" w:rsidR="001643A8" w:rsidRDefault="00907281">
      <w:pPr>
        <w:pStyle w:val="a3"/>
        <w:spacing w:line="312" w:lineRule="auto"/>
        <w:ind w:right="26" w:firstLine="498"/>
        <w:jc w:val="both"/>
      </w:pPr>
      <w:r>
        <w:rPr>
          <w:color w:val="212529"/>
        </w:rPr>
        <w:t>Подтверждаю, что введенные мною данные являются корректными и согласен на удаления меня в качестве пользователя Сервиса в случае предоставления недостоверных сведений</w:t>
      </w:r>
    </w:p>
    <w:p w14:paraId="6BEBC2E1" w14:textId="77777777" w:rsidR="001643A8" w:rsidRDefault="00907281">
      <w:pPr>
        <w:pStyle w:val="a3"/>
        <w:spacing w:line="194" w:lineRule="exact"/>
        <w:ind w:left="526"/>
        <w:jc w:val="both"/>
      </w:pPr>
      <w:r>
        <w:rPr>
          <w:color w:val="212529"/>
        </w:rPr>
        <w:t>Подтверждаю,</w:t>
      </w:r>
      <w:r>
        <w:rPr>
          <w:color w:val="212529"/>
          <w:spacing w:val="-11"/>
        </w:rPr>
        <w:t xml:space="preserve"> </w:t>
      </w:r>
      <w:r>
        <w:rPr>
          <w:color w:val="212529"/>
        </w:rPr>
        <w:t>что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все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данные</w:t>
      </w:r>
      <w:r>
        <w:rPr>
          <w:color w:val="212529"/>
          <w:spacing w:val="-10"/>
        </w:rPr>
        <w:t xml:space="preserve"> </w:t>
      </w:r>
      <w:r>
        <w:rPr>
          <w:color w:val="212529"/>
        </w:rPr>
        <w:t>предоставляются</w:t>
      </w:r>
      <w:r>
        <w:rPr>
          <w:color w:val="212529"/>
          <w:spacing w:val="-11"/>
        </w:rPr>
        <w:t xml:space="preserve"> </w:t>
      </w:r>
      <w:r>
        <w:rPr>
          <w:color w:val="212529"/>
          <w:spacing w:val="-2"/>
        </w:rPr>
        <w:t>добровольно;</w:t>
      </w:r>
    </w:p>
    <w:p w14:paraId="4EA03589" w14:textId="77777777" w:rsidR="001643A8" w:rsidRDefault="00907281">
      <w:pPr>
        <w:pStyle w:val="a3"/>
        <w:spacing w:before="56" w:line="312" w:lineRule="auto"/>
        <w:ind w:right="26" w:firstLine="498"/>
        <w:jc w:val="both"/>
      </w:pPr>
      <w:r>
        <w:rPr>
          <w:color w:val="212529"/>
        </w:rPr>
        <w:t xml:space="preserve">Выражаю полное и безоговорочное </w:t>
      </w:r>
      <w:r>
        <w:rPr>
          <w:color w:val="212529"/>
        </w:rPr>
        <w:t xml:space="preserve">согласие на использование моих данных для формирования счетов за коммунальные услуги, поддержания связи со мной любым способом, включая телефонные звонки на указанный номер телефона, отправку </w:t>
      </w:r>
      <w:proofErr w:type="spellStart"/>
      <w:r>
        <w:rPr>
          <w:color w:val="212529"/>
        </w:rPr>
        <w:t>СМС-сообщений</w:t>
      </w:r>
      <w:proofErr w:type="spellEnd"/>
      <w:r>
        <w:rPr>
          <w:color w:val="212529"/>
        </w:rPr>
        <w:t xml:space="preserve"> на указанный мобильный телефон, отправку электронн</w:t>
      </w:r>
      <w:r>
        <w:rPr>
          <w:color w:val="212529"/>
        </w:rPr>
        <w:t>ых писем на указанный электронный адрес в целях, указанных выше.</w:t>
      </w:r>
    </w:p>
    <w:p w14:paraId="7332B616" w14:textId="77777777" w:rsidR="001643A8" w:rsidRDefault="00907281">
      <w:pPr>
        <w:pStyle w:val="a3"/>
        <w:spacing w:line="193" w:lineRule="exact"/>
        <w:ind w:left="526"/>
        <w:jc w:val="both"/>
      </w:pPr>
      <w:r>
        <w:rPr>
          <w:color w:val="212529"/>
          <w:spacing w:val="-2"/>
        </w:rPr>
        <w:t>Согласие</w:t>
      </w:r>
      <w:r>
        <w:rPr>
          <w:color w:val="212529"/>
          <w:spacing w:val="7"/>
        </w:rPr>
        <w:t xml:space="preserve"> </w:t>
      </w:r>
      <w:r>
        <w:rPr>
          <w:color w:val="212529"/>
          <w:spacing w:val="-2"/>
        </w:rPr>
        <w:t>предоставляется</w:t>
      </w:r>
      <w:r>
        <w:rPr>
          <w:color w:val="212529"/>
          <w:spacing w:val="7"/>
        </w:rPr>
        <w:t xml:space="preserve"> </w:t>
      </w:r>
      <w:r>
        <w:rPr>
          <w:color w:val="212529"/>
          <w:spacing w:val="-2"/>
        </w:rPr>
        <w:t>Организации</w:t>
      </w:r>
      <w:r>
        <w:rPr>
          <w:color w:val="212529"/>
          <w:spacing w:val="7"/>
        </w:rPr>
        <w:t xml:space="preserve"> </w:t>
      </w:r>
      <w:r>
        <w:rPr>
          <w:color w:val="212529"/>
          <w:spacing w:val="-2"/>
        </w:rPr>
        <w:t>мной</w:t>
      </w:r>
      <w:r>
        <w:rPr>
          <w:color w:val="212529"/>
          <w:spacing w:val="8"/>
        </w:rPr>
        <w:t xml:space="preserve"> </w:t>
      </w:r>
      <w:r>
        <w:rPr>
          <w:color w:val="212529"/>
          <w:spacing w:val="-2"/>
        </w:rPr>
        <w:t>бессрочно.</w:t>
      </w:r>
    </w:p>
    <w:p w14:paraId="7B806AB7" w14:textId="77777777" w:rsidR="001643A8" w:rsidRDefault="001643A8">
      <w:pPr>
        <w:pStyle w:val="a3"/>
        <w:spacing w:before="115"/>
        <w:ind w:left="0"/>
      </w:pPr>
    </w:p>
    <w:p w14:paraId="088AF116" w14:textId="77777777" w:rsidR="001643A8" w:rsidRDefault="00907281">
      <w:pPr>
        <w:pStyle w:val="a3"/>
        <w:ind w:left="526"/>
      </w:pPr>
      <w:r>
        <w:rPr>
          <w:color w:val="212529"/>
        </w:rPr>
        <w:t>Я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ознакомлен(а)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с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тем,</w:t>
      </w:r>
      <w:r>
        <w:rPr>
          <w:color w:val="212529"/>
          <w:spacing w:val="-9"/>
        </w:rPr>
        <w:t xml:space="preserve"> </w:t>
      </w:r>
      <w:r>
        <w:rPr>
          <w:color w:val="212529"/>
          <w:spacing w:val="-4"/>
        </w:rPr>
        <w:t>что:</w:t>
      </w:r>
    </w:p>
    <w:p w14:paraId="554F7D2E" w14:textId="152A8077" w:rsidR="001643A8" w:rsidRDefault="00907281">
      <w:pPr>
        <w:pStyle w:val="a4"/>
        <w:numPr>
          <w:ilvl w:val="0"/>
          <w:numId w:val="1"/>
        </w:numPr>
        <w:tabs>
          <w:tab w:val="left" w:pos="769"/>
        </w:tabs>
        <w:spacing w:before="58" w:line="312" w:lineRule="auto"/>
        <w:ind w:firstLine="498"/>
        <w:rPr>
          <w:sz w:val="17"/>
        </w:rPr>
      </w:pPr>
      <w:r>
        <w:rPr>
          <w:color w:val="212529"/>
          <w:sz w:val="17"/>
        </w:rPr>
        <w:t>согласие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на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обработку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персональных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данных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действует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с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даты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подписания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настоящего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согласия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и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действует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до</w:t>
      </w:r>
      <w:r>
        <w:rPr>
          <w:color w:val="212529"/>
          <w:spacing w:val="40"/>
          <w:sz w:val="17"/>
        </w:rPr>
        <w:t xml:space="preserve"> </w:t>
      </w:r>
      <w:r>
        <w:rPr>
          <w:color w:val="212529"/>
          <w:sz w:val="17"/>
        </w:rPr>
        <w:t>отзыва настоящего</w:t>
      </w:r>
      <w:r>
        <w:rPr>
          <w:color w:val="212529"/>
          <w:sz w:val="17"/>
        </w:rPr>
        <w:t xml:space="preserve"> Согласия;</w:t>
      </w:r>
    </w:p>
    <w:p w14:paraId="658243A5" w14:textId="77777777" w:rsidR="001643A8" w:rsidRDefault="00907281">
      <w:pPr>
        <w:pStyle w:val="a4"/>
        <w:numPr>
          <w:ilvl w:val="0"/>
          <w:numId w:val="1"/>
        </w:numPr>
        <w:tabs>
          <w:tab w:val="left" w:pos="716"/>
        </w:tabs>
        <w:spacing w:line="312" w:lineRule="auto"/>
        <w:ind w:firstLine="498"/>
        <w:rPr>
          <w:sz w:val="17"/>
        </w:rPr>
      </w:pPr>
      <w:r>
        <w:rPr>
          <w:color w:val="212529"/>
          <w:sz w:val="17"/>
        </w:rPr>
        <w:t>согласие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на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обработку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персональных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данных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может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быть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отозвано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на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основании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письменного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заявления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в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произвольной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форме</w:t>
      </w:r>
      <w:r>
        <w:rPr>
          <w:color w:val="212529"/>
          <w:spacing w:val="-1"/>
          <w:sz w:val="17"/>
        </w:rPr>
        <w:t xml:space="preserve"> </w:t>
      </w:r>
      <w:r>
        <w:rPr>
          <w:color w:val="212529"/>
          <w:sz w:val="17"/>
        </w:rPr>
        <w:t>в адрес Организации;</w:t>
      </w:r>
    </w:p>
    <w:p w14:paraId="516A0D66" w14:textId="77777777" w:rsidR="001643A8" w:rsidRDefault="00907281">
      <w:pPr>
        <w:pStyle w:val="a4"/>
        <w:numPr>
          <w:ilvl w:val="0"/>
          <w:numId w:val="1"/>
        </w:numPr>
        <w:tabs>
          <w:tab w:val="left" w:pos="733"/>
        </w:tabs>
        <w:spacing w:line="312" w:lineRule="auto"/>
        <w:ind w:firstLine="498"/>
        <w:rPr>
          <w:sz w:val="17"/>
        </w:rPr>
      </w:pPr>
      <w:r>
        <w:rPr>
          <w:color w:val="212529"/>
          <w:sz w:val="17"/>
        </w:rPr>
        <w:t>в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случае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отзыва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согласия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на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обработку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персональных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данных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обработка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моих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персональных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данных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полностью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или</w:t>
      </w:r>
      <w:r>
        <w:rPr>
          <w:color w:val="212529"/>
          <w:spacing w:val="16"/>
          <w:sz w:val="17"/>
        </w:rPr>
        <w:t xml:space="preserve"> </w:t>
      </w:r>
      <w:r>
        <w:rPr>
          <w:color w:val="212529"/>
          <w:sz w:val="17"/>
        </w:rPr>
        <w:t>частично может быть продолжена в соответствии со статьей 15 Закона Кыргызской Республики "Об информации персонального характера".</w:t>
      </w:r>
    </w:p>
    <w:p w14:paraId="6C90D094" w14:textId="77777777" w:rsidR="001643A8" w:rsidRDefault="001643A8">
      <w:pPr>
        <w:pStyle w:val="a3"/>
        <w:ind w:left="0"/>
      </w:pPr>
    </w:p>
    <w:p w14:paraId="0A9EA565" w14:textId="77777777" w:rsidR="001643A8" w:rsidRDefault="001643A8">
      <w:pPr>
        <w:pStyle w:val="a3"/>
        <w:spacing w:before="110"/>
        <w:ind w:left="0"/>
      </w:pPr>
    </w:p>
    <w:p w14:paraId="033BCF43" w14:textId="77777777" w:rsidR="001643A8" w:rsidRDefault="00907281">
      <w:pPr>
        <w:pStyle w:val="a3"/>
        <w:tabs>
          <w:tab w:val="left" w:pos="6946"/>
        </w:tabs>
        <w:ind w:left="526"/>
      </w:pPr>
      <w:r>
        <w:rPr>
          <w:color w:val="212529"/>
        </w:rPr>
        <w:t>Дата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начала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обработки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персональных</w:t>
      </w:r>
      <w:r>
        <w:rPr>
          <w:color w:val="212529"/>
          <w:spacing w:val="-9"/>
        </w:rPr>
        <w:t xml:space="preserve"> </w:t>
      </w:r>
      <w:r>
        <w:rPr>
          <w:color w:val="212529"/>
        </w:rPr>
        <w:t>данных:</w:t>
      </w:r>
      <w:r>
        <w:rPr>
          <w:color w:val="212529"/>
          <w:spacing w:val="-9"/>
        </w:rPr>
        <w:t xml:space="preserve"> </w:t>
      </w:r>
      <w:r>
        <w:rPr>
          <w:color w:val="212529"/>
          <w:u w:val="single" w:color="202428"/>
        </w:rPr>
        <w:tab/>
      </w:r>
    </w:p>
    <w:p w14:paraId="288B0054" w14:textId="77777777" w:rsidR="001643A8" w:rsidRDefault="00907281">
      <w:pPr>
        <w:pStyle w:val="a3"/>
        <w:spacing w:before="57"/>
        <w:ind w:left="141"/>
        <w:jc w:val="center"/>
      </w:pPr>
      <w:r>
        <w:rPr>
          <w:color w:val="212529"/>
        </w:rPr>
        <w:t>(число,</w:t>
      </w:r>
      <w:r>
        <w:rPr>
          <w:color w:val="212529"/>
          <w:spacing w:val="-5"/>
        </w:rPr>
        <w:t xml:space="preserve"> </w:t>
      </w:r>
      <w:r>
        <w:rPr>
          <w:color w:val="212529"/>
        </w:rPr>
        <w:t>месяц,</w:t>
      </w:r>
      <w:r>
        <w:rPr>
          <w:color w:val="212529"/>
          <w:spacing w:val="-4"/>
        </w:rPr>
        <w:t xml:space="preserve"> год)</w:t>
      </w:r>
    </w:p>
    <w:p w14:paraId="779858D4" w14:textId="77777777" w:rsidR="001643A8" w:rsidRDefault="001643A8">
      <w:pPr>
        <w:pStyle w:val="a3"/>
        <w:jc w:val="center"/>
        <w:sectPr w:rsidR="001643A8">
          <w:type w:val="continuous"/>
          <w:pgSz w:w="11910" w:h="16840"/>
          <w:pgMar w:top="980" w:right="850" w:bottom="280" w:left="850" w:header="720" w:footer="720" w:gutter="0"/>
          <w:cols w:space="720"/>
        </w:sectPr>
      </w:pPr>
    </w:p>
    <w:p w14:paraId="2A94A458" w14:textId="77777777" w:rsidR="001643A8" w:rsidRDefault="001643A8">
      <w:pPr>
        <w:pStyle w:val="a3"/>
        <w:spacing w:before="4"/>
        <w:ind w:left="0"/>
      </w:pPr>
    </w:p>
    <w:sectPr w:rsidR="001643A8">
      <w:pgSz w:w="11910" w:h="16840"/>
      <w:pgMar w:top="192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922CD"/>
    <w:multiLevelType w:val="hybridMultilevel"/>
    <w:tmpl w:val="9484F364"/>
    <w:lvl w:ilvl="0" w:tplc="FC54DF76">
      <w:start w:val="1"/>
      <w:numFmt w:val="decimal"/>
      <w:lvlText w:val="%1)"/>
      <w:lvlJc w:val="left"/>
      <w:pPr>
        <w:ind w:left="28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529"/>
        <w:spacing w:val="0"/>
        <w:w w:val="99"/>
        <w:sz w:val="17"/>
        <w:szCs w:val="17"/>
        <w:lang w:val="ru-RU" w:eastAsia="en-US" w:bidi="ar-SA"/>
      </w:rPr>
    </w:lvl>
    <w:lvl w:ilvl="1" w:tplc="2D3CD014">
      <w:numFmt w:val="bullet"/>
      <w:lvlText w:val="•"/>
      <w:lvlJc w:val="left"/>
      <w:pPr>
        <w:ind w:left="1038" w:hanging="245"/>
      </w:pPr>
      <w:rPr>
        <w:rFonts w:hint="default"/>
        <w:lang w:val="ru-RU" w:eastAsia="en-US" w:bidi="ar-SA"/>
      </w:rPr>
    </w:lvl>
    <w:lvl w:ilvl="2" w:tplc="32DEE354">
      <w:numFmt w:val="bullet"/>
      <w:lvlText w:val="•"/>
      <w:lvlJc w:val="left"/>
      <w:pPr>
        <w:ind w:left="2057" w:hanging="245"/>
      </w:pPr>
      <w:rPr>
        <w:rFonts w:hint="default"/>
        <w:lang w:val="ru-RU" w:eastAsia="en-US" w:bidi="ar-SA"/>
      </w:rPr>
    </w:lvl>
    <w:lvl w:ilvl="3" w:tplc="CC242F8E">
      <w:numFmt w:val="bullet"/>
      <w:lvlText w:val="•"/>
      <w:lvlJc w:val="left"/>
      <w:pPr>
        <w:ind w:left="3075" w:hanging="245"/>
      </w:pPr>
      <w:rPr>
        <w:rFonts w:hint="default"/>
        <w:lang w:val="ru-RU" w:eastAsia="en-US" w:bidi="ar-SA"/>
      </w:rPr>
    </w:lvl>
    <w:lvl w:ilvl="4" w:tplc="DE4CC482">
      <w:numFmt w:val="bullet"/>
      <w:lvlText w:val="•"/>
      <w:lvlJc w:val="left"/>
      <w:pPr>
        <w:ind w:left="4094" w:hanging="245"/>
      </w:pPr>
      <w:rPr>
        <w:rFonts w:hint="default"/>
        <w:lang w:val="ru-RU" w:eastAsia="en-US" w:bidi="ar-SA"/>
      </w:rPr>
    </w:lvl>
    <w:lvl w:ilvl="5" w:tplc="42621D30">
      <w:numFmt w:val="bullet"/>
      <w:lvlText w:val="•"/>
      <w:lvlJc w:val="left"/>
      <w:pPr>
        <w:ind w:left="5112" w:hanging="245"/>
      </w:pPr>
      <w:rPr>
        <w:rFonts w:hint="default"/>
        <w:lang w:val="ru-RU" w:eastAsia="en-US" w:bidi="ar-SA"/>
      </w:rPr>
    </w:lvl>
    <w:lvl w:ilvl="6" w:tplc="FC004070">
      <w:numFmt w:val="bullet"/>
      <w:lvlText w:val="•"/>
      <w:lvlJc w:val="left"/>
      <w:pPr>
        <w:ind w:left="6131" w:hanging="245"/>
      </w:pPr>
      <w:rPr>
        <w:rFonts w:hint="default"/>
        <w:lang w:val="ru-RU" w:eastAsia="en-US" w:bidi="ar-SA"/>
      </w:rPr>
    </w:lvl>
    <w:lvl w:ilvl="7" w:tplc="773A671A">
      <w:numFmt w:val="bullet"/>
      <w:lvlText w:val="•"/>
      <w:lvlJc w:val="left"/>
      <w:pPr>
        <w:ind w:left="7149" w:hanging="245"/>
      </w:pPr>
      <w:rPr>
        <w:rFonts w:hint="default"/>
        <w:lang w:val="ru-RU" w:eastAsia="en-US" w:bidi="ar-SA"/>
      </w:rPr>
    </w:lvl>
    <w:lvl w:ilvl="8" w:tplc="D11CD04E">
      <w:numFmt w:val="bullet"/>
      <w:lvlText w:val="•"/>
      <w:lvlJc w:val="left"/>
      <w:pPr>
        <w:ind w:left="8168" w:hanging="24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A8"/>
    <w:rsid w:val="001643A8"/>
    <w:rsid w:val="0090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203"/>
  <w15:docId w15:val="{FAC89D31-1D2E-46BC-84E6-7E7ED70D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"/>
    </w:pPr>
    <w:rPr>
      <w:sz w:val="17"/>
      <w:szCs w:val="17"/>
    </w:rPr>
  </w:style>
  <w:style w:type="paragraph" w:styleId="a4">
    <w:name w:val="List Paragraph"/>
    <w:basedOn w:val="a"/>
    <w:uiPriority w:val="1"/>
    <w:qFormat/>
    <w:pPr>
      <w:ind w:left="28" w:right="26" w:firstLine="49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Mydom.kg - Согласие на обработку данных</dc:title>
  <dc:creator>An Evgenii</dc:creator>
  <cp:lastModifiedBy>An Evgenii</cp:lastModifiedBy>
  <cp:revision>2</cp:revision>
  <dcterms:created xsi:type="dcterms:W3CDTF">2025-08-18T11:40:00Z</dcterms:created>
  <dcterms:modified xsi:type="dcterms:W3CDTF">2025-08-18T11:40:00Z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Safari</vt:lpwstr>
  </property>
  <property fmtid="{D5CDD505-2E9C-101B-9397-08002B2CF9AE}" pid="4" name="LastSaved">
    <vt:filetime>2025-08-18T00:00:00Z</vt:filetime>
  </property>
  <property fmtid="{D5CDD505-2E9C-101B-9397-08002B2CF9AE}" pid="5" name="Producer">
    <vt:lpwstr>iOS Version 18.6 (Build 22G86) Quartz PDFContext</vt:lpwstr>
  </property>
</Properties>
</file>