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477C6" w14:textId="77777777" w:rsidR="00D330D7" w:rsidRDefault="00D330D7" w:rsidP="00D330D7">
      <w:r>
        <w:t>Emily Johnson</w:t>
      </w:r>
    </w:p>
    <w:p w14:paraId="7DF3A32B" w14:textId="77777777" w:rsidR="00D330D7" w:rsidRDefault="00D330D7" w:rsidP="00D330D7"/>
    <w:p w14:paraId="06C7AA53" w14:textId="77777777" w:rsidR="00D330D7" w:rsidRDefault="00D330D7" w:rsidP="00D330D7">
      <w:r>
        <w:t xml:space="preserve">123 Legal Avenue, </w:t>
      </w:r>
      <w:proofErr w:type="spellStart"/>
      <w:r>
        <w:t>Cityville</w:t>
      </w:r>
      <w:proofErr w:type="spellEnd"/>
      <w:r>
        <w:t xml:space="preserve">, CA 56789 | emily.johnson@email.com | (555) 123-4567 | [LinkedIn </w:t>
      </w:r>
      <w:proofErr w:type="gramStart"/>
      <w:r>
        <w:t>Profile](</w:t>
      </w:r>
      <w:proofErr w:type="gramEnd"/>
      <w:r>
        <w:t>https://www.linkedin.com/in/emilyjohnsonlaw)</w:t>
      </w:r>
    </w:p>
    <w:p w14:paraId="34DDF5D0" w14:textId="77777777" w:rsidR="00D330D7" w:rsidRDefault="00D330D7" w:rsidP="00D330D7"/>
    <w:p w14:paraId="422C073A" w14:textId="77777777" w:rsidR="00D330D7" w:rsidRDefault="00D330D7" w:rsidP="00D330D7">
      <w:r>
        <w:t xml:space="preserve">Dynamic and seasoned Advocate with over 15 years of experience in providing legal counsel and representation. Proven track record of success in handling a diverse range of cases, including civil litigation, family law, and criminal </w:t>
      </w:r>
      <w:proofErr w:type="spellStart"/>
      <w:r>
        <w:t>defense</w:t>
      </w:r>
      <w:proofErr w:type="spellEnd"/>
      <w:r>
        <w:t>. Seeking a challenging position to apply my extensive expertise, advocate for justice, and contribute to the legal profession.</w:t>
      </w:r>
    </w:p>
    <w:p w14:paraId="2E1E0DAB" w14:textId="77777777" w:rsidR="00D330D7" w:rsidRDefault="00D330D7" w:rsidP="00D330D7">
      <w:r>
        <w:t xml:space="preserve">Senior Advocate | Johnson &amp; Associates, Law Firm, </w:t>
      </w:r>
      <w:proofErr w:type="spellStart"/>
      <w:r>
        <w:t>Cityville</w:t>
      </w:r>
      <w:proofErr w:type="spellEnd"/>
      <w:r>
        <w:t>, CA | Jan 2007 - Present</w:t>
      </w:r>
    </w:p>
    <w:p w14:paraId="51FF2B8B" w14:textId="77777777" w:rsidR="00D330D7" w:rsidRDefault="00D330D7" w:rsidP="00D330D7">
      <w:r>
        <w:t xml:space="preserve">As the Senior Advocate at Johnson &amp; Associates, I oversee a wide array of legal cases, specializing in civil litigation, family law, and criminal </w:t>
      </w:r>
      <w:proofErr w:type="spellStart"/>
      <w:r>
        <w:t>defense</w:t>
      </w:r>
      <w:proofErr w:type="spellEnd"/>
      <w:r>
        <w:t>. My responsibilities include representing clients in court, negotiating settlements, and providing strategic legal advice.</w:t>
      </w:r>
    </w:p>
    <w:p w14:paraId="453645D8" w14:textId="77777777" w:rsidR="00D330D7" w:rsidRDefault="00D330D7" w:rsidP="00D330D7">
      <w:r>
        <w:t>Key Achievements:</w:t>
      </w:r>
    </w:p>
    <w:p w14:paraId="4E223AD9" w14:textId="77777777" w:rsidR="00D330D7" w:rsidRDefault="00D330D7" w:rsidP="00D330D7">
      <w:r>
        <w:t>Secured a landmark settlement in a complex civil litigation case, highlighting my strategic approach and negotiation skills.</w:t>
      </w:r>
    </w:p>
    <w:p w14:paraId="12386656" w14:textId="77777777" w:rsidR="00D330D7" w:rsidRDefault="00D330D7" w:rsidP="00D330D7">
      <w:r>
        <w:t>Successfully defended clients in high-profile criminal cases, ensuring their rights were protected and achieving positive outcomes.</w:t>
      </w:r>
    </w:p>
    <w:p w14:paraId="18BA9A02" w14:textId="77777777" w:rsidR="00D330D7" w:rsidRDefault="00D330D7" w:rsidP="00D330D7">
      <w:r>
        <w:t xml:space="preserve">Managed a diverse caseload, balancing the demands of civil litigation, family law matters, and criminal </w:t>
      </w:r>
      <w:proofErr w:type="spellStart"/>
      <w:r>
        <w:t>defense</w:t>
      </w:r>
      <w:proofErr w:type="spellEnd"/>
      <w:r>
        <w:t xml:space="preserve"> cases.</w:t>
      </w:r>
    </w:p>
    <w:p w14:paraId="49B2EB02" w14:textId="77777777" w:rsidR="00D330D7" w:rsidRDefault="00D330D7" w:rsidP="00D330D7">
      <w:r>
        <w:t xml:space="preserve">Associate Advocate | Legal Solutions LLP, </w:t>
      </w:r>
      <w:proofErr w:type="spellStart"/>
      <w:r>
        <w:t>Cityville</w:t>
      </w:r>
      <w:proofErr w:type="spellEnd"/>
      <w:r>
        <w:t>, CA | May 2001 - Dec 2006</w:t>
      </w:r>
    </w:p>
    <w:p w14:paraId="6FEE92FA" w14:textId="77777777" w:rsidR="00D330D7" w:rsidRDefault="00D330D7" w:rsidP="00D330D7"/>
    <w:p w14:paraId="2E896633" w14:textId="77777777" w:rsidR="00D330D7" w:rsidRDefault="00D330D7" w:rsidP="00D330D7">
      <w:r>
        <w:t>As an Associate Advocate, I honed my legal skills by conducting legal research, drafting documents, and providing support in court proceedings. I collaborated with senior advocates to gain a comprehensive understanding of various areas of law, including contract law, real estate, and intellectual property.</w:t>
      </w:r>
    </w:p>
    <w:p w14:paraId="68228339" w14:textId="77777777" w:rsidR="00D330D7" w:rsidRDefault="00D330D7" w:rsidP="00D330D7"/>
    <w:p w14:paraId="0F11139A" w14:textId="77777777" w:rsidR="00D330D7" w:rsidRDefault="00D330D7" w:rsidP="00D330D7">
      <w:r>
        <w:t>Specializations:</w:t>
      </w:r>
    </w:p>
    <w:p w14:paraId="1D29B205" w14:textId="77777777" w:rsidR="00D330D7" w:rsidRDefault="00D330D7" w:rsidP="00D330D7">
      <w:r>
        <w:lastRenderedPageBreak/>
        <w:t>Civil Litigation Expertise in handling complex civil cases, including contract disputes, personal injury claims, and property disputes.</w:t>
      </w:r>
    </w:p>
    <w:p w14:paraId="639F30B2" w14:textId="77777777" w:rsidR="00D330D7" w:rsidRDefault="00D330D7" w:rsidP="00D330D7">
      <w:r>
        <w:t>Family Law Extensive experience in providing legal counsel and representation in divorce, child custody, and spousal support cases.</w:t>
      </w:r>
    </w:p>
    <w:p w14:paraId="6D1C166C" w14:textId="77777777" w:rsidR="00D330D7" w:rsidRDefault="00D330D7" w:rsidP="00D330D7">
      <w:r>
        <w:t xml:space="preserve">Criminal </w:t>
      </w:r>
      <w:proofErr w:type="spellStart"/>
      <w:r>
        <w:t>Defense</w:t>
      </w:r>
      <w:proofErr w:type="spellEnd"/>
      <w:r>
        <w:t>: Proven track record of successfully defending clients facing criminal charges, ensuring their rights are protected.</w:t>
      </w:r>
    </w:p>
    <w:p w14:paraId="69950D71" w14:textId="77777777" w:rsidR="00D330D7" w:rsidRDefault="00D330D7" w:rsidP="00D330D7"/>
    <w:p w14:paraId="16318A96" w14:textId="77777777" w:rsidR="00D330D7" w:rsidRDefault="00D330D7" w:rsidP="00D330D7">
      <w:r>
        <w:t>Additional Skills:</w:t>
      </w:r>
    </w:p>
    <w:p w14:paraId="059E4A81" w14:textId="77777777" w:rsidR="00D330D7" w:rsidRDefault="00D330D7" w:rsidP="00D330D7">
      <w:r>
        <w:t>Legal Research and Writing: Proficient in conducting thorough legal research and drafting persuasive legal documents, including briefs, motions, and contracts.</w:t>
      </w:r>
    </w:p>
    <w:p w14:paraId="249CD835" w14:textId="77777777" w:rsidR="00D330D7" w:rsidRDefault="00D330D7" w:rsidP="00D330D7">
      <w:r>
        <w:t>Negotiation: Adept at negotiating settlements and agreements to resolve legal disputes outside of the courtroom.</w:t>
      </w:r>
    </w:p>
    <w:p w14:paraId="301F3C93" w14:textId="77777777" w:rsidR="00D330D7" w:rsidRDefault="00D330D7" w:rsidP="00D330D7"/>
    <w:p w14:paraId="3963ACA5" w14:textId="77777777" w:rsidR="00D330D7" w:rsidRDefault="00D330D7" w:rsidP="00D330D7">
      <w:r>
        <w:t xml:space="preserve">Juris Doctor (JD) | </w:t>
      </w:r>
      <w:proofErr w:type="spellStart"/>
      <w:r>
        <w:t>Cityville</w:t>
      </w:r>
      <w:proofErr w:type="spellEnd"/>
      <w:r>
        <w:t xml:space="preserve"> School of Law, </w:t>
      </w:r>
      <w:proofErr w:type="spellStart"/>
      <w:r>
        <w:t>Cityville</w:t>
      </w:r>
      <w:proofErr w:type="spellEnd"/>
      <w:r>
        <w:t>, CA | Graduated May 2000**</w:t>
      </w:r>
    </w:p>
    <w:p w14:paraId="3FE2F63B" w14:textId="77777777" w:rsidR="00D330D7" w:rsidRDefault="00D330D7" w:rsidP="00D330D7"/>
    <w:p w14:paraId="010D096F" w14:textId="77777777" w:rsidR="00D330D7" w:rsidRDefault="00D330D7" w:rsidP="00D330D7">
      <w:r>
        <w:t>Bar Admissions</w:t>
      </w:r>
    </w:p>
    <w:p w14:paraId="6C2F8C30" w14:textId="77777777" w:rsidR="00D330D7" w:rsidRDefault="00D330D7" w:rsidP="00D330D7">
      <w:r>
        <w:t>Admitted to the California State Bar in 2001</w:t>
      </w:r>
    </w:p>
    <w:p w14:paraId="7721F55C" w14:textId="77777777" w:rsidR="00D330D7" w:rsidRDefault="00D330D7" w:rsidP="00D330D7">
      <w:r>
        <w:t>Professional Memberships</w:t>
      </w:r>
    </w:p>
    <w:p w14:paraId="6CCED3C3" w14:textId="77777777" w:rsidR="00D330D7" w:rsidRDefault="00D330D7" w:rsidP="00D330D7"/>
    <w:p w14:paraId="559EDE18" w14:textId="77777777" w:rsidR="00D330D7" w:rsidRDefault="00D330D7" w:rsidP="00D330D7">
      <w:r>
        <w:t>Member, California State Bar Association</w:t>
      </w:r>
    </w:p>
    <w:p w14:paraId="4ABB1B1B" w14:textId="77777777" w:rsidR="00D330D7" w:rsidRDefault="00D330D7" w:rsidP="00D330D7">
      <w:r>
        <w:t>Member, Family Law Section, California Bar Association</w:t>
      </w:r>
    </w:p>
    <w:p w14:paraId="070BB33A" w14:textId="77777777" w:rsidR="00D330D7" w:rsidRDefault="00D330D7" w:rsidP="00D330D7"/>
    <w:p w14:paraId="66E7786F" w14:textId="77777777" w:rsidR="00D330D7" w:rsidRDefault="00D330D7" w:rsidP="00D330D7">
      <w:r>
        <w:t>Achievements</w:t>
      </w:r>
    </w:p>
    <w:p w14:paraId="59041549" w14:textId="77777777" w:rsidR="00D330D7" w:rsidRDefault="00D330D7" w:rsidP="00D330D7">
      <w:r>
        <w:t>Outstanding Advocate Award: Awarded by the California Bar Association for exemplary advocacy and commitment to upholding justice.</w:t>
      </w:r>
    </w:p>
    <w:p w14:paraId="0CB17EFE" w14:textId="77777777" w:rsidR="00D330D7" w:rsidRDefault="00D330D7" w:rsidP="00D330D7">
      <w:r>
        <w:t>Pro Bono Service Recognition: Acknowledged by Legal Aid Foundation for providing pro bono legal services to individuals in need.</w:t>
      </w:r>
    </w:p>
    <w:p w14:paraId="10619837" w14:textId="77777777" w:rsidR="00D330D7" w:rsidRDefault="00D330D7" w:rsidP="00D330D7"/>
    <w:p w14:paraId="0B192377" w14:textId="77777777" w:rsidR="00D330D7" w:rsidRDefault="00D330D7" w:rsidP="00D330D7">
      <w:r>
        <w:lastRenderedPageBreak/>
        <w:t>### Community Involvement</w:t>
      </w:r>
    </w:p>
    <w:p w14:paraId="5E724985" w14:textId="77777777" w:rsidR="00D330D7" w:rsidRDefault="00D330D7" w:rsidP="00D330D7"/>
    <w:p w14:paraId="617B637B" w14:textId="77777777" w:rsidR="00D330D7" w:rsidRDefault="00D330D7" w:rsidP="00D330D7">
      <w:r>
        <w:t>Legal Education Seminars: Conducted seminars on legal rights and responsibilities for community members, promoting legal awareness.</w:t>
      </w:r>
    </w:p>
    <w:p w14:paraId="55A462AA" w14:textId="77777777" w:rsidR="00D330D7" w:rsidRDefault="00D330D7" w:rsidP="00D330D7">
      <w:r>
        <w:t>Volunteer Work: Engaged in volunteer activities, including providing legal assistance to underserved populations.</w:t>
      </w:r>
    </w:p>
    <w:p w14:paraId="1E69ECB3" w14:textId="77777777" w:rsidR="00D330D7" w:rsidRDefault="00D330D7" w:rsidP="00D330D7"/>
    <w:p w14:paraId="60AA59CE" w14:textId="77777777" w:rsidR="00D330D7" w:rsidRDefault="00D330D7" w:rsidP="00D330D7">
      <w:r>
        <w:t>Litigation Strategy: Developed effective strategies for litigation cases, achieving optimal results for clients.</w:t>
      </w:r>
    </w:p>
    <w:p w14:paraId="02441852" w14:textId="77777777" w:rsidR="00D330D7" w:rsidRDefault="00D330D7" w:rsidP="00D330D7">
      <w:r>
        <w:t>Client Advocacy: Strong advocacy skills, ensuring clients' interests are well-represented in legal proceedings.</w:t>
      </w:r>
    </w:p>
    <w:p w14:paraId="0965A529" w14:textId="77777777" w:rsidR="00D330D7" w:rsidRDefault="00D330D7" w:rsidP="00D330D7">
      <w:r>
        <w:t>Communication: Excellent oral and written communication skills, crucial for effective legal representation.</w:t>
      </w:r>
    </w:p>
    <w:p w14:paraId="1B7DBF2F" w14:textId="77777777" w:rsidR="00D330D7" w:rsidRDefault="00D330D7" w:rsidP="00D330D7">
      <w:r>
        <w:t>Negotiation and Mediation: Adept at negotiating settlements and utilizing mediation techniques to resolve disputes.</w:t>
      </w:r>
    </w:p>
    <w:p w14:paraId="421C3BC4" w14:textId="77777777" w:rsidR="00D330D7" w:rsidRDefault="00D330D7" w:rsidP="00D330D7">
      <w:r>
        <w:t>References</w:t>
      </w:r>
    </w:p>
    <w:p w14:paraId="502DA6A8" w14:textId="77777777" w:rsidR="00D330D7" w:rsidRDefault="00D330D7" w:rsidP="00D330D7"/>
    <w:p w14:paraId="025F521A" w14:textId="77777777" w:rsidR="00D330D7" w:rsidRDefault="00D330D7" w:rsidP="00D330D7">
      <w:r>
        <w:t>References are available upon request.</w:t>
      </w:r>
    </w:p>
    <w:p w14:paraId="1DDD6579" w14:textId="77777777" w:rsidR="00D330D7" w:rsidRDefault="00D330D7" w:rsidP="00D330D7"/>
    <w:p w14:paraId="518A8503" w14:textId="77777777" w:rsidR="00D330D7" w:rsidRDefault="00D330D7" w:rsidP="00D330D7">
      <w:r>
        <w:t>As an Advocate, I have consistently demonstrated my commitment to justice, legal excellence, and community engagement. My extensive experience and diverse skill set make me well-equipped to navigate the complexities of the legal landscape and deliver positive outcomes for clients.</w:t>
      </w:r>
    </w:p>
    <w:p w14:paraId="4D584AA2" w14:textId="77777777" w:rsidR="00CB44D9" w:rsidRPr="00D330D7" w:rsidRDefault="00CB44D9" w:rsidP="00D330D7"/>
    <w:sectPr w:rsidR="00CB44D9" w:rsidRPr="00D330D7" w:rsidSect="005650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C88"/>
    <w:rsid w:val="00331C88"/>
    <w:rsid w:val="00565001"/>
    <w:rsid w:val="00741FA2"/>
    <w:rsid w:val="00CB44D9"/>
    <w:rsid w:val="00D330D7"/>
    <w:rsid w:val="00D35960"/>
    <w:rsid w:val="00EC526E"/>
    <w:rsid w:val="00F6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28AC4-D190-43AB-83F6-422B4247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0D7"/>
    <w:pPr>
      <w:spacing w:line="278" w:lineRule="auto"/>
    </w:pPr>
    <w:rPr>
      <w:rFonts w:eastAsiaTheme="minorEastAsia" w:cs="Times New Roman"/>
      <w:sz w:val="24"/>
      <w:szCs w:val="24"/>
      <w:lang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C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C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C8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C8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C8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C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C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C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C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C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C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31C8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31C8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31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C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C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C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C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C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C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Manvardhan Singh Harariya</dc:creator>
  <cp:keywords/>
  <dc:description/>
  <cp:lastModifiedBy>Manvardhan Singh Harariya</cp:lastModifiedBy>
  <cp:revision>2</cp:revision>
  <dcterms:created xsi:type="dcterms:W3CDTF">2024-01-14T16:54:00Z</dcterms:created>
  <dcterms:modified xsi:type="dcterms:W3CDTF">2024-01-14T16:54:00Z</dcterms:modified>
</cp:coreProperties>
</file>