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yinlde0rxl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Plugin QGIS – Visualisation de Plans PDDL sur Carte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dq4az6o1g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Objectif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plugin QGIS permet de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Charger un </w:t>
      </w:r>
      <w:r w:rsidDel="00000000" w:rsidR="00000000" w:rsidRPr="00000000">
        <w:rPr>
          <w:b w:val="1"/>
          <w:rtl w:val="0"/>
        </w:rPr>
        <w:t xml:space="preserve">domaine PDDL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problème PDDL</w:t>
      </w:r>
      <w:r w:rsidDel="00000000" w:rsidR="00000000" w:rsidRPr="00000000">
        <w:rPr>
          <w:rtl w:val="0"/>
        </w:rPr>
        <w:t xml:space="preserve"> et un </w:t>
      </w:r>
      <w:r w:rsidDel="00000000" w:rsidR="00000000" w:rsidRPr="00000000">
        <w:rPr>
          <w:b w:val="1"/>
          <w:rtl w:val="0"/>
        </w:rPr>
        <w:t xml:space="preserve">plan PDDL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Générer un </w:t>
      </w:r>
      <w:r w:rsidDel="00000000" w:rsidR="00000000" w:rsidRPr="00000000">
        <w:rPr>
          <w:b w:val="1"/>
          <w:rtl w:val="0"/>
        </w:rPr>
        <w:t xml:space="preserve">fichier YAML pré-rempli</w:t>
      </w:r>
      <w:r w:rsidDel="00000000" w:rsidR="00000000" w:rsidRPr="00000000">
        <w:rPr>
          <w:rtl w:val="0"/>
        </w:rPr>
        <w:t xml:space="preserve"> avec des mappings d’actions et de prédicats.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Mapper ces éléments à des </w:t>
      </w:r>
      <w:r w:rsidDel="00000000" w:rsidR="00000000" w:rsidRPr="00000000">
        <w:rPr>
          <w:b w:val="1"/>
          <w:rtl w:val="0"/>
        </w:rPr>
        <w:t xml:space="preserve">animations visuelles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ActionType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Afficher dynamiquement le plan sur une carte QGIS.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o58yq6hda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Workflow utilisateur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mg43vmbb8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Charger le domaine et le problème PDDL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L’utilisateur fournit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domaine.pddl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probleme.pddl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plugin extrait 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objets et leurs types,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prédicats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, etc.),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 actions et leurs paramètres.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9es75gh6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Génération automatique d’un YAML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YamlHelper.generate_template()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Contient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object_types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init_predicats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fixed_position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48kt5o1m5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Compléter manuellement le YAML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Chaque action est associée à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L’utilisateur remplit les paramètres requis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p5ifmqn82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Charger le plan PDDL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Fichier texte avec des lignes comme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(move robot1 zoneA)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plugin lie les arguments à ceux définis dans le YAML.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jbblc7f5e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Affichage dans QGIS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objets deviennent des entités visuelles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MapEntity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actions sont animées ou stylisées selon leur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00dfy7ua2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Liste des ActionType avec paramètres attendus</w:t>
      </w:r>
    </w:p>
    <w:tbl>
      <w:tblPr>
        <w:tblStyle w:val="Table1"/>
        <w:tblW w:w="9800.0" w:type="dxa"/>
        <w:jc w:val="left"/>
        <w:tblLayout w:type="fixed"/>
        <w:tblLook w:val="0600"/>
      </w:tblPr>
      <w:tblGrid>
        <w:gridCol w:w="1925"/>
        <w:gridCol w:w="1370"/>
        <w:gridCol w:w="4130"/>
        <w:gridCol w:w="2375"/>
        <w:tblGridChange w:id="0">
          <w:tblGrid>
            <w:gridCol w:w="1925"/>
            <w:gridCol w:w="1370"/>
            <w:gridCol w:w="4130"/>
            <w:gridCol w:w="23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Paramètres YAML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attributes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Mapping vers attributs internes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MOVE_TO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move_to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var_object_to_move*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var_object_destination*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var_object*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text*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ARROW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arrow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var_object_start*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var_object_end*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var_object_who_move*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var_object_center*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distance*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angle*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entity_id2</w:t>
            </w:r>
            <w:r w:rsidDel="00000000" w:rsidR="00000000" w:rsidRPr="00000000">
              <w:rPr>
                <w:rtl w:val="0"/>
              </w:rPr>
              <w:t xml:space="preserve">, ...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var_object*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path_image*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var_object*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path_image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var_object*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size*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var_object*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opacity*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var_object*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angle*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var_object*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color*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var_object_who_load* var_object_loaded*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UNLOAD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unload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var_object_who_unload* var_object_unloaded*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mvp1byi8k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Exemple YAML (AROUND)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- name: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around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start_at: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end_at: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var_object_who_move: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"?robot"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var_object_center: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"?base"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distance: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angle: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  text: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"Patrouille autour de la base"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ayteky6eo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Notes techniques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noms comme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var_object</w:t>
      </w:r>
      <w:r w:rsidDel="00000000" w:rsidR="00000000" w:rsidRPr="00000000">
        <w:rPr>
          <w:rtl w:val="0"/>
        </w:rPr>
        <w:t xml:space="preserve"> doivent correspondre aux </w:t>
      </w:r>
      <w:r w:rsidDel="00000000" w:rsidR="00000000" w:rsidRPr="00000000">
        <w:rPr>
          <w:b w:val="1"/>
          <w:rtl w:val="0"/>
        </w:rPr>
        <w:t xml:space="preserve">variables PDDL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mappage vers les attributs internes est fait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ActionType.get_mapping_value(attr)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2"/>
        <w:rPr>
          <w:b w:val="1"/>
          <w:sz w:val="34"/>
          <w:szCs w:val="34"/>
        </w:rPr>
      </w:pPr>
      <w:bookmarkStart w:colFirst="0" w:colLast="0" w:name="_tqsux0sua4n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Exemple complet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object_types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# Déclaration des sprites pour les objet (url ou path)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https://upload.wikimedia.org/wikipedia/commons/3/38/Robot-clip-art-book-covers-feJCV3-clipart.png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https://similarpng.com/_next/image?url=https%3A%2F%2Fimage.similarpng.com%2Ffile%2Fsimilarpng%2Fvery-thumbnail%2F2021%2F08%2FHand-drawn-circle-line-sketch-.png&amp;w=3840&amp;q=75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default_sprite.png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https://img.freepik.com/psd-premium/drapeau-rouge-dynamique-agitant-fond-transparent_84443-26519.jpg?semt=ais_hybrid&amp;w=740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https://static.vecteezy.com/system/resources/previews/041/493/760/non_2x/ai-generated-camera-with-attached-lens-on-transparent-background-png.png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https://www.pixsector.com/cache/a35c7d7b/avd437689ef3a02914ac1.png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https://cdn-icons-png.flaticon.com/512/124/124578.png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init_predicats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# Prédicats pour l’init du problème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position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mobile_var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fixed_var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?y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at_lander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position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mobile_var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fixed_var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?y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# Actions présent dans le domain et dans l’exécution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# Liste des animations à réaliser pendant l’action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'move_to'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var_object_to_move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var_object_destination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?y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'move_to'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var_object_to_move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var_object_destination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?z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sample_soil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'around'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var_object_who_move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?p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360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'Echantillions du sol'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sample_rock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'around'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var_object_who_move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?p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360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'Echantillions de la roche'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"Dechargement"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calibrate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?t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'Debut calibration'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?t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'Fin calibration'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take_image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?o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'Prise 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image'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communicate_soil_data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'Communication de l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echantillons du sol'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?y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?p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communicate_rock_data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'Communication de l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echantillons de la roche'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?y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?p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?x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'Confirmation de reception'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?y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'Confirmation de reception'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?p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'Confirmation de reception'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communicate_image_data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?l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'Communication de l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image'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'arrow'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end_at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?l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var_object_end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?r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'Confirmation de reception'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fixed_position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# Variables qui ne bougeront pas et servent de repaire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objective0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objective1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waypoint0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waypoint1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waypoint2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waypoint3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