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創業品牌行銷實務：從地鐵小提琴實驗、12品牌原型到「以終為始」價值主張推導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體驗脈絡勝於規格堆疊：地鐵小提琴實驗的感知啟示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深刻探討了設計與研發人員易陷入的「技術功能至上」盲區。著名的紐約地鐵小提琴實驗揭示：身價非凡的演奏大師攜帶數百萬名琴，於殿堂級音樂廳座無虛席，但換至地鐵站穿堂拉奏卻門可羅雀，僅得數十元打賞。此心理實驗震撼指出：使用者的價值感知並非單純取決於物件客觀規格，而是深刻取決於互動舞台、感知儀式感與情境包裝之整體體驗場域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錨定合格 TA 三大核心判準與情感共鳴外溢效應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目標受眾選定切忌貪大求全，嚴禁設定大眾無焦點群體。合格 TA 檢驗模型須滿足三大維度：其一為具備實質支配預算之「購買權力」；其二為握有將體驗導入場域之「部署權力（Deploy）」；其三為擁有明確預算之「有價值群體」。TA的審美偏好直接主導品牌風格，年輕客群偏愛諧音趣味，專業者重科技可靠感；精準定錨能創造外溢效應，正如非運動員亦會為Nike精神買單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品牌擬人化策略：12 品牌原型與單一原型之聚焦律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是使用者對產品言行一致的信任認知，打造深刻認知最有力路徑為擬人化，且一個品牌僅能選擇一種核心原型。課堂剖析12原型矩陣：英雄（挑戰挑戰）、創造者（門檻過高易帶給用戶焦慮）、凡夫俗子（安心守護日常）、魔術師（如迪士尼或Dyson，將背後繁複科技全面隱形化以賦予使用者流暢驚豔感）、智者（知識理性）、探險家、天真者、情人與小丑等定位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穿透碎片化媒體雜訊：高識別度命名之三大美學法則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現代傳播媒體已從過去老三台時代之廣播普及，破碎化為無數社群資訊流。品牌要從雜訊突圍須遵循三大法則：首先是「容易識別」，命名務必短小俐落且一秒理解，嚴禁難以拼讀記憶之外來詞（如「老屋放心專家」直擊需求創千萬業績）；其次是「容易連接」，透過感官色彩觸發情緒聯想；最後是「減少雜訊」，大膽去除裝飾性視覺以確保訊息傳遞純粹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介面視覺降噪、色彩定位與字型轉換率提升 35% 實證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視覺介面應落實純淨降噪原則，剔除無益裝飾以減輕認知負荷。色彩策略上推薦以純白為基底實現極簡留白，搭配單一品牌識別色導引視覺焦點。數據實證適當字型選用能使商業轉換率提升高達 35%，但設計決策必須提出具說服力之「說明理由」。設計師可善用 100font 等資源庫，為特定受眾調配出兼具美感與轉化效能之字型排版體系。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6. 貫徹 HAMP 法則淬鍊 Slogan 與「以終為始」推導公式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品牌標語切忌無病呻吟，應透過 HAMP 框架具體化承諾：H（形象氣質）、A（明確達成時間）、R/P（人際改善）與 M（實質商業與財富成果如締造千萬訂單）。並緊扣「以終為始」價值主張方程式：產品服務為【目標客群】解決【痛點難題】＝收穫【難題相反的理想體驗】＝抵達【渴望的終極未來】。從使用者嚮往之終局畫面出發，建立無懈可擊之提案邏輯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身為團隊負責體驗設計的成員，這堂課對我過去盲目追求視覺包裝的設計習慣帶來了顛覆性的反思！過去在做介面與品牌視覺時，我們常誤以為堆砌大量微動效、精緻插畫或複雜漸層就是高質感，結果反而給使用者帶來沉重的視覺負擔。老師在課堂上強調的「視覺降噪」與「突破雜訊命名三大原則」，完全是一針見血：真正的頂級設計絕非無休止的加法，而是大膽以純白為底、去除所有不必要的圖案雜訊，用極致簡練的單一品牌主色精準傳遞核心訊息，讓使用者一秒理解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特別是課堂提到「適當字型能將轉換率大幅提升 35% 且必須給出說明理由」，更點醒了設計提案的專業底線。挑選字型不能僅憑主觀美感自嗨，必須精確論述其對目標受眾心理的轉化邏輯。將品牌原型聚焦於「魔術師」，更讓我看清體驗設計的靈魂在於「技術隱形化」：把所有複雜的互動邏輯藏在優雅極簡的外觀之下。運用「以終為始」公式，我們設計的不是冷冰冰的硬體，而是為講者打造出猶如指揮家般游刃有餘的自信姿態，這才是體驗設計的最高境界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目前我與組員正進行大三專案《【慧演 Hui Yan】：智慧手勢控場演講手套》研發。若時間重來，結合本週品牌行銷與產品哲學，我們以【體驗設計 (UI/UX Design)】視角做出四大重構：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實踐視覺降噪與色彩心理學：深藍底搭配純白圖文，打造專業高級感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若時間重來，在品牌視覺與產品外觀上我會全面摒棄過去花俏的漸層與多餘色彩。嚴格落實課堂降噪哲學，採用「深藍底（Navy Blue）搭配純白圖文與見出明朝體（極致降噪，轉換率提升 35%）」。深海藍奠定科技理性與沉穩信任基調，純白手勢圖標進行極致視覺減法；搭配「見出明朝體」優雅銳利的線條，讓品牌在發表會投影片上呈現出頂級尊榮感，徹底消弭所有不必要的視覺認知干擾。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突破雜訊命名三大原則：定錨【慧演】，雙重諧音極致降低傳播成本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依據命名三大準則（容易識別、容易連接、減少雜訊），我們將品牌定名為雙字極簡的【慧演 Hui Yan】。其精妙在於雙重諧音賦能：既代表台上簡報「很會演繹（會演）」，又象徵評審具備發掘潛力的「慧眼獨具（慧眼）」。名稱短小俐落、零拼讀門檻，能在商務名片與社群媒體上瞬間建立強烈記憶點，讓潛在顧客一秒理解並主動口碑轉發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導入字型轉換率提升 35% 準則：為特定受眾提出嚴謹設計論述理由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落實課堂「字型能提升 35% 轉換率但必須給出合理說明理由」的鐵律。在商務官網與簡報包裝中，標題選用見出明朝體象徵文字的權威性與商務份量，內文搭配黑體確保遠距投螢幕清晰可讀；視覺輔助圖形極度收斂為極簡指揮家指針線條。透過扎實的設計心理學邏輯，讓視覺元素全數轉化為推動商業決策與採購轉換的強大說服力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貫徹「以終為始」價值主張：打造讓講者如魔術師般閃耀的舞台旅程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嚴格運用課堂推導公式，將設計焦點從產品外殼轉移至使用者嚮往的終極未來：能為高壓簡報與 Pitch 團隊解決台上緊張卡頓與頻繁按筆問題，獲得指揮家般優雅流暢控場力，實現順利拿下千萬商業訂單的嚮往未來。團隊設定嚴謹里程碑，於第 6 週前完成高壓講者眼動儀與肢體舒適度測試，並於第 12 週前交付全套品牌識別手冊（VI），以無懈可擊的體驗設計築起不可替代之品牌護城河。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四、課堂實作對標：12 品牌原型與「以終為始」價值主張對標矩陣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本章節嚴格對標本週課堂品牌行銷方法論（12品牌原型擬人化/突破雜訊命名三大原則/HAMP Slogan/以終為始公式），將《【慧演 Hui Yan】：智慧手勢控場演講手套》與市場現存方案進行橫向真空交叉比對，提煉不可複製之核心護城河：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【慧演】演講手套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傳統手持簡報筆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投影片跳頁踏板</w:t>
            </w:r>
          </w:p>
        </w:tc>
        <w:tc>
          <w:tcPr>
            <w:tcW w:type="dxa" w:w="1829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智慧手錶手勢控制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品牌原型擬人化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魔術師 ✕ 智者（隱形賦能）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凡夫俗子（平淡無奇工具）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凡夫俗子（操作負擔笨重）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創造者（高門檻功能繁雜）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命名與突破雜訊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【慧演】雙字/會演與慧眼雙諧音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純規格名/無品牌情感連接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功能描述名/毫無記憶點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通用科技名/缺乏專注場景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HAMP 標語效益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優雅手勢(H)+千萬訂單(M)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遙控投影片/無效益承諾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解放雙手/無形象金錢利益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隨心揮舞/易誤觸缺乏信任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以終為始價值主張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消滅卡頓緊張/拿下千萬訂單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需手持按鍵/易分心緊張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固定於講台地面/限制走動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需盯手錶螢幕/打斷眼神接觸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視覺降噪美學與見出明朝體提升 35% 轉換率實證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本專案嚴格遵循課堂視覺降噪準則，剔除多餘圖標與漸層裝飾，採用深藍底搭配純白手勢圖標的高對比極簡配置。在字型策略上提出嚴謹說明理由：標題選用「見出明朝體」以剛勁典雅的襯線展現商務權威感與舞台份量，數據實證能提升高達 35% 視覺轉換率。純粹降噪的排版讓觀眾視線極致聚焦於講者手勢與內容，實現頂級商務美學。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魔術師原型擬人化與「盡情在我」之舞台感知旅程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品牌擬人化為「魔術師」，核心在於為講者創造「盡情在我」的心理沉浸感。我們將體驗旅程由傳統「低頭看簡報筆按鈕」的斷續挫折，重塑為「隨手揮灑即流暢跳頁」的指揮家姿態。透過觸覺減法與隱形感測反饋，講者在台上的肢體語言被全面解放，完美體現了從容優雅的演講魅力，讓工具自然融入人體動作之中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HAMP Slogan 與「以終為始」公式之共情閉環設計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導入 H+M 法則提煉標語：「用指揮家般的優雅手勢（H），拿下千萬級別的商業訂單（M）」。將外在形象氣質與實質商業利益深刻綁定，直接擊中高壓講者的情感痛點。團隊規劃於第 6 週前完成簡報者眼動追蹤與介面可用性評估，並於第 12 週前交付全套高階視覺規範手冊，以極致體驗設計築起不可替代之品牌護城河。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課程名稱：創業0到2的思維與實作　　筆記課程主題：行銷定位、12品牌原型、命名降噪與價值主張　　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學生姓名：組員A（互動設計系三年級）　　學號：113AC1002　　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組員A</dc:creator>
  <cp:keywords/>
  <dc:description>generated by python-docx</dc:description>
  <cp:lastModifiedBy>組員A</cp:lastModifiedBy>
  <cp:revision>1</cp:revision>
  <dcterms:created xsi:type="dcterms:W3CDTF">2026-10-06T22:23:58Z</dcterms:created>
  <dcterms:modified xsi:type="dcterms:W3CDTF">2026-10-06T22:52:58Z</dcterms:modified>
  <cp:category/>
</cp:coreProperties>
</file>