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f76c74b45e4024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plantage grave</w:t>
      </w:r>
    </w:p>
    <w:p>
      <w:r>
        <w:t>Personne Responsable : titi</w:t>
      </w:r>
    </w:p>
    <w:p>
      <w:r>
        <w:t>Statut : Accepted</w:t>
      </w:r>
    </w:p>
    <w:p>
      <w:r>
        <w:t> </w:t>
      </w:r>
    </w:p>
    <w:p>
      <w:r>
        <w:t>voir msdn 
</w:t>
      </w:r>
    </w:p>
    <w:p>
      <w:r>
        <w:t>voir msdn 
</w:t>
      </w:r>
    </w:p>
    <w:p>
      <w:r>
        <w:t>voir msdn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d23b255e2741bf" /></Relationships>
</file>