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366C19">
        <w:rPr>
          <w:sz w:val="52"/>
          <w:lang w:val="bg-BG"/>
        </w:rPr>
        <w:t>Интерфейси</w:t>
      </w:r>
    </w:p>
    <w:p w:rsidR="007639B3" w:rsidRDefault="007639B3" w:rsidP="007639B3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Фигури</w:t>
      </w:r>
    </w:p>
    <w:p w:rsidR="007639B3" w:rsidRPr="000223E2" w:rsidRDefault="007639B3" w:rsidP="007639B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30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<v:stroke endarrow="block"/>
          </v:shape>
        </w:pict>
      </w:r>
      <w:r>
        <w:rPr>
          <w:noProof/>
        </w:rPr>
        <w:pict>
          <v:shape id="Straight Arrow Connector 36" o:spid="_x0000_s1029" type="#_x0000_t32" style="position:absolute;margin-left:279.35pt;margin-top:76.95pt;width:32.3pt;height:27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<v:stroke endarrow="block"/>
          </v:shape>
        </w:pict>
      </w:r>
      <w:r>
        <w:rPr>
          <w:lang w:val="bg-BG"/>
        </w:rPr>
        <w:t>Постройте йерархията от интерфейси и класове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7639B3" w:rsidTr="00CF1C7E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</w:t>
            </w:r>
            <w:proofErr w:type="spellStart"/>
            <w:r>
              <w:t>inteface</w:t>
            </w:r>
            <w:proofErr w:type="spellEnd"/>
            <w:r>
              <w:t>&gt;&gt;</w:t>
            </w:r>
          </w:p>
          <w:p w:rsidR="007639B3" w:rsidRDefault="007639B3" w:rsidP="00CF1C7E">
            <w:pPr>
              <w:pStyle w:val="Code"/>
            </w:pPr>
            <w:r>
              <w:t>&lt;&lt;</w:t>
            </w:r>
            <w:proofErr w:type="spellStart"/>
            <w:r>
              <w:t>Drawable</w:t>
            </w:r>
            <w:proofErr w:type="spellEnd"/>
            <w:r>
              <w:t>&gt;&gt;</w:t>
            </w:r>
          </w:p>
        </w:tc>
      </w:tr>
      <w:tr w:rsidR="007639B3" w:rsidTr="00CF1C7E">
        <w:trPr>
          <w:trHeight w:val="469"/>
        </w:trPr>
        <w:tc>
          <w:tcPr>
            <w:tcW w:w="0" w:type="auto"/>
          </w:tcPr>
          <w:p w:rsidR="007639B3" w:rsidRPr="000223E2" w:rsidRDefault="007639B3" w:rsidP="00CF1C7E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639B3" w:rsidTr="00CF1C7E">
        <w:tc>
          <w:tcPr>
            <w:tcW w:w="1726" w:type="dxa"/>
            <w:shd w:val="clear" w:color="auto" w:fill="D9D9D9" w:themeFill="background1" w:themeFillShade="D9"/>
          </w:tcPr>
          <w:p w:rsidR="007639B3" w:rsidRPr="002915C8" w:rsidRDefault="007639B3" w:rsidP="00CF1C7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7639B3" w:rsidTr="00CF1C7E">
        <w:tc>
          <w:tcPr>
            <w:tcW w:w="1726" w:type="dxa"/>
          </w:tcPr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639B3" w:rsidTr="00CF1C7E">
        <w:tc>
          <w:tcPr>
            <w:tcW w:w="1742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Rectangle</w:t>
            </w:r>
          </w:p>
        </w:tc>
      </w:tr>
      <w:tr w:rsidR="007639B3" w:rsidTr="00CF1C7E">
        <w:tc>
          <w:tcPr>
            <w:tcW w:w="1742" w:type="dxa"/>
          </w:tcPr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:rsidR="007639B3" w:rsidRDefault="007639B3" w:rsidP="007639B3"/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  <w:rPr>
          <w:lang w:val="en-GB"/>
        </w:rPr>
      </w:pP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използвате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класовете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сход</w:t>
      </w:r>
      <w:proofErr w:type="spellEnd"/>
      <w:r>
        <w:rPr>
          <w:lang w:val="bg-BG"/>
        </w:rPr>
        <w:t>ен начин</w:t>
      </w:r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639B3" w:rsidRPr="00603773" w:rsidTr="00CF1C7E">
        <w:tc>
          <w:tcPr>
            <w:tcW w:w="10429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pStyle w:val="Code"/>
              <w:spacing w:after="0"/>
              <w:jc w:val="center"/>
            </w:pPr>
            <w:proofErr w:type="spellStart"/>
            <w:r>
              <w:t>StartUp.cs</w:t>
            </w:r>
            <w:proofErr w:type="spellEnd"/>
          </w:p>
        </w:tc>
      </w:tr>
      <w:tr w:rsidR="007639B3" w:rsidRPr="007A1E47" w:rsidTr="00CF1C7E">
        <w:tc>
          <w:tcPr>
            <w:tcW w:w="10429" w:type="dxa"/>
          </w:tcPr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7639B3" w:rsidRPr="002915C8" w:rsidRDefault="007639B3" w:rsidP="00CF1C7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:rsidR="007639B3" w:rsidRPr="006146CC" w:rsidRDefault="007639B3" w:rsidP="007639B3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639B3" w:rsidRPr="00603773" w:rsidTr="00CF1C7E">
        <w:tc>
          <w:tcPr>
            <w:tcW w:w="896" w:type="dxa"/>
            <w:shd w:val="clear" w:color="auto" w:fill="D9D9D9" w:themeFill="background1" w:themeFillShade="D9"/>
          </w:tcPr>
          <w:p w:rsidR="007639B3" w:rsidRPr="007639B3" w:rsidRDefault="007639B3" w:rsidP="00CF1C7E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639B3" w:rsidRPr="007639B3" w:rsidRDefault="007639B3" w:rsidP="00CF1C7E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639B3" w:rsidRPr="00603773" w:rsidTr="00CF1C7E">
        <w:tc>
          <w:tcPr>
            <w:tcW w:w="896" w:type="dxa"/>
          </w:tcPr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7639B3" w:rsidRPr="00CE4A97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3C21B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7639B3" w:rsidRPr="006146CC" w:rsidRDefault="007639B3" w:rsidP="007639B3">
      <w:pPr>
        <w:pStyle w:val="Heading3"/>
      </w:pPr>
      <w:proofErr w:type="spellStart"/>
      <w:r>
        <w:t>Решение</w:t>
      </w:r>
      <w:proofErr w:type="spellEnd"/>
    </w:p>
    <w:p w:rsidR="007639B3" w:rsidRPr="00CA2633" w:rsidRDefault="007639B3" w:rsidP="007639B3">
      <w:r>
        <w:rPr>
          <w:lang w:val="bg-BG"/>
        </w:rPr>
        <w:t>За чертането на кръга, използвайте следния алгоритъм</w:t>
      </w:r>
      <w:r>
        <w:t xml:space="preserve">: </w:t>
      </w:r>
    </w:p>
    <w:p w:rsidR="007639B3" w:rsidRDefault="007639B3" w:rsidP="007639B3">
      <w:r>
        <w:rPr>
          <w:noProof/>
        </w:rPr>
        <w:lastRenderedPageBreak/>
        <w:drawing>
          <wp:inline distT="0" distB="0" distL="0" distR="0" wp14:anchorId="7617206E" wp14:editId="704409BB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B3" w:rsidRDefault="007639B3" w:rsidP="007639B3">
      <w:r>
        <w:rPr>
          <w:lang w:val="bg-BG"/>
        </w:rPr>
        <w:t>За чертането на правоъгълника използвайте следния алгоритъм</w:t>
      </w:r>
      <w:r>
        <w:t>:</w:t>
      </w:r>
    </w:p>
    <w:p w:rsidR="007639B3" w:rsidRDefault="007639B3" w:rsidP="007639B3">
      <w:r>
        <w:rPr>
          <w:noProof/>
        </w:rPr>
        <w:drawing>
          <wp:inline distT="0" distB="0" distL="0" distR="0" wp14:anchorId="7D363FBE" wp14:editId="2538631F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/>
    <w:p w:rsidR="007639B3" w:rsidRDefault="007639B3" w:rsidP="007639B3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proofErr w:type="spellStart"/>
      <w:r>
        <w:t>Коли</w:t>
      </w:r>
      <w:proofErr w:type="spellEnd"/>
    </w:p>
    <w:p w:rsidR="007639B3" w:rsidRPr="00546AC7" w:rsidRDefault="007639B3" w:rsidP="007639B3">
      <w:r>
        <w:rPr>
          <w:lang w:val="bg-BG"/>
        </w:rPr>
        <w:t>Постройте йерархията от интерфейси и класове</w:t>
      </w:r>
      <w:r>
        <w:t>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7639B3" w:rsidTr="00CF1C7E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</w:t>
            </w:r>
            <w:proofErr w:type="spellStart"/>
            <w:r>
              <w:t>ICar</w:t>
            </w:r>
            <w:proofErr w:type="spellEnd"/>
            <w:r>
              <w:t>&gt;&gt;</w:t>
            </w:r>
          </w:p>
        </w:tc>
      </w:tr>
      <w:tr w:rsidR="007639B3" w:rsidTr="00CF1C7E">
        <w:trPr>
          <w:trHeight w:val="469"/>
        </w:trPr>
        <w:tc>
          <w:tcPr>
            <w:tcW w:w="1885" w:type="dxa"/>
          </w:tcPr>
          <w:p w:rsidR="007639B3" w:rsidRDefault="007639B3" w:rsidP="00CF1C7E">
            <w:pPr>
              <w:rPr>
                <w:b/>
                <w:bCs/>
              </w:rPr>
            </w:pPr>
            <w:bookmarkStart w:id="2" w:name="OLE_LINK3"/>
            <w:bookmarkStart w:id="3" w:name="OLE_LINK4"/>
            <w:r>
              <w:rPr>
                <w:b/>
                <w:bCs/>
              </w:rPr>
              <w:t>+Model:  string</w:t>
            </w:r>
          </w:p>
          <w:p w:rsidR="007639B3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:rsidR="007639B3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:rsidR="007639B3" w:rsidRPr="0042390E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2"/>
            <w:bookmarkEnd w:id="3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7639B3" w:rsidTr="00CF1C7E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</w:t>
            </w:r>
            <w:proofErr w:type="spellStart"/>
            <w:r>
              <w:t>IElectricCar</w:t>
            </w:r>
            <w:proofErr w:type="spellEnd"/>
            <w:r>
              <w:t>&gt;&gt;</w:t>
            </w:r>
          </w:p>
        </w:tc>
      </w:tr>
      <w:tr w:rsidR="007639B3" w:rsidTr="00CF1C7E">
        <w:trPr>
          <w:trHeight w:val="469"/>
        </w:trPr>
        <w:tc>
          <w:tcPr>
            <w:tcW w:w="0" w:type="auto"/>
          </w:tcPr>
          <w:p w:rsidR="007639B3" w:rsidRPr="0042390E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:rsidR="007639B3" w:rsidRDefault="007639B3" w:rsidP="007639B3"/>
    <w:p w:rsidR="007639B3" w:rsidRDefault="007639B3" w:rsidP="007639B3"/>
    <w:p w:rsidR="007639B3" w:rsidRDefault="007639B3" w:rsidP="007639B3">
      <w:pPr>
        <w:spacing w:after="0"/>
        <w:rPr>
          <w:lang w:val="en-GB"/>
        </w:rPr>
      </w:pPr>
      <w:r>
        <w:rPr>
          <w:noProof/>
        </w:rPr>
        <w:pict>
          <v:shape id="Straight Arrow Connector 8" o:spid="_x0000_s1028" type="#_x0000_t32" style="position:absolute;margin-left:315pt;margin-top:3.65pt;width:.45pt;height:8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<v:stroke dashstyle="3 1" endarrow="block"/>
          </v:shape>
        </w:pict>
      </w:r>
    </w:p>
    <w:p w:rsidR="007639B3" w:rsidRDefault="007639B3" w:rsidP="007639B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Connector 11" o:spid="_x0000_s1027" type="#_x0000_t34" style="position:absolute;margin-left:216.85pt;margin-top:2.3pt;width:64.8pt;height:80.9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<v:stroke dashstyle="3 1" endarrow="block"/>
          </v:shape>
        </w:pict>
      </w: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  <w:r>
        <w:rPr>
          <w:noProof/>
        </w:rPr>
        <w:pict>
          <v:shape id="Straight Arrow Connector 7" o:spid="_x0000_s1026" type="#_x0000_t32" style="position:absolute;margin-left:155.15pt;margin-top:6.4pt;width:0;height:29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<v:stroke dashstyle="3 1" endarrow="block"/>
          </v:shape>
        </w:pic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7639B3" w:rsidTr="00CF1C7E">
        <w:tc>
          <w:tcPr>
            <w:tcW w:w="188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Seat</w:t>
            </w:r>
          </w:p>
        </w:tc>
      </w:tr>
      <w:tr w:rsidR="007639B3" w:rsidTr="00CF1C7E">
        <w:tc>
          <w:tcPr>
            <w:tcW w:w="1885" w:type="dxa"/>
          </w:tcPr>
          <w:p w:rsidR="007639B3" w:rsidRPr="002915C8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7639B3" w:rsidTr="00CF1C7E">
        <w:tc>
          <w:tcPr>
            <w:tcW w:w="206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Tesla</w:t>
            </w:r>
          </w:p>
        </w:tc>
      </w:tr>
      <w:tr w:rsidR="007639B3" w:rsidTr="00CF1C7E">
        <w:tc>
          <w:tcPr>
            <w:tcW w:w="2065" w:type="dxa"/>
          </w:tcPr>
          <w:p w:rsidR="007639B3" w:rsidRPr="002915C8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/>
    <w:p w:rsidR="007639B3" w:rsidRDefault="007639B3" w:rsidP="007639B3">
      <w:pPr>
        <w:spacing w:after="0"/>
        <w:rPr>
          <w:lang w:val="en-GB"/>
        </w:rPr>
      </w:pPr>
      <w:proofErr w:type="spellStart"/>
      <w:r>
        <w:rPr>
          <w:lang w:val="en-GB"/>
        </w:rPr>
        <w:t>Вашата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йерархия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ползва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следния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код</w:t>
      </w:r>
      <w:proofErr w:type="spellEnd"/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639B3" w:rsidRPr="00603773" w:rsidTr="00CF1C7E">
        <w:tc>
          <w:tcPr>
            <w:tcW w:w="10429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pStyle w:val="Code"/>
              <w:spacing w:after="0"/>
              <w:jc w:val="center"/>
            </w:pPr>
            <w:proofErr w:type="spellStart"/>
            <w:r>
              <w:t>StartUp.cs</w:t>
            </w:r>
            <w:proofErr w:type="spellEnd"/>
          </w:p>
        </w:tc>
      </w:tr>
      <w:tr w:rsidR="007639B3" w:rsidRPr="000B52FA" w:rsidTr="00CF1C7E">
        <w:tc>
          <w:tcPr>
            <w:tcW w:w="10429" w:type="dxa"/>
          </w:tcPr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8"/>
            <w:bookmarkStart w:id="5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7639B3" w:rsidRPr="007A1E47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4"/>
            <w:bookmarkEnd w:id="5"/>
          </w:p>
        </w:tc>
      </w:tr>
    </w:tbl>
    <w:p w:rsidR="007639B3" w:rsidRPr="00AC05FE" w:rsidRDefault="007639B3" w:rsidP="007639B3">
      <w:pPr>
        <w:spacing w:after="0"/>
        <w:rPr>
          <w:lang w:val="en-GB"/>
        </w:rPr>
      </w:pPr>
    </w:p>
    <w:p w:rsidR="007639B3" w:rsidRPr="0010752B" w:rsidRDefault="007639B3" w:rsidP="007639B3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7639B3" w:rsidRPr="00603773" w:rsidTr="00CF1C7E">
        <w:tc>
          <w:tcPr>
            <w:tcW w:w="2711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7639B3" w:rsidRPr="00603773" w:rsidTr="00CF1C7E">
        <w:tc>
          <w:tcPr>
            <w:tcW w:w="2711" w:type="dxa"/>
          </w:tcPr>
          <w:p w:rsidR="007639B3" w:rsidRPr="00CE4A97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OLE_LINK5"/>
            <w:bookmarkStart w:id="7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6"/>
          <w:bookmarkEnd w:id="7"/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:rsidR="007639B3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:rsidR="007639B3" w:rsidRPr="003C21BD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bookmarkStart w:id="8" w:name="OLE_LINK16"/>
            <w:bookmarkStart w:id="9" w:name="OLE_LINK17"/>
            <w:bookmarkStart w:id="10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8"/>
            <w:bookmarkEnd w:id="9"/>
            <w:bookmarkEnd w:id="10"/>
          </w:p>
        </w:tc>
      </w:tr>
    </w:tbl>
    <w:p w:rsidR="007639B3" w:rsidRPr="009C02AA" w:rsidRDefault="007639B3" w:rsidP="007639B3">
      <w:pPr>
        <w:pStyle w:val="Heading2"/>
        <w:numPr>
          <w:ilvl w:val="0"/>
          <w:numId w:val="0"/>
        </w:numPr>
      </w:pPr>
    </w:p>
    <w:p w:rsidR="003C0FFC" w:rsidRPr="003C0FFC" w:rsidRDefault="003C0FFC" w:rsidP="003C0FFC">
      <w:bookmarkStart w:id="11" w:name="_GoBack"/>
      <w:bookmarkEnd w:id="11"/>
    </w:p>
    <w:sectPr w:rsidR="003C0FFC" w:rsidRPr="003C0FFC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7639B3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639B3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639B3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6"/>
  </w:num>
  <w:num w:numId="9">
    <w:abstractNumId w:val="15"/>
  </w:num>
  <w:num w:numId="10">
    <w:abstractNumId w:val="20"/>
  </w:num>
  <w:num w:numId="11">
    <w:abstractNumId w:val="25"/>
  </w:num>
  <w:num w:numId="12">
    <w:abstractNumId w:val="22"/>
  </w:num>
  <w:num w:numId="13">
    <w:abstractNumId w:val="4"/>
  </w:num>
  <w:num w:numId="14">
    <w:abstractNumId w:val="14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3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8"/>
  </w:num>
  <w:num w:numId="27">
    <w:abstractNumId w:val="5"/>
  </w:num>
  <w:num w:numId="28">
    <w:abstractNumId w:val="8"/>
  </w:num>
  <w:num w:numId="29">
    <w:abstractNumId w:val="2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66C19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639B3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  <o:rules v:ext="edit">
        <o:r id="V:Rule1" type="connector" idref="#Straight Arrow Connector 7"/>
        <o:r id="V:Rule2" type="connector" idref="#Straight Connector 11"/>
        <o:r id="V:Rule3" type="connector" idref="#Straight Arrow Connector 8"/>
        <o:r id="V:Rule4" type="connector" idref="#Straight Arrow Connector 36"/>
        <o:r id="V:Rule5" type="connector" idref="#Straight Arrow Connector 35"/>
      </o:rules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C7C04-30CA-438A-A431-B36B70B1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213</cp:revision>
  <cp:lastPrinted>2014-02-12T16:33:00Z</cp:lastPrinted>
  <dcterms:created xsi:type="dcterms:W3CDTF">2015-07-19T15:51:00Z</dcterms:created>
  <dcterms:modified xsi:type="dcterms:W3CDTF">2018-08-24T14:53:00Z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