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Devenir point de collecte des piles usagées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Faire enregistrer un centre auprès de l'éco-organisme ecosystem, signer le contrat d'enlèvement et obtenir les contenants, étape par étape.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Périmètre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centres du réseau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directeurs de centre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Avant de commencer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Qui</w:t>
            </w:r>
          </w:p>
        </w:tc>
        <w:tc>
          <w:tcPr>
            <w:tcW w:type="dxa" w:w="7891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Rôle dans la démarche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Le centre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Fait la demande, rassemble ses informations, installe et surveille le contenant, demande les enlèvements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Le siège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Fournit l'identité juridique, désigne le signataire habilité — le centre ne signe pas lui-même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ecosystem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Enregistre le site, envoie le contrat, fournit les contenants et les accès, organise les enlèvements</w:t>
            </w:r>
          </w:p>
        </w:tc>
      </w:tr>
    </w:tbl>
    <w:p>
      <w:pPr>
        <w:spacing w:after="7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VÉRIFIER D’ABORD QUE LA DÉMARCHE A UN SENS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L'enlèvement n'est déclenché qu'à partir de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90 kg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soit trois bacs pleins. Un centre qui produit une dizaine de kilos de piles boutons par an ne les atteindra pas : dans ce cas, demander plutôt un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bac de pré-collecte gratuit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que le centre vide lui-même dans un point de collecte public. La démarche ci-dessous vaut pour un site qui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regroupe le gisement de plusieurs centres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Étape par étape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1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Rassembler les informations du centre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Avant d'écrire, réunir ces sept éléments. Une demande incomplète repart en aller-retour.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Nom de l'établissement, tel qu'il apparaît sur les documents officiels.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Adresse complète du lieu où le transporteur viendra.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SIRET du centre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il est propre à l'établissement, ce n'est pas celui du siège.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Horaires d'ouverture, et horaires de collecte s'ils diffèrent.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Personne référente : nom, prénom, e-mail et téléphone direct.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Gisement annuel estimé, en kilos, et nature des piles.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Photos du stock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actuel de piles.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2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Envoyer la demande d’enregistrement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Écrire à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contacteznous@ecosystem.eco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Conserver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numéro de demande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renvoyé par ecosystem : il sert de référence à tous les échanges suivants.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7F9F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B6C72"/>
                <w:spacing w:val="25"/>
                <w:sz w:val="13"/>
                <w:szCs w:val="13"/>
              </w:rPr>
              <w:t xml:space="preserve">MODÈLE DE MESSAGE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Objet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Demande d'enregistrement d'un point de collecte de piles</w:t>
            </w:r>
          </w:p>
          <w:p>
            <w:pPr>
              <w:spacing w:after="60" w:line="235"/>
            </w:pP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Bonjour,</w:t>
            </w:r>
          </w:p>
          <w:p>
            <w:pPr>
              <w:spacing w:after="60" w:line="235"/>
            </w:pP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Nous souhaitons enregistrer notre établissement comme point de collecte de piles. Voici les éléments demandés.</w:t>
            </w:r>
          </w:p>
          <w:p>
            <w:pPr>
              <w:spacing w:after="60" w:line="235"/>
            </w:pP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Nom de l'établissement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nom du centre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Adresse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adresse complète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SIRET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SIRET du centre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Entité juridique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SOGECA, SAS au capital de 145 900 €, siège social 6 rue Fructidor, 93400 Saint-Ouen-sur-Seine, RCS Bobigny 308 895 770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Horaires d'ouverture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horaires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Horaires spécifiques pour la collecte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identiques aux horaires d'ouverture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Personne référente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nom, prénom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téléphone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e-mail</w:t>
            </w: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Gisement annuel estimé :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</w:t>
            </w: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en kg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exclusivement des piles boutons d'aides auditives</w:t>
            </w:r>
          </w:p>
          <w:p>
            <w:pPr>
              <w:spacing w:after="60" w:line="235"/>
            </w:pP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Les photos du stock sont jointes au présent message.</w:t>
            </w:r>
          </w:p>
          <w:p>
            <w:pPr>
              <w:spacing w:after="60" w:line="235"/>
            </w:pPr>
          </w:p>
          <w:p>
            <w:pPr>
              <w:spacing w:after="3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Bien cordialement,</w:t>
            </w:r>
          </w:p>
        </w:tc>
      </w:tr>
    </w:tbl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3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Recevoir et compléter le contrat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ecosystem renvoie trois fichiers :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contrat d'enlèvement des batteries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l'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annexe A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(fiche d'identification) et l'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annexe B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(conditions d'enlèvement). Les traiter ainsi :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Télécharger les fichiers au format Word.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Ne pas les convertir en PDF, ne pas les imprimer pour les remplir à la main.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Contrat, première page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dans le bloc laissé vide après « ET », saisir l'identité juridique : SOGECA, SAS au capital de 145 900 €, siège social 6 rue Fructidor, 93400 Saint-Ouen-sur-Seine, RCS Bobigny 308 895 770.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Contrat, article 1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cocher la case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Catégorie 1 « Batteries portables »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C'est la catégorie des piles boutons d'aides auditives ; ne rien cocher d'autre.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Annexe A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une ligne par centre concerné : nom de la structure, adresse d'enlèvement, code postal, ville, SIRET, contact référent opérationnel, e-mail et téléphone. Cette liste peut être mise à jour plus tard par simple échange écrit.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Annexe B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rien à remplir : elle renvoie au paragraphe G des conditions générales.</w:t>
      </w:r>
    </w:p>
    <w:p>
      <w:pPr>
        <w:spacing w:after="60"/>
      </w:pPr>
    </w:p>
    <w:tbl>
      <w:tblPr>
        <w:tblW w:type="dxa" w:w="9864"/>
        <w:tblBorders>
          <w:top w:val="none"/>
          <w:left w:val="single" w:color="8A5A12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7EEDE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8A5A12"/>
                <w:spacing w:val="25"/>
                <w:sz w:val="13"/>
                <w:szCs w:val="13"/>
              </w:rPr>
              <w:t xml:space="preserve">NE PAS DATER, NE PAS SIGNER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Les documents doivent revenir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complétés mais ni datés ni signés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: la date et la signature seront apposées électroniquement à la fin du processus. Un document signé à la main fait recommencer la procédure.</w:t>
            </w:r>
          </w:p>
        </w:tc>
      </w:tr>
    </w:tbl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4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Renvoyer et désigner le signataire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Renvoyer les fichiers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au format Word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à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contacteznous@ecosystem.eco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en rappelant le numéro de demande.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Indiquer dans le même message l'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adresse e-mail nominative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de la personne habilitée à signer. Le système de signature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refuse les adresses génériques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du type contact@ ou sgx@.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Cette personne est désignée par le siège : le contrat engage SOGECA, pas le centre. Signataire habilité : </w:t>
      </w:r>
      <w:r>
        <w:rPr>
          <w:rFonts w:ascii="Arial" w:cs="Arial" w:eastAsia="Arial" w:hAnsi="Arial"/>
          <w:i/>
          <w:iCs/>
          <w:color w:val="6B4B12"/>
          <w:sz w:val="17"/>
          <w:szCs w:val="17"/>
          <w:highlight w:val="yellow"/>
          <w:highlightCs w:val="yellow"/>
        </w:rPr>
        <w:t xml:space="preserve">à compléter par les services généraux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5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Signer par DocuSign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ecosystem fait signer le contrat par sa direction, puis un lien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DocuSign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part vers l'adresse du signataire désigné.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signataire suit le lien : l'outil l'accompagne champ par champ pour dater et signer.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Sans action de sa part, rien n'avance : prévenir la personne qu'elle va recevoir ce lien.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6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Recevoir le matériel et les accès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Une fois le partenariat finalisé, le site reçoit 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contenants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ses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identifiants d'accès à l'espace en ligne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Chaque point d'enlèvement dispose de ses propres identifiants, qui servent à demander les enlèvements et à consulter les collectes enregistrées.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7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Installer et stocker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Aménager une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zone de stockage sécurisée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à l'abri et hors passage.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Manipuler les piles avec précaution : tout endommagement peut provoquer une fuite de substances dangereuses.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Ne rien mélanger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aux piles. ecosystem peut refuser l'enlèvement si d'autres déchets sont présents dans le contenant.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contenants — bac de 22 litres pour 30 kg, fût de 220 litres pour 300 kg —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restent la propriété d'ecosystem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Le site en répond : perte ou dégradation donnent lieu à indemnisation, et ils sont à restituer en fin de contrat.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8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Demander un enlèvement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Se connecter à l'espace en ligne avec les identifiants du point d'enlèvement.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Vérifier que la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quantité minimum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est atteinte : trois bacs pleins de 30 kg, ou un fût plein de 300 kg.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Déposer la demande d'enlèvement.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prestataire intervient sous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dix jours ouvrables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au maximum et remet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un contenant vide pour chaque contenant plein enlevé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Il remplit un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bordereau de suivi de déchets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le conserver. Le tonnage est pesé au centre de regroupement, puis enregistré dans l'espace en ligne.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En cas d'écart entre le tonnage enregistré et ce qui a été enlevé, le signaler à ecosystem : le contrat prévoit une analyse conjointe.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Points de blocage courants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3354"/>
        <w:gridCol w:w="6510"/>
      </w:tblGrid>
      <w:tr>
        <w:trPr>
          <w:tblHeader/>
        </w:trPr>
        <w:tc>
          <w:tcPr>
            <w:tcW w:type="dxa" w:w="3354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Situation</w:t>
            </w:r>
          </w:p>
        </w:tc>
        <w:tc>
          <w:tcPr>
            <w:tcW w:type="dxa" w:w="6510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Ce qu’il faut faire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Aucune réponse après la demande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Relancer par téléphone au 0 809 540 590 en donnant le numéro de demande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Documents renvoyés en PDF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Recommencer : seul le format Word est accepté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Adresse générique donnée pour la signature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Fournir une adresse nominative : la signature électronique ne part pas autrement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Le lien DocuSign n’arrive pas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Vérifier les indésirables du signataire, puis rappeler ecosystem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Le contenant est plein mais sous 90 kg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Pas d'enlèvement de droit ; demander à ecosystem un accord d'organisation particulier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Fermeture définitive du centre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Prévenir ecosystem au moins un mois à l'avance et restituer les contenants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Contact ecosystem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959"/>
        <w:gridCol w:w="6905"/>
      </w:tblGrid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Téléphone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0 809 540 590 — du lundi au vendredi, 8h30 à 18h00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E-mail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contacteznous@ecosystem.eco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Collecte des piles et batteries usagées</dc:title>
  <dc:creator>Services Généraux Audika</dc:creator>
  <dc:description>Procédure interne</dc:description>
  <cp:lastModifiedBy>Un-named</cp:lastModifiedBy>
  <cp:revision>1</cp:revision>
  <dcterms:created xsi:type="dcterms:W3CDTF">2026-09-08T07:45:45.146Z</dcterms:created>
  <dcterms:modified xsi:type="dcterms:W3CDTF">2026-09-08T07:45:45.146Z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