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Machine à café De Jong Duke Lua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Surveiller les stocks, assurer le nettoyage quotidien et hebdomadaire de la machine et faire intervenir SOVEDIS en cas de panne.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Qui fait quoi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remplissage de la machine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est assuré par les personnes chargées de l'entretien : le poste d'accueil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veille au stock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il ne remplit pas.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Vérifier le stock tous les 3 jours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café, thé, sucre, touillettes — et réapprovisionner avant rupture.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Les fournitures et consommables se commandent chez Lyreco : voir la procédure de commande.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Capsules L'Or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uniquement pour la salle de réunion France.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La tisanerie doit être propre et rangée avant le départ, comme le poste de travail.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Nettoyage quotidien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À faire en fin de journée, avant l'extinction de la machine. Ouvrir la porte et placer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clé de service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à l'intérieur de la porte.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Placer un bac sous la sortie et lancer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rinçage quotidien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Répéter jusqu'à ce que l'eau sortante soit claire.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Relever le bras doseur, retirer le bac à déchets, nettoyer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bac d'égouttage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et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bac à résidus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puis les remettre en place et rabattre le bras.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Décrocher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porte-gobelets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le nettoyer et le remettre sur ses points d'accrochage.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Tirer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bac d'égouttage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dans le sens de la flèche pour l'extraire et le nettoyer.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Sécher soigneusement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chaque élément avant de le remettre en place.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Éteindre la machine, nettoyer la carrosserie et l'écran au chiffon humide, puis rallumer.</w:t>
      </w:r>
    </w:p>
    <w:p>
      <w:pPr>
        <w:spacing w:after="60"/>
      </w:pPr>
    </w:p>
    <w:tbl>
      <w:tblPr>
        <w:tblW w:type="dxa" w:w="9864"/>
        <w:tblBorders>
          <w:top w:val="none"/>
          <w:left w:val="single" w:color="8A5A12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7EED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8A5A12"/>
                <w:spacing w:val="25"/>
                <w:sz w:val="13"/>
                <w:szCs w:val="13"/>
              </w:rPr>
              <w:t xml:space="preserve">PRODUITS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Pastille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Suma café Tab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dissoute dans de l'eau chaude, trempage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15 minutes maximum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, puis rinçage à l'eau claire. Nettoyant de surface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pulvérisé sur le chiffon, jamais sur la machine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. Ni produit agressif, ni abrasif.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Nettoyage hebdomadaire du groupe café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Deux opérations complémentaires, à faire chaque semaine : le nettoyage manuel du groupe café (le « brewer ») et le cycle automatique avec pastille.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1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Déposer et rincer le groupe café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Détacher la sortie café du groupe, avec le tuyau et le bec.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Repérer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poignée de fixation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du groupe, la pousser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vers le haut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et, en la maintenant, tirer puis soulever le groupe hors de la machine.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Vérifier que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berceau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du groupe est propre : nettoyer le raccord d'eau et l'accouplement moteur.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Rincer le groupe et les pièces déposées à l'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eau chaude claire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Brosser l'intérieur des tuyaux et les becs de sortie, en insistant dans les angles.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Reposer le groupe sur son berceau et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pousser fermement jusqu'au clic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poignée de fixation en position basse. Remettre la sortie café en l'enfonçant à fond sur les becs.</w:t>
      </w:r>
    </w:p>
    <w:p>
      <w:pPr>
        <w:spacing w:after="60"/>
      </w:pP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DEUX INTERDITS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Ne jamais démonter le groupe café lui-même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: seule une personne formée peut intervenir dessus. Et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jamais de produit moussant ni abrasif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— eau chaude claire, éventuellement un détergent doux.</w:t>
            </w:r>
          </w:p>
        </w:tc>
      </w:tr>
    </w:tbl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2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Lancer le cycle de nettoyage avec pastille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la porte : le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menu de service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s'affiche à l'écran.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Appuyer sur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Nettoyage du groupe café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Placer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une pastille de nettoyage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dans le groupe café, gants et lunettes de protection portés.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Placer un bac ou un pichet d'un litre sous la sortie.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Insérer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clé de service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dans la porte, puis appuyer sur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Suivant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pour lancer le cycle.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cycle dure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8 minutes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ne jamais l'interrompre. S'il est interrompu, tout reprendre depuis le début.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Retirer la clé de service, vider le bac.</w:t>
      </w:r>
    </w:p>
    <w:p>
      <w:pPr>
        <w:spacing w:after="60"/>
      </w:pP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LA MACHINE SE BLOQUE TOUTE SEULE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Sans nettoyage du groupe café, un message apparaît au bout de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7 jours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; au bout de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9 jours, la distribution de café est désactivée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. Ne pas utiliser la pastille recommandée par le constructeur fait perdre la garantie sur les pièces concernées.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Périodicité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6116"/>
        <w:gridCol w:w="3748"/>
      </w:tblGrid>
      <w:tr>
        <w:trPr>
          <w:tblHeader/>
        </w:trPr>
        <w:tc>
          <w:tcPr>
            <w:tcW w:type="dxa" w:w="6116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Opération</w:t>
            </w:r>
          </w:p>
        </w:tc>
        <w:tc>
          <w:tcPr>
            <w:tcW w:type="dxa" w:w="3748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Fréquence</w:t>
            </w:r>
          </w:p>
        </w:tc>
      </w:tr>
      <w:tr>
        <w:tc>
          <w:tcPr>
            <w:tcW w:type="dxa" w:w="6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Rinçage, bacs, porte-gobelets, carrosserie et écran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Quotidienne</w:t>
            </w:r>
          </w:p>
        </w:tc>
      </w:tr>
      <w:tr>
        <w:tc>
          <w:tcPr>
            <w:tcW w:type="dxa" w:w="6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Dépose et rinçage du groupe café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Hebdomadaire</w:t>
            </w:r>
          </w:p>
        </w:tc>
      </w:tr>
      <w:tr>
        <w:tc>
          <w:tcPr>
            <w:tcW w:type="dxa" w:w="6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Cycle de nettoyage avec pastille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Hebdomadaire</w:t>
            </w:r>
          </w:p>
        </w:tc>
      </w:tr>
      <w:tr>
        <w:tc>
          <w:tcPr>
            <w:tcW w:type="dxa" w:w="6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Système de mixage et poubelle du meuble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Hebdomadaire</w:t>
            </w:r>
          </w:p>
        </w:tc>
      </w:tr>
      <w:tr>
        <w:tc>
          <w:tcPr>
            <w:tcW w:type="dxa" w:w="6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Nettoyage des canisters à la brosse sèche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Mensuelle</w:t>
            </w:r>
          </w:p>
        </w:tc>
      </w:tr>
      <w:tr>
        <w:tc>
          <w:tcPr>
            <w:tcW w:type="dxa" w:w="6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Circuit d’eau froide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Semestrielle, par le prestataire agréé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5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Panne et intervention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5425"/>
        <w:gridCol w:w="4439"/>
      </w:tblGrid>
      <w:tr>
        <w:tc>
          <w:tcPr>
            <w:tcW w:type="dxa" w:w="5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SOVEDIS — entretien des machines à café</w:t>
            </w:r>
          </w:p>
        </w:tc>
        <w:tc>
          <w:tcPr>
            <w:tcW w:type="dxa" w:w="44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06 52 97 88 52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Signaler la panne à SOVEDIS en précisant l'étage, la machine concernée et le message affiché à l'écran.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Prévenir le directeur des services généraux.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Si l'immobilisation dure,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afficher l'indisponibilité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sur la machine pour éviter les sollicitations répétées.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Noter l'intervention : </w:t>
      </w: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support de suivi à préciser</w:t>
      </w:r>
    </w:p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à café et consommables</dc:title>
  <dc:creator>Services Généraux Audika</dc:creator>
  <dc:description>Procédure interne</dc:description>
  <cp:lastModifiedBy>Un-named</cp:lastModifiedBy>
  <cp:revision>1</cp:revision>
  <dcterms:created xsi:type="dcterms:W3CDTF">2026-08-31T10:44:54.588Z</dcterms:created>
  <dcterms:modified xsi:type="dcterms:W3CDTF">2026-08-31T10:44:54.588Z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