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$91,000</w:t>
            </w:r>
          </w:p>
        </w:tc>
        <w:tc>
          <w:tcPr>
            <w:tcW w:type="dxa" w:w="720"/>
          </w:tcPr>
          <w:p>
            <w:r>
              <w:t>$34,000</w:t>
            </w:r>
          </w:p>
        </w:tc>
        <w:tc>
          <w:tcPr>
            <w:tcW w:type="dxa" w:w="720"/>
          </w:tcPr>
          <w:p>
            <w:r>
              <w:t>$139,000</w:t>
            </w:r>
          </w:p>
        </w:tc>
        <w:tc>
          <w:tcPr>
            <w:tcW w:type="dxa" w:w="720"/>
          </w:tcPr>
          <w:p>
            <w:r>
              <w:t>$112,000</w:t>
            </w:r>
          </w:p>
        </w:tc>
        <w:tc>
          <w:tcPr>
            <w:tcW w:type="dxa" w:w="720"/>
          </w:tcPr>
          <w:p>
            <w:r>
              <w:t>$100,000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$105,000</w:t>
            </w:r>
          </w:p>
        </w:tc>
        <w:tc>
          <w:tcPr>
            <w:tcW w:type="dxa" w:w="720"/>
          </w:tcPr>
          <w:p>
            <w:r>
              <w:t>$106,000</w:t>
            </w:r>
          </w:p>
        </w:tc>
        <w:tc>
          <w:tcPr>
            <w:tcW w:type="dxa" w:w="720"/>
          </w:tcPr>
          <w:p>
            <w:r>
              <w:t>$144,000</w:t>
            </w:r>
          </w:p>
        </w:tc>
        <w:tc>
          <w:tcPr>
            <w:tcW w:type="dxa" w:w="720"/>
          </w:tcPr>
          <w:p>
            <w:r>
              <w:t>$36,000</w:t>
            </w:r>
          </w:p>
        </w:tc>
        <w:tc>
          <w:tcPr>
            <w:tcW w:type="dxa" w:w="720"/>
          </w:tcPr>
          <w:p>
            <w:r>
              <w:t>$52,000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$77,000</w:t>
            </w:r>
          </w:p>
        </w:tc>
        <w:tc>
          <w:tcPr>
            <w:tcW w:type="dxa" w:w="720"/>
          </w:tcPr>
          <w:p>
            <w:r>
              <w:t>$73,000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>
              <w:t>$79,000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$100,000</w:t>
            </w:r>
          </w:p>
        </w:tc>
        <w:tc>
          <w:tcPr>
            <w:tcW w:type="dxa" w:w="720"/>
          </w:tcPr>
          <w:p>
            <w:r>
              <w:t>$88,000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$139,000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>
              <w:t>$101,000</w:t>
            </w:r>
          </w:p>
        </w:tc>
        <w:tc>
          <w:tcPr>
            <w:tcW w:type="dxa" w:w="720"/>
          </w:tcPr>
          <w:p>
            <w:r>
              <w:t>$125,000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$125,000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