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r>
        <w:rPr>
          <w:b/>
          <w:sz w:val="24"/>
        </w:rPr>
        <w:t>Answer:</w:t>
      </w:r>
      <w:r>
        <w:rPr>
          <w:sz w:val="24"/>
        </w:rPr>
        <w:tab/>
        <w:tab/>
        <w:t>Human</w:t>
        <w:tab/>
        <w:tab/>
        <w:t>|</w:t>
        <w:tab/>
        <w:tab/>
        <w:t>LLM</w:t>
        <w:br/>
      </w:r>
    </w:p>
    <w:p>
      <w:pPr>
        <w:pStyle w:val="Heading2"/>
      </w:pPr>
      <w:r>
        <w:t>Phishing message:</w:t>
      </w:r>
    </w:p>
    <w:p>
      <w:r>
        <w:t xml:space="preserve">Robert Sorenson </w:t>
        <w:br/>
        <w:t>please find the attached link to access the latest lotto numbers</w:t>
      </w:r>
    </w:p>
    <w:p>
      <w:r>
        <w:rPr>
          <w:b/>
          <w:sz w:val="24"/>
        </w:rPr>
        <w:t>Answer:</w:t>
      </w:r>
      <w:r>
        <w:rPr>
          <w:sz w:val="24"/>
        </w:rPr>
        <w:tab/>
        <w:tab/>
        <w:t>Human</w:t>
        <w:tab/>
        <w:tab/>
        <w:t>|</w:t>
        <w:tab/>
        <w:tab/>
        <w:t>LLM</w:t>
        <w:br/>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Ms. Morrow,</w:t>
        <w:br/>
        <w:br/>
        <w:t>Your package is being held at customs. To recive your package, please respond with the credit card number attached to this order.</w:t>
      </w:r>
    </w:p>
    <w:p>
      <w:pPr>
        <w:pStyle w:val="Heading2"/>
      </w:pPr>
      <w:r>
        <w:t>Phishing message B:</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pPr>
        <w:pStyle w:val="Heading2"/>
      </w:pPr>
      <w:r>
        <w:t>Phishing message B:</w:t>
      </w:r>
    </w:p>
    <w:p>
      <w:r>
        <w:t xml:space="preserve">Amazon are having a cyber Monday where you can get up to 60% off gaming, films and a wide range of electronics. </w:t>
        <w:br/>
        <w:br/>
        <w:br/>
        <w:t>To make the most of these deals, click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