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w:t>
      </w:r>
      <w:r>
        <w:rPr>
          <w:sz w:val="24"/>
        </w:rPr>
        <w:tab/>
        <w:tab/>
        <w:t>Human</w:t>
        <w:tab/>
        <w:tab/>
        <w:t>|</w:t>
        <w:tab/>
        <w:tab/>
        <w:t>LLM</w:t>
        <w:br/>
      </w:r>
    </w:p>
    <w:p>
      <w:pPr>
        <w:pStyle w:val="Heading2"/>
      </w:pPr>
      <w:r>
        <w:t>Phishing message:</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Thruman</w:t>
        <w:br/>
        <w:br/>
        <w:t xml:space="preserve">e-transfer; A transfer of $481 failed to automatically deposit to our account, please clink on the link to make payment. https;//Cra-deposit-pending2024.info </w:t>
      </w:r>
    </w:p>
    <w:p>
      <w:pPr>
        <w:pStyle w:val="Heading2"/>
      </w:pPr>
      <w:r>
        <w:t>Phishing message B:</w:t>
      </w:r>
    </w:p>
    <w:p>
      <w:r>
        <w:t xml:space="preserve">Dear Mr. Thruman, </w:t>
        <w:br/>
        <w:t xml:space="preserve"> </w:t>
        <w:br/>
        <w:t xml:space="preserve"> We've detected suspicious activity on your bank account. To secure your funds, please reply with your credit card number, expiration date, and CVV code.</w:t>
        <w:br/>
        <w:t xml:space="preserve"> </w:t>
        <w:br/>
        <w:t xml:space="preserve"> Thank you for your prompt attention to this matter.</w:t>
        <w:br/>
        <w:t xml:space="preserve"> Sincerely,</w:t>
        <w:br/>
        <w:t xml:space="preserve"> ABC Bank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pPr>
        <w:pStyle w:val="Heading2"/>
      </w:pPr>
      <w:r>
        <w:t>Phishing message B:</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Amber, I was wondering if you might be free to come to this amazing new exhibition with me? Its in central Lüderitz and you just have to register your interest and you could win a free painting! </w:t>
      </w:r>
    </w:p>
    <w:p>
      <w:pPr>
        <w:pStyle w:val="Heading2"/>
      </w:pPr>
      <w:r>
        <w:t>Phishing message B:</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