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פאזל</w:t>
      </w:r>
      <w:r w:rsidDel="00000000" w:rsidR="00000000" w:rsidRPr="00000000">
        <w:rPr>
          <w:sz w:val="28"/>
          <w:szCs w:val="28"/>
          <w:rtl w:val="1"/>
        </w:rPr>
        <w:t xml:space="preserve"> 15 - 10 </w:t>
      </w:r>
      <w:r w:rsidDel="00000000" w:rsidR="00000000" w:rsidRPr="00000000">
        <w:rPr>
          <w:sz w:val="28"/>
          <w:szCs w:val="28"/>
          <w:rtl w:val="1"/>
        </w:rPr>
        <w:t xml:space="preserve">מהלכי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ערבוב</w:t>
      </w:r>
      <w:r w:rsidDel="00000000" w:rsidR="00000000" w:rsidRPr="00000000">
        <w:rPr>
          <w:sz w:val="28"/>
          <w:szCs w:val="28"/>
          <w:rtl w:val="1"/>
        </w:rPr>
        <w:t xml:space="preserve">:</w:t>
        <w:br w:type="textWrapping"/>
      </w:r>
    </w:p>
    <w:tbl>
      <w:tblPr>
        <w:tblStyle w:val="Table1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4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פאזל</w:t>
      </w:r>
      <w:r w:rsidDel="00000000" w:rsidR="00000000" w:rsidRPr="00000000">
        <w:rPr>
          <w:sz w:val="28"/>
          <w:szCs w:val="28"/>
          <w:rtl w:val="1"/>
        </w:rPr>
        <w:t xml:space="preserve"> 24 - 10 </w:t>
      </w:r>
      <w:r w:rsidDel="00000000" w:rsidR="00000000" w:rsidRPr="00000000">
        <w:rPr>
          <w:sz w:val="28"/>
          <w:szCs w:val="28"/>
          <w:rtl w:val="1"/>
        </w:rPr>
        <w:t xml:space="preserve">מהלכי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ערבוב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7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9640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8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A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B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C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פאזל</w:t>
      </w:r>
      <w:r w:rsidDel="00000000" w:rsidR="00000000" w:rsidRPr="00000000">
        <w:rPr>
          <w:sz w:val="28"/>
          <w:szCs w:val="28"/>
          <w:rtl w:val="1"/>
        </w:rPr>
        <w:t xml:space="preserve"> 15 </w:t>
      </w:r>
      <w:r w:rsidDel="00000000" w:rsidR="00000000" w:rsidRPr="00000000">
        <w:rPr>
          <w:sz w:val="28"/>
          <w:szCs w:val="28"/>
          <w:rtl w:val="1"/>
        </w:rPr>
        <w:t xml:space="preserve">ערבוב</w:t>
      </w:r>
      <w:r w:rsidDel="00000000" w:rsidR="00000000" w:rsidRPr="00000000">
        <w:rPr>
          <w:sz w:val="28"/>
          <w:szCs w:val="28"/>
          <w:rtl w:val="1"/>
        </w:rPr>
        <w:t xml:space="preserve"> 10 - </w:t>
      </w:r>
      <w:r w:rsidDel="00000000" w:rsidR="00000000" w:rsidRPr="00000000">
        <w:rPr>
          <w:sz w:val="28"/>
          <w:szCs w:val="28"/>
          <w:rtl w:val="1"/>
        </w:rPr>
        <w:t xml:space="preserve">ממוצע</w:t>
      </w:r>
      <w:r w:rsidDel="00000000" w:rsidR="00000000" w:rsidRPr="00000000">
        <w:rPr>
          <w:sz w:val="28"/>
          <w:szCs w:val="28"/>
          <w:rtl w:val="1"/>
        </w:rPr>
        <w:t xml:space="preserve"> 50 </w:t>
      </w:r>
      <w:r w:rsidDel="00000000" w:rsidR="00000000" w:rsidRPr="00000000">
        <w:rPr>
          <w:sz w:val="28"/>
          <w:szCs w:val="28"/>
          <w:rtl w:val="1"/>
        </w:rPr>
        <w:t xml:space="preserve">הרצות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E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311.88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5.2</w:t>
            </w:r>
          </w:p>
        </w:tc>
      </w:tr>
    </w:tbl>
    <w:p w:rsidR="00000000" w:rsidDel="00000000" w:rsidP="00000000" w:rsidRDefault="00000000" w:rsidRPr="00000000" w14:paraId="000000F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פאזל</w:t>
      </w:r>
      <w:r w:rsidDel="00000000" w:rsidR="00000000" w:rsidRPr="00000000">
        <w:rPr>
          <w:sz w:val="28"/>
          <w:szCs w:val="28"/>
          <w:rtl w:val="1"/>
        </w:rPr>
        <w:t xml:space="preserve"> 24 </w:t>
      </w:r>
      <w:r w:rsidDel="00000000" w:rsidR="00000000" w:rsidRPr="00000000">
        <w:rPr>
          <w:sz w:val="28"/>
          <w:szCs w:val="28"/>
          <w:rtl w:val="1"/>
        </w:rPr>
        <w:t xml:space="preserve">ערבוב</w:t>
      </w:r>
      <w:r w:rsidDel="00000000" w:rsidR="00000000" w:rsidRPr="00000000">
        <w:rPr>
          <w:sz w:val="28"/>
          <w:szCs w:val="28"/>
          <w:rtl w:val="1"/>
        </w:rPr>
        <w:t xml:space="preserve"> 10 </w:t>
      </w:r>
      <w:r w:rsidDel="00000000" w:rsidR="00000000" w:rsidRPr="00000000">
        <w:rPr>
          <w:sz w:val="28"/>
          <w:szCs w:val="28"/>
          <w:rtl w:val="1"/>
        </w:rPr>
        <w:t xml:space="preserve">ממוצע</w:t>
      </w:r>
      <w:r w:rsidDel="00000000" w:rsidR="00000000" w:rsidRPr="00000000">
        <w:rPr>
          <w:sz w:val="28"/>
          <w:szCs w:val="28"/>
          <w:rtl w:val="1"/>
        </w:rPr>
        <w:t xml:space="preserve"> 50 </w:t>
      </w:r>
      <w:r w:rsidDel="00000000" w:rsidR="00000000" w:rsidRPr="00000000">
        <w:rPr>
          <w:sz w:val="28"/>
          <w:szCs w:val="28"/>
          <w:rtl w:val="1"/>
        </w:rPr>
        <w:t xml:space="preserve">הרצות</w:t>
      </w:r>
      <w:r w:rsidDel="00000000" w:rsidR="00000000" w:rsidRPr="00000000">
        <w:rPr>
          <w:sz w:val="28"/>
          <w:szCs w:val="28"/>
          <w:rtl w:val="1"/>
        </w:rPr>
        <w:t xml:space="preserve">:</w:t>
        <w:br w:type="textWrapping"/>
      </w:r>
    </w:p>
    <w:tbl>
      <w:tblPr>
        <w:tblStyle w:val="Table12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265.66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286.94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1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bidi w:val="1"/>
        <w:jc w:val="left"/>
        <w:rPr/>
      </w:pPr>
      <w:bookmarkStart w:colFirst="0" w:colLast="0" w:name="_854qq9ipnnmt" w:id="0"/>
      <w:bookmarkEnd w:id="0"/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rHeight w:val="3756.48000000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נראה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BFS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לבעיה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שבעיה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גדולה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למיפוי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האפשרויות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BFS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מיפוי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מטרה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ליעד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בחיפוש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ספציפי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יעבוד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תחילה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תחילה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המצבים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אליהם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במהלך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1,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2,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3,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…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חוסר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האינדיקציה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BFS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לגבי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גורם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סיבובים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מיותרים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ולבדוק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אופציות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ששחקן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אנושי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משאיר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ומתמודד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יהיו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רלוונטיות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לכן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שהדרך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המינימלי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תיהיה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ארוכה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שיריץ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BFS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תיהיה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גדולה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אקספוננציאלי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ולכן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תחילה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חשבתי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dijkstra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BFS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המקרים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הופתעתי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לגלות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בכמויות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ערבוב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נמוכות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העמקה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בשאלה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מדוע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הבנתי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dijkstra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חמדן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לוקח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בתרגיל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משקל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שווה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המהלכים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שלקח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הלוח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המוצג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בגלל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שמשקל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הקשתות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מחושב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נוצר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Dijkstra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תחילה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המצבים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אליהם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במהלך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1,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2,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3,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…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כלומר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האידיאלי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לוקח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5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מהלכים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dijkstra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יבדוק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קודם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הלוחות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שאפשר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אליהם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4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מהלכים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שיבדוק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הלוח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הראשון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שמגיעים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5.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ובעצם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סוג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BFS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ופחות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לבעיה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5201.28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A*- manhattan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ספק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*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מנהטן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הפונקציה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היוריסטית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הטוב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והיעיל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לפתירת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הבעיה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בשונה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dijkstra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*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באיזה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הכי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כדאי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בעזרת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שכולל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בתוכו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מהלכים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לקח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ספציפי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המהלך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המייצג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רחוק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חישוב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שנקרא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הפונקציה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היוריסטית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אינטואיציה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בהינתן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והחישוב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וקביל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אינטואיציה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נכונה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צעדים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נמוכה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סיבובים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מיותרים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מנהטן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ומדרגת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מהלכים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נדרשים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להעביר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משבצת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למקומה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הסופי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שמהצבם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קרוב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יקבלו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נמוך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מלוחות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רחוקים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(*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נמוך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עדיף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מגבוה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שפונקציה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נותנת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אינטואיציה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נכונה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בצורתו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האופטימלית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513.95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A*-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שהסברתי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במסקנות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manhattan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ביצועיו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*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תלויים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באיכות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אינטואיציה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שנקבעת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באמצעות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הפונקציה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היוריסטית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בסעיף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התבקשנו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יוריסטית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קבילה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משמע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אינטואיציה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מדוייקת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שיגרור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יעבוד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אופטימלית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תחילה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פשוט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רנדומלי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לחלוטין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יצר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בחלק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מהמקרים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מהלכים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טובים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נתקעים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בעדיפות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מאוד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נמוכה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ולעולם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משוחקים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כשניסיתי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להריץ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במקרים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הצליח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לפתור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ונתקע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בתוך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אוסף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האפשרויות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העצום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בכדי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להצליח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לפתור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הפאזל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החלטתי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להשמתמש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בפונקציית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manhatan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שקיימת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ולשבש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אותה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קצת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האינטואיצה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נכונה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ואוכל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לשלוט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לבלבל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ולגרום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לבחור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אופציה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נכונה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במימוש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המוגש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הוספתי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manhattan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שמייצגת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מהלכים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הנוכחי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רנדומלי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0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5.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הוספה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יוצרת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בלבול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מסוים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וכתוצאה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יעדיף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לבדוק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במרחק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10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מהלכים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מלוח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במרחק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8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מהלכים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בלבול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יחסית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קטן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( 0-5),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יחסית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ומתקדם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תמי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האופטימלית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שנגדיל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טווח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המספרים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הרנדומלים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מפוזר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ופחות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3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arela Round" w:cs="Varela Round" w:eastAsia="Varela Round" w:hAnsi="Varela Round"/>
        <w:sz w:val="22"/>
        <w:szCs w:val="22"/>
        <w:lang w:val="iw"/>
      </w:rPr>
    </w:rPrDefault>
    <w:pPrDefault>
      <w:pPr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bidi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