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bin" ContentType="application/vnd.openxmlformats-officedocument.spreadsheetml.sheet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2fbb37b5fb497c" /></Relationships>
</file>

<file path=word/document.xml><?xml version="1.0" encoding="utf-8"?>
<w:document xmlns:w="http://schemas.openxmlformats.org/wordprocessingml/2006/main">
  <w:body>
    <w:p>
      <w:r>
        <w:t xml:space="preserve">Board of Directors Meeting Minutes</w:t>
      </w:r>
    </w:p>
    <w:p>
      <w:r>
        <w:t xml:space="preserve">Acme Robotics, Inc.</w:t>
      </w:r>
    </w:p>
    <w:p>
      <w:r>
        <w:t xml:space="preserve">Date: March 12, 2026</w:t>
      </w:r>
    </w:p>
    <w:p>
      <w:r>
        <w:t xml:space="preserve">Location: Conference Room A, Corporate Headquarters</w:t>
      </w:r>
    </w:p>
    <w:p>
      <w:r>
        <w:t xml:space="preserve">Attendees: J. Whitfield (Chair), R. Alvarez, S. Kim, T. Brennan, M. Okafor</w:t>
      </w:r>
    </w:p>
    <w:p>
      <w:r>
        <w:t xml:space="preserve">1. Call to Order: The meeting was called to order at 9:02 AM by Chair J. Whitfield.</w:t>
      </w:r>
    </w:p>
    <w:p>
      <w:r>
        <w:t xml:space="preserve">2. Approval of Previous Minutes: The minutes of the February 12, 2026 meeting were approved without amendment.</w:t>
      </w:r>
    </w:p>
    <w:p>
      <w:r>
        <w:t xml:space="preserve">3. Financial Report: The CFO presented Q1 results, noting revenue of $4.2M against a forecast of $4.0M. The attached budget snippet summarizes departmental spend for the quarter.</w:t>
      </w:r>
    </w:p>
    <w:p>
      <w:r>
        <w:t xml:space="preserve">4. Old Business: None.</w:t>
      </w:r>
    </w:p>
    <w:p>
      <w:r>
        <w:t xml:space="preserve">5. New Business: The board approved the expansion of the Austin facility, effective Q3 2026.</w:t>
      </w:r>
    </w:p>
    <w:p>
      <w:r>
        <w:t xml:space="preserve">6. Adjournment: The meeting was adjourned at 10:15 AM. Next meeting: April 9, 2026.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/word/embeddings/embeddedObject.bin" Id="R23744b6b26a04ef2" /></Relationships>
</file>