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n5bu2ncjmtp" w:id="0"/>
      <w:bookmarkEnd w:id="0"/>
      <w:r w:rsidDel="00000000" w:rsidR="00000000" w:rsidRPr="00000000">
        <w:rPr>
          <w:rtl w:val="0"/>
        </w:rPr>
        <w:t xml:space="preserve">06. B'Tselem - Parched: Israel's Policy of Water Deprivation in the West Bank (April 2023)</w:t>
      </w:r>
    </w:p>
    <w:p w:rsidR="00000000" w:rsidDel="00000000" w:rsidP="00000000" w:rsidRDefault="00000000" w:rsidRPr="00000000" w14:paraId="00000002">
      <w:pPr>
        <w:rPr/>
      </w:pPr>
      <w:r w:rsidDel="00000000" w:rsidR="00000000" w:rsidRPr="00000000">
        <w:rPr>
          <w:rtl w:val="0"/>
        </w:rPr>
        <w:t xml:space="preserve">April 2023</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Research and Writing: Eyal Hareuveni</w:t>
        <w:br w:type="textWrapping"/>
        <w:t xml:space="preserve">Fieldwork: Manal al-Ja'bari, Salma a-Deb'i, 'Aref Daraghmeh, Iyad Hadad, Nasser Nawaj'ah</w:t>
        <w:br w:type="textWrapping"/>
        <w:t xml:space="preserve">Language Editing: Ariel Handel</w:t>
        <w:br w:type="textWrapping"/>
        <w:t xml:space="preserve">Cover Photo: Manal al-Ja'bari, Hebron, June 22, 2022</w:t>
        <w:br w:type="textWrapping"/>
        <w:t xml:space="preserve">ISBN 978-965-7613-53-5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B'Tselem wishes to thank Dr. Clemens Messerschmid for his assistance in preparing this report.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accordance with Israeli law, we note that over 50% of B'Tselem's funding sources in the past year came from foreign state entities, detailed on the Registrar of Associations website. B'Tselem remains faithful to its struggle to eradicate the apartheid regime and occupation, and for the realization of human rights.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pus6uy7gdgok" w:id="1"/>
      <w:bookmarkEnd w:id="1"/>
      <w:r w:rsidDel="00000000" w:rsidR="00000000" w:rsidRPr="00000000">
        <w:rPr>
          <w:rtl w:val="0"/>
        </w:rPr>
        <w:t xml:space="preserve">Table of Contents</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A. Status Report: Water Economy Between the Sea and the Jordan</w:t>
      </w: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B. Israel's Takeover of the Water Economy Between the Sea and the Jordan</w:t>
      </w: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C. How (and Whether) Is the Water Agreement Implemented?</w:t>
      </w: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Testimonies</w:t>
      </w: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Conclusions</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yw9ppgdgu1n4" w:id="2"/>
      <w:bookmarkEnd w:id="2"/>
      <w:r w:rsidDel="00000000" w:rsidR="00000000" w:rsidRPr="00000000">
        <w:rPr>
          <w:rtl w:val="0"/>
        </w:rPr>
        <w:t xml:space="preserve">Introduction</w:t>
      </w:r>
    </w:p>
    <w:p w:rsidR="00000000" w:rsidDel="00000000" w:rsidP="00000000" w:rsidRDefault="00000000" w:rsidRPr="00000000" w14:paraId="00000015">
      <w:pPr>
        <w:rPr/>
      </w:pPr>
      <w:r w:rsidDel="00000000" w:rsidR="00000000" w:rsidRPr="00000000">
        <w:rPr>
          <w:rtl w:val="0"/>
        </w:rPr>
        <w:t xml:space="preserve">"Every year, starting in May, when temperatures begin to rise, our suffering begins too. We suffer from prolonged water shortages to the point where it has become a constant preoccupation. There is no other topic of conversation and nothing else interests us except water: Is there water, is there no water, is the tap pressure weak, is the water about to be cut off, don't open taps too much, check the water tanks, make sure there is water in the tanks, call the municipality."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Thus described Rana Khuwayra, a 52-year-old resident of Nablus, her daily routine during the summer months. This routine is not unique to Khuwayra. This is the daily reality for roughly three million Palestinian residents of the West Bank, the vast majority of whom suffer from chronic water shortages. Some receive water supply once every few days, some once every few weeks, and others are not connected to a water network at all.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Running water is not a luxury, but one of the basic infrastructures required to maintain a reasonable daily routine. Apart from the existential need for drinking, water is required for a series of basic activities, such as cooking, maintaining personal hygiene and home cleanliness, as well as for agriculture, raising livestock, sanitation systems, industrial plants, and tourism. None of these are possible without a regular water supply.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Israel has become a water superpower in the past generation, producing double the amount of water supplied by natural resources, mainly thanks to desalination plants and massive use of recycled wastewater for agriculture. The relative immunity Israel created for itself against weather damage and climate change stands in stark contrast to the condition of residents of neighboring countries and Palestinians in the West Bank and Gaza Strip, whose water supply is far from reflecting their needs.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 regular water supply is taken for granted by Israeli citizens and residents—including those living in West Bank settlements. They cannot even imagine a life in which water does not flow unlimitedly in taps at home, workplaces, fields, factories, or swimming pools every day, at all hours, and throughout all seasons.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water distress of Palestinian West Bank residents is not a decree of fate or an unavoidable natural phenomenon, nor is it part of an inevitable regional water crisis. This distress is a deliberate product of a discriminatory and conscious Israeli policy that views water as another component in the mechanism of control over Palestinians. Israel is the sole decisive actor today, throughout the territory under its control, determining how much water will be supplied and to whom. It limits Palestinian water consumption, determines where wells will be drilled, and decides how much water will be transferred from where to where. This absolute control allows Israel to prevent the development of an independent Palestinian water sector, leaving West Bank residents entirely dependent on its goodwill.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1bo469gnt41w" w:id="3"/>
      <w:bookmarkEnd w:id="3"/>
      <w:r w:rsidDel="00000000" w:rsidR="00000000" w:rsidRPr="00000000">
        <w:rPr>
          <w:rtl w:val="0"/>
        </w:rPr>
        <w:t xml:space="preserve">A. Status Report: Water Economy Between the Sea and the Jordan</w:t>
      </w:r>
    </w:p>
    <w:p w:rsidR="00000000" w:rsidDel="00000000" w:rsidP="00000000" w:rsidRDefault="00000000" w:rsidRPr="00000000" w14:paraId="00000023">
      <w:pPr>
        <w:rPr/>
      </w:pPr>
      <w:r w:rsidDel="00000000" w:rsidR="00000000" w:rsidRPr="00000000">
        <w:rPr>
          <w:rtl w:val="0"/>
        </w:rPr>
        <w:t xml:space="preserve">Israel's water system relies on advanced desalination, wastewater recycling (85% of sewage recycled for agriculture), and efficient conveyance. In 2020, Israel produced 2.4 billion cubic meters (bcm) of water, with desalinated water accounting for ~600 million cubic meters (mcm). Average daily per capita water consumption in Israel stood at 247 liters in 2020.</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In contrast, the 3 million Palestinians in the West Bank had access to only 239 mcm in 2020—about one-tenth of Israel's production—with total dependency on natural springs, wells, and water purchased from Israel's national water company, Mekorot. Average daily per capita water consumption for Palestinians in the West Bank stood at 82.4 liters in 2020. In rural areas, per capita domestic consumption drops to ~26 liters per day—equivalent to disaster zone levels (the World Health Organization recommends a minimum of 100 liters per day per person).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swxklmzctoo8" w:id="4"/>
      <w:bookmarkEnd w:id="4"/>
      <w:r w:rsidDel="00000000" w:rsidR="00000000" w:rsidRPr="00000000">
        <w:rPr>
          <w:rtl w:val="0"/>
        </w:rPr>
        <w:t xml:space="preserve">B. Israel's Takeover of the Water Economy Between the Sea and the Jordan</w:t>
      </w:r>
    </w:p>
    <w:p w:rsidR="00000000" w:rsidDel="00000000" w:rsidP="00000000" w:rsidRDefault="00000000" w:rsidRPr="00000000" w14:paraId="00000029">
      <w:pPr>
        <w:rPr/>
      </w:pPr>
      <w:r w:rsidDel="00000000" w:rsidR="00000000" w:rsidRPr="00000000">
        <w:rPr>
          <w:rtl w:val="0"/>
        </w:rPr>
        <w:t xml:space="preserve">Between the Jordan River and the Mediterranean, there are three primary water reservoirs: two groundwater aquifers (the Mountain Aquifer and the Coastal Aquifer) and one surface water reservoir (the Jordan River basin).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Immediately after occupying the West Bank in 1967, Military Order 92 transferred all authority over water in the West Bank to the Israeli military. Drilling new Palestinian wells required Israeli permits, which were granted sparingly. Israel connected all West Bank settlements to the Israeli water grid, providing settlers unlimited water at subsidized rates (~400–700 liters per day per capita in Jordan Valley settlements). In the Jordan Valley, Israeli drilling dried up major Palestinian springs in Bardala and Auja.</w:t>
      </w:r>
    </w:p>
    <w:p w:rsidR="00000000" w:rsidDel="00000000" w:rsidP="00000000" w:rsidRDefault="00000000" w:rsidRPr="00000000" w14:paraId="0000002C">
      <w:pPr>
        <w:pStyle w:val="Heading3"/>
        <w:rPr/>
      </w:pPr>
      <w:bookmarkStart w:colFirst="0" w:colLast="0" w:name="_fm7clihmbn67" w:id="5"/>
      <w:bookmarkEnd w:id="5"/>
      <w:r w:rsidDel="00000000" w:rsidR="00000000" w:rsidRPr="00000000">
        <w:rPr>
          <w:rtl w:val="0"/>
        </w:rPr>
        <w:t xml:space="preserve">The Interim Agreement (Oslo II, 1995)</w:t>
      </w:r>
    </w:p>
    <w:p w:rsidR="00000000" w:rsidDel="00000000" w:rsidP="00000000" w:rsidRDefault="00000000" w:rsidRPr="00000000" w14:paraId="0000002D">
      <w:pPr>
        <w:rPr/>
      </w:pPr>
      <w:r w:rsidDel="00000000" w:rsidR="00000000" w:rsidRPr="00000000">
        <w:rPr>
          <w:rtl w:val="0"/>
        </w:rPr>
        <w:t xml:space="preserve">Annex III (Article 40) of the 1995 Interim Agreement codified Israeli control over water. Meant as a 5-year temporary agreement, it remains in effect nearly 30 years later. It capped Palestinian water extraction at 118 mcm/year from the Mountain Aquifer, with an additional 78 mcm/year intended for "future needs" from the Eastern Aquifer.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rPr/>
      </w:pPr>
      <w:bookmarkStart w:colFirst="0" w:colLast="0" w:name="_184wxhfx2tra" w:id="6"/>
      <w:bookmarkEnd w:id="6"/>
      <w:r w:rsidDel="00000000" w:rsidR="00000000" w:rsidRPr="00000000">
        <w:rPr>
          <w:rtl w:val="0"/>
        </w:rPr>
        <w:t xml:space="preserve">C. How (and Whether) Is the Water Agreement Implemented?</w:t>
      </w:r>
    </w:p>
    <w:p w:rsidR="00000000" w:rsidDel="00000000" w:rsidP="00000000" w:rsidRDefault="00000000" w:rsidRPr="00000000" w14:paraId="00000031">
      <w:pPr>
        <w:rPr/>
      </w:pPr>
      <w:r w:rsidDel="00000000" w:rsidR="00000000" w:rsidRPr="00000000">
        <w:rPr>
          <w:rtl w:val="0"/>
        </w:rPr>
        <w:t xml:space="preserve">The agreement created the Joint Water Committee (JWC) requiring unanimous approval for all water projects in the West Bank. Israel used its veto power to block Palestinian drilling, well rehabilitation, and wastewater treatment plants, while forcing Palestinians to approve water pipelines for Israeli settlements.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Because 60% of the West Bank is Area C under total Israeli control, any Palestinian water pipeline connecting villages across Area C requires Civil Administration approval, which is routinely denied. Palestinian water loss due to aging infrastructure in Area C reaches 33%, whereas Israeli network loss is ~3%.</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As a result, the Palestinian Authority is forced to purchase water from Mekorot at full commercial prices (77.1 mcm purchased in 2020). Regional disparities in the West Bank are severe: per capita daily consumption ranges from 141 liters/day in Qalqilya to 51 liters/day in Bethlehem and Hebron.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rPr/>
      </w:pPr>
      <w:bookmarkStart w:colFirst="0" w:colLast="0" w:name="_f5li76i4zk91" w:id="7"/>
      <w:bookmarkEnd w:id="7"/>
      <w:r w:rsidDel="00000000" w:rsidR="00000000" w:rsidRPr="00000000">
        <w:rPr>
          <w:rtl w:val="0"/>
        </w:rPr>
        <w:t xml:space="preserve">Testimonies</w:t>
      </w:r>
    </w:p>
    <w:p w:rsidR="00000000" w:rsidDel="00000000" w:rsidP="00000000" w:rsidRDefault="00000000" w:rsidRPr="00000000" w14:paraId="00000039">
      <w:pPr>
        <w:pStyle w:val="Heading3"/>
        <w:rPr/>
      </w:pPr>
      <w:bookmarkStart w:colFirst="0" w:colLast="0" w:name="_mygbjkq9by1h" w:id="8"/>
      <w:bookmarkEnd w:id="8"/>
      <w:r w:rsidDel="00000000" w:rsidR="00000000" w:rsidRPr="00000000">
        <w:rPr>
          <w:rtl w:val="0"/>
        </w:rPr>
        <w:t xml:space="preserve">Palestinian Cities</w:t>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Ghada a-Rabi (Ramallah):</w:t>
      </w:r>
      <w:r w:rsidDel="00000000" w:rsidR="00000000" w:rsidRPr="00000000">
        <w:rPr>
          <w:rtl w:val="0"/>
        </w:rPr>
        <w:t xml:space="preserve"> Describes summer water cuts lasting up to a week, forcing families to buy expensive trucked water (NIS 200 per 3-4 cubic meters vs NIS 5/m³ from the PA) and reuse wash water.</w:t>
      </w:r>
    </w:p>
    <w:p w:rsidR="00000000" w:rsidDel="00000000" w:rsidP="00000000" w:rsidRDefault="00000000" w:rsidRPr="00000000" w14:paraId="0000003B">
      <w:pPr>
        <w:numPr>
          <w:ilvl w:val="0"/>
          <w:numId w:val="1"/>
        </w:numPr>
        <w:ind w:left="720" w:hanging="360"/>
      </w:pPr>
      <w:r w:rsidDel="00000000" w:rsidR="00000000" w:rsidRPr="00000000">
        <w:rPr>
          <w:b w:val="1"/>
          <w:bCs w:val="1"/>
          <w:rtl w:val="0"/>
        </w:rPr>
        <w:t xml:space="preserve">Khulud Daman (Nablus):</w:t>
      </w:r>
      <w:r w:rsidDel="00000000" w:rsidR="00000000" w:rsidRPr="00000000">
        <w:rPr>
          <w:rtl w:val="0"/>
        </w:rPr>
        <w:t xml:space="preserve"> Describes winter and summer shortages, washing clothes by hand at night when water flows briefly.</w:t>
      </w:r>
    </w:p>
    <w:p w:rsidR="00000000" w:rsidDel="00000000" w:rsidP="00000000" w:rsidRDefault="00000000" w:rsidRPr="00000000" w14:paraId="0000003C">
      <w:pPr>
        <w:numPr>
          <w:ilvl w:val="0"/>
          <w:numId w:val="1"/>
        </w:numPr>
        <w:ind w:left="720" w:hanging="360"/>
      </w:pPr>
      <w:r w:rsidDel="00000000" w:rsidR="00000000" w:rsidRPr="00000000">
        <w:rPr>
          <w:b w:val="1"/>
          <w:bCs w:val="1"/>
          <w:rtl w:val="0"/>
        </w:rPr>
        <w:t xml:space="preserve">Nermin Abu Hayah (Hebron):</w:t>
      </w:r>
      <w:r w:rsidDel="00000000" w:rsidR="00000000" w:rsidRPr="00000000">
        <w:rPr>
          <w:rtl w:val="0"/>
        </w:rPr>
        <w:t xml:space="preserve"> Receives municipal water once every 18-30 days for 24 hours at weak pressure, forcing her family to beg neighbors for water or buy bottled water.</w:t>
      </w:r>
    </w:p>
    <w:p w:rsidR="00000000" w:rsidDel="00000000" w:rsidP="00000000" w:rsidRDefault="00000000" w:rsidRPr="00000000" w14:paraId="0000003D">
      <w:pPr>
        <w:pStyle w:val="Heading3"/>
        <w:rPr/>
      </w:pPr>
      <w:bookmarkStart w:colFirst="0" w:colLast="0" w:name="_3bllgegngla4" w:id="9"/>
      <w:bookmarkEnd w:id="9"/>
      <w:r w:rsidDel="00000000" w:rsidR="00000000" w:rsidRPr="00000000">
        <w:rPr>
          <w:rtl w:val="0"/>
        </w:rPr>
        <w:t xml:space="preserve">Herding Communities</w:t>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Maryam Khalil (Al-Maleh, Jordan Valley):</w:t>
      </w:r>
      <w:r w:rsidDel="00000000" w:rsidR="00000000" w:rsidRPr="00000000">
        <w:rPr>
          <w:rtl w:val="0"/>
        </w:rPr>
        <w:t xml:space="preserve"> Israeli drilling dried up local springs; her family pays thousands of NIS monthly for trucked water while Israeli army bases and settlements enjoy abundant piped water nearby.</w:t>
      </w:r>
    </w:p>
    <w:p w:rsidR="00000000" w:rsidDel="00000000" w:rsidP="00000000" w:rsidRDefault="00000000" w:rsidRPr="00000000" w14:paraId="0000003F">
      <w:pPr>
        <w:numPr>
          <w:ilvl w:val="0"/>
          <w:numId w:val="1"/>
        </w:numPr>
        <w:ind w:left="720" w:hanging="360"/>
      </w:pPr>
      <w:r w:rsidDel="00000000" w:rsidR="00000000" w:rsidRPr="00000000">
        <w:rPr>
          <w:b w:val="1"/>
          <w:bCs w:val="1"/>
          <w:rtl w:val="0"/>
        </w:rPr>
        <w:t xml:space="preserve">Yousef Basharat (Khillet Makhoel, Jordan Valley):</w:t>
      </w:r>
      <w:r w:rsidDel="00000000" w:rsidR="00000000" w:rsidRPr="00000000">
        <w:rPr>
          <w:rtl w:val="0"/>
        </w:rPr>
        <w:t xml:space="preserve"> Spends over NIS 15,000 annually buying trucked water, traveling 10 km over rough terrain while avoiding police impoundment of tractor water tanks.</w:t>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Wadaha Nawaj'ah &amp; 'Azzam Nawaj'ah (Susya, South Hebron Hills):</w:t>
      </w:r>
      <w:r w:rsidDel="00000000" w:rsidR="00000000" w:rsidRPr="00000000">
        <w:rPr>
          <w:rtl w:val="0"/>
        </w:rPr>
        <w:t xml:space="preserve"> Israeli army and settlers blocked access to 13 ancient rainwater cisterns; family spends hundreds of NIS per month purchasing trucked water from Yatta while Mekorot pipelines run meters from their homes to Susya settlement.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rPr/>
      </w:pPr>
      <w:bookmarkStart w:colFirst="0" w:colLast="0" w:name="_kp602o8vebdz" w:id="10"/>
      <w:bookmarkEnd w:id="10"/>
      <w:r w:rsidDel="00000000" w:rsidR="00000000" w:rsidRPr="00000000">
        <w:rPr>
          <w:rtl w:val="0"/>
        </w:rPr>
        <w:t xml:space="preserve">Conclusions</w:t>
      </w:r>
    </w:p>
    <w:p w:rsidR="00000000" w:rsidDel="00000000" w:rsidP="00000000" w:rsidRDefault="00000000" w:rsidRPr="00000000" w14:paraId="00000044">
      <w:pPr>
        <w:rPr/>
      </w:pPr>
      <w:r w:rsidDel="00000000" w:rsidR="00000000" w:rsidRPr="00000000">
        <w:rPr>
          <w:rtl w:val="0"/>
        </w:rPr>
        <w:t xml:space="preserve">There is no natural water scarcity between the Jordan River and the Mediterranean Sea. The chronic water crisis in the West Bank is an artificial, deliberate creation of the Israeli apartheid regime. By controlling all water resources, denying Palestinians permission to drill or build infrastructure, and allocating unlimited water to settlements, Israel uses water deprivation as a mechanism of control, dispossession, and displacement against the Palestinian population.</w:t>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