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jns1wf0auig" w:id="0"/>
      <w:bookmarkEnd w:id="0"/>
      <w:r w:rsidDel="00000000" w:rsidR="00000000" w:rsidRPr="00000000">
        <w:rPr>
          <w:rtl w:val="0"/>
        </w:rPr>
        <w:t xml:space="preserve">25. Kerem Navot - Mashcochit (The Bellwether): Grazing &amp; Looting in the West Bank (May 2022)</w:t>
      </w:r>
    </w:p>
    <w:p w:rsidR="00000000" w:rsidDel="00000000" w:rsidP="00000000" w:rsidRDefault="00000000" w:rsidRPr="00000000" w14:paraId="00000002">
      <w:pPr>
        <w:rPr/>
      </w:pPr>
      <w:r w:rsidDel="00000000" w:rsidR="00000000" w:rsidRPr="00000000">
        <w:rPr>
          <w:rtl w:val="0"/>
        </w:rPr>
        <w:t xml:space="preserve">Kerem Navot</w:t>
        <w:br w:type="textWrapping"/>
        <w:t xml:space="preserve">May 2022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Dedicated to the memory of Meron Benvenisti (1934–2020)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Language Editing: Ami Asher</w:t>
        <w:br w:type="textWrapping"/>
        <w:t xml:space="preserve">Acknowledgments: Atty. Qamar Mishraqi-Jaghab, Ilan Steier, Guy Butavia, Guy Hirschfeld, Jordan Valley Activists, Peace Now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Co-funded by Diakonia.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"The Six-Day War created the conditions for turning the worship of the homeland into a nationalist-fundamentalist myth. In the name of 'love of the Land of Israel,' zealots set out to complete the journey into the past by nationalizing the entire space, which necessarily dispossessed everyone who did not belong to the Jewish collective."</w:t>
        <w:br w:type="textWrapping"/>
        <w:t xml:space="preserve">— Meron Benvenisti, </w:t>
      </w:r>
      <w:r w:rsidDel="00000000" w:rsidR="00000000" w:rsidRPr="00000000">
        <w:rPr>
          <w:i w:val="1"/>
          <w:iCs w:val="1"/>
          <w:rtl w:val="0"/>
        </w:rPr>
        <w:t xml:space="preserve">The White Tsabar's Dream</w:t>
      </w:r>
      <w:r w:rsidDel="00000000" w:rsidR="00000000" w:rsidRPr="00000000">
        <w:rPr>
          <w:rtl w:val="0"/>
        </w:rPr>
        <w:t xml:space="preserve">, p. 88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rtl w:val="0"/>
        </w:rPr>
        <w:t xml:space="preserve">"We arrived at a built-up area of about 100 square kilometers after a little over 50 years... The shepherd farms, which in the last three years entered their largest expansion, currently hold an area close to twice that of all built-up settlements combined."</w:t>
        <w:br w:type="textWrapping"/>
        <w:t xml:space="preserve">— Ze'ev (Zambish) Hever, Secretary-General of Amana, February 21, 2021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ik2qq7nlkdee" w:id="1"/>
      <w:bookmarkEnd w:id="1"/>
      <w:r w:rsidDel="00000000" w:rsidR="00000000" w:rsidRPr="00000000">
        <w:rPr>
          <w:rtl w:val="0"/>
        </w:rPr>
        <w:t xml:space="preserve">Table of Contents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Objectives &amp; Methodology</w:t>
      </w: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Information Sources</w:t>
      </w: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"I Request to Freeze the Farm's Evacuation": Lawbreaking as a Foundational Pillar of Settlement</w:t>
      </w: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Violence as an Inherent Element in Dispossession</w:t>
      </w: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Pasture Allocations in the 1980s</w:t>
      </w:r>
      <w:r w:rsidDel="00000000" w:rsidR="00000000" w:rsidRPr="00000000">
        <w:rPr>
          <w:rtl w:val="0"/>
        </w:rPr>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Granting Grazing Permits (Land Allocations) to the Har Sinai Couple in Susya</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Shepherd Outposts in the 1990s</w:t>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Shepherd Farms Established Over the Last Decade</w:t>
      </w:r>
      <w:r w:rsidDel="00000000" w:rsidR="00000000" w:rsidRPr="00000000">
        <w:rPr>
          <w:rtl w:val="0"/>
        </w:rPr>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Number of Farms and Outposts (77 Farms)</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Size of Land Controlled by Settlers (238,000 Dunams)</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Legal Status of Seized Lands</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Ownership Classification Breakdown</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Site Selection Strategy</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Funding Sources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Subcontractors (Youth at Risk &amp; Volunteer NGOs)</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Land Allocations (Settlement Division Contracts)</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One Settler: 3,600 Dunams (Yehoshafat Tor Case Study)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av7sm3vivr82" w:id="2"/>
      <w:bookmarkEnd w:id="2"/>
      <w:r w:rsidDel="00000000" w:rsidR="00000000" w:rsidRPr="00000000">
        <w:rPr>
          <w:rtl w:val="0"/>
        </w:rPr>
        <w:t xml:space="preserve">Executive Summary &amp; Main Findings</w:t>
      </w:r>
    </w:p>
    <w:p w:rsidR="00000000" w:rsidDel="00000000" w:rsidP="00000000" w:rsidRDefault="00000000" w:rsidRPr="00000000" w14:paraId="00000025">
      <w:pPr>
        <w:rPr/>
      </w:pPr>
      <w:r w:rsidDel="00000000" w:rsidR="00000000" w:rsidRPr="00000000">
        <w:rPr>
          <w:rtl w:val="0"/>
        </w:rPr>
        <w:t xml:space="preserve">"Mashcochit" (The Bellwether) is Kerem Navot's landmark study documenting the explosive growth of Israeli settler herding farm outposts across the West Bank.</w:t>
      </w:r>
    </w:p>
    <w:p w:rsidR="00000000" w:rsidDel="00000000" w:rsidP="00000000" w:rsidRDefault="00000000" w:rsidRPr="00000000" w14:paraId="00000026">
      <w:pPr>
        <w:pStyle w:val="Heading3"/>
        <w:rPr/>
      </w:pPr>
      <w:bookmarkStart w:colFirst="0" w:colLast="0" w:name="_ir3k1yonrlme" w:id="3"/>
      <w:bookmarkEnd w:id="3"/>
      <w:r w:rsidDel="00000000" w:rsidR="00000000" w:rsidRPr="00000000">
        <w:rPr>
          <w:rtl w:val="0"/>
        </w:rPr>
        <w:t xml:space="preserve">Key Survey Data:</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Number of Herding Outposts:</w:t>
      </w:r>
      <w:r w:rsidDel="00000000" w:rsidR="00000000" w:rsidRPr="00000000">
        <w:rPr>
          <w:rtl w:val="0"/>
        </w:rPr>
        <w:t xml:space="preserve"> 77 farm outposts exist in the West Bank where grazing is a primary land takeover mechanism. 66 were established between 2011 and 2022, and </w:t>
      </w:r>
      <w:r w:rsidDel="00000000" w:rsidR="00000000" w:rsidRPr="00000000">
        <w:rPr>
          <w:b w:val="1"/>
          <w:bCs w:val="1"/>
          <w:rtl w:val="0"/>
        </w:rPr>
        <w:t xml:space="preserve">46 were established between 2017 and 2021 alone</w:t>
      </w:r>
      <w:r w:rsidDel="00000000" w:rsidR="00000000" w:rsidRPr="00000000">
        <w:rPr>
          <w:rtl w:val="0"/>
        </w:rPr>
        <w:t xml:space="preserve"> (during the Trump administration and Netanyahu-led governments).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Total Area Seized:</w:t>
      </w:r>
      <w:r w:rsidDel="00000000" w:rsidR="00000000" w:rsidRPr="00000000">
        <w:rPr>
          <w:rtl w:val="0"/>
        </w:rPr>
        <w:t xml:space="preserve"> Settler herding outposts control </w:t>
      </w:r>
      <w:r w:rsidDel="00000000" w:rsidR="00000000" w:rsidRPr="00000000">
        <w:rPr>
          <w:b w:val="1"/>
          <w:bCs w:val="1"/>
          <w:rtl w:val="0"/>
        </w:rPr>
        <w:t xml:space="preserve">238,000 dunams</w:t>
      </w:r>
      <w:r w:rsidDel="00000000" w:rsidR="00000000" w:rsidRPr="00000000">
        <w:rPr>
          <w:rtl w:val="0"/>
        </w:rPr>
        <w:t xml:space="preserve">—nearly 7% of Area C and roughly </w:t>
      </w:r>
      <w:r w:rsidDel="00000000" w:rsidR="00000000" w:rsidRPr="00000000">
        <w:rPr>
          <w:b w:val="1"/>
          <w:bCs w:val="1"/>
          <w:rtl w:val="0"/>
        </w:rPr>
        <w:t xml:space="preserve">twice the combined built-up area of all 130+ official Israeli settlements combined</w:t>
      </w:r>
      <w:r w:rsidDel="00000000" w:rsidR="00000000" w:rsidRPr="00000000">
        <w:rPr>
          <w:rtl w:val="0"/>
        </w:rPr>
        <w:t xml:space="preserve"> (~120,000 dunams).</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Overlap with Military Firing Zones:</w:t>
      </w:r>
      <w:r w:rsidDel="00000000" w:rsidR="00000000" w:rsidRPr="00000000">
        <w:rPr>
          <w:rtl w:val="0"/>
        </w:rPr>
        <w:t xml:space="preserve"> 83,000 dunams (35% of all land seized by farm outposts) overlap military firing zones along the eastern West Bank slopes.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Overlap with Nature Reserves:</w:t>
      </w:r>
      <w:r w:rsidDel="00000000" w:rsidR="00000000" w:rsidRPr="00000000">
        <w:rPr>
          <w:rtl w:val="0"/>
        </w:rPr>
        <w:t xml:space="preserve"> 39,000 dunams overlap declared nature reserves.</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Private Palestinian Property Seized:</w:t>
      </w:r>
      <w:r w:rsidDel="00000000" w:rsidR="00000000" w:rsidRPr="00000000">
        <w:rPr>
          <w:rtl w:val="0"/>
        </w:rPr>
        <w:t xml:space="preserve"> Nearly one-third (81,000 dunams) of all land seized by herding outposts consists of private Palestinian property (38,000 dunams registered in Tabu, 43,000 dunams unmapped private land).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t8acs9wo3l0x" w:id="4"/>
      <w:bookmarkEnd w:id="4"/>
      <w:r w:rsidDel="00000000" w:rsidR="00000000" w:rsidRPr="00000000">
        <w:rPr>
          <w:rtl w:val="0"/>
        </w:rPr>
        <w:t xml:space="preserve">How Herding Outposts Operate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Strategic Site Selection:</w:t>
      </w:r>
      <w:r w:rsidDel="00000000" w:rsidR="00000000" w:rsidRPr="00000000">
        <w:rPr>
          <w:rtl w:val="0"/>
        </w:rPr>
        <w:t xml:space="preserve"> Outposts are built on "state land" or "survey land" borders right next to firing zones or private Palestinian agricultural lands. This minimizes HCJ intervention against the physical outpost structures while allowing the herd to graze over thousands of surrounding private Palestinian dunams.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State &amp; NGO Funding:</w:t>
      </w:r>
      <w:r w:rsidDel="00000000" w:rsidR="00000000" w:rsidRPr="00000000">
        <w:rPr>
          <w:rtl w:val="0"/>
        </w:rPr>
        <w:t xml:space="preserve"> Outposts receive millions in funding from Amana, the WZO Settlement Division, regional councils, and state ministries (Agriculture, Education, Settlement). State-funded NGOs (</w:t>
      </w:r>
      <w:r w:rsidDel="00000000" w:rsidR="00000000" w:rsidRPr="00000000">
        <w:rPr>
          <w:i w:val="1"/>
          <w:iCs w:val="1"/>
          <w:rtl w:val="0"/>
        </w:rPr>
        <w:t xml:space="preserve">HaShomer Yosh</w:t>
      </w:r>
      <w:r w:rsidDel="00000000" w:rsidR="00000000" w:rsidRPr="00000000">
        <w:rPr>
          <w:rtl w:val="0"/>
        </w:rPr>
        <w:t xml:space="preserve">, </w:t>
      </w:r>
      <w:r w:rsidDel="00000000" w:rsidR="00000000" w:rsidRPr="00000000">
        <w:rPr>
          <w:i w:val="1"/>
          <w:iCs w:val="1"/>
          <w:rtl w:val="0"/>
        </w:rPr>
        <w:t xml:space="preserve">Kedma</w:t>
      </w:r>
      <w:r w:rsidDel="00000000" w:rsidR="00000000" w:rsidRPr="00000000">
        <w:rPr>
          <w:rtl w:val="0"/>
        </w:rPr>
        <w:t xml:space="preserve">, </w:t>
      </w:r>
      <w:r w:rsidDel="00000000" w:rsidR="00000000" w:rsidRPr="00000000">
        <w:rPr>
          <w:i w:val="1"/>
          <w:iCs w:val="1"/>
          <w:rtl w:val="0"/>
        </w:rPr>
        <w:t xml:space="preserve">HaShomer HaChadash</w:t>
      </w:r>
      <w:r w:rsidDel="00000000" w:rsidR="00000000" w:rsidRPr="00000000">
        <w:rPr>
          <w:rtl w:val="0"/>
        </w:rPr>
        <w:t xml:space="preserve">) supply youth volunteers and guards.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Subcontracting Youth at Risk:</w:t>
      </w:r>
      <w:r w:rsidDel="00000000" w:rsidR="00000000" w:rsidRPr="00000000">
        <w:rPr>
          <w:rtl w:val="0"/>
        </w:rPr>
        <w:t xml:space="preserve"> Outposts recruit "at-risk" youth as cheap, militant labor to herd livestock and conduct aggressive patrols.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Systematic Violence &amp; Terror:</w:t>
      </w:r>
      <w:r w:rsidDel="00000000" w:rsidR="00000000" w:rsidRPr="00000000">
        <w:rPr>
          <w:rtl w:val="0"/>
        </w:rPr>
        <w:t xml:space="preserve"> Settlers use ATVs, drones, attack dogs, and automatic weapons to attack Palestinian herders and destroy crops, creating an unlivable environment that forces Bedouin and herding communities to flee.</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Settlement Division Pasture Allocations:</w:t>
      </w:r>
      <w:r w:rsidDel="00000000" w:rsidR="00000000" w:rsidRPr="00000000">
        <w:rPr>
          <w:rtl w:val="0"/>
        </w:rPr>
        <w:t xml:space="preserve"> The WZO Settlement Division issues annual "pasture permits" allocating up to 3,600 dunams to single settlers (e.g., Yehoshafat Tor in Havat Ma'on, Shabtai Kushelevsky in Havat Avraham) for a nominal fee of NIS 1/year without public tenders or transparency.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tazknwo95m96" w:id="5"/>
      <w:bookmarkEnd w:id="5"/>
      <w:r w:rsidDel="00000000" w:rsidR="00000000" w:rsidRPr="00000000">
        <w:rPr>
          <w:rtl w:val="0"/>
        </w:rPr>
        <w:t xml:space="preserve">Conclusion</w:t>
      </w:r>
    </w:p>
    <w:p w:rsidR="00000000" w:rsidDel="00000000" w:rsidP="00000000" w:rsidRDefault="00000000" w:rsidRPr="00000000" w14:paraId="00000037">
      <w:pPr>
        <w:rPr/>
      </w:pPr>
      <w:r w:rsidDel="00000000" w:rsidR="00000000" w:rsidRPr="00000000">
        <w:rPr>
          <w:rtl w:val="0"/>
        </w:rPr>
        <w:t xml:space="preserve">Settler herding farm outposts represent a highly effective, low-cost, state-backed strategy to achieve maximum territorial expansion with minimum settlers, forcibly transferring Palestinian herding communities from 238,000 dunams of West Bank land.</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