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mbria" w:hAnsi="Cambria"/>
          <w:b/>
          <w:i w:val="0"/>
          <w:color w:val="1B6F72"/>
          <w:sz w:val="44"/>
        </w:rPr>
        <w:t>Jordan Avery</w:t>
      </w:r>
    </w:p>
    <w:p>
      <w:pPr>
        <w:spacing w:after="0"/>
        <w:jc w:val="center"/>
      </w:pPr>
      <w:r>
        <w:rPr>
          <w:rFonts w:ascii="Cambria" w:hAnsi="Cambria"/>
          <w:b w:val="0"/>
          <w:i w:val="0"/>
          <w:sz w:val="24"/>
        </w:rPr>
        <w:t>Data Engineer</w:t>
      </w:r>
    </w:p>
    <w:p>
      <w:pPr>
        <w:spacing w:after="120"/>
        <w:jc w:val="center"/>
      </w:pPr>
      <w:r>
        <w:rPr>
          <w:rFonts w:ascii="Cambria" w:hAnsi="Cambria"/>
          <w:b w:val="0"/>
          <w:i w:val="0"/>
          <w:sz w:val="20"/>
        </w:rPr>
        <w:t>Tel Aviv, Israel  |  jordan.avery@example.com  |  linkedin.com/in/jordan-avery-example</w:t>
      </w:r>
    </w:p>
    <w:p>
      <w:pPr>
        <w:spacing w:after="60" w:before="200"/>
      </w:pPr>
      <w:r>
        <w:rPr>
          <w:rFonts w:ascii="Cambria" w:hAnsi="Cambria"/>
          <w:b/>
          <w:i w:val="0"/>
          <w:color w:val="1B6F72"/>
          <w:sz w:val="23"/>
        </w:rPr>
        <w:t>PROFILE</w:t>
      </w:r>
    </w:p>
    <w:p>
      <w:pPr>
        <w:spacing w:after="40"/>
      </w:pPr>
      <w:r>
        <w:rPr>
          <w:rFonts w:ascii="Cambria" w:hAnsi="Cambria"/>
          <w:b w:val="0"/>
          <w:i w:val="0"/>
          <w:sz w:val="21"/>
        </w:rPr>
        <w:t>Data engineer with 6 years of experience building batch data pipelines and BI platforms for retail and healthcare companies. Comfortable across the stack, from SQL modeling to Python ETL and dashboarding.</w:t>
      </w:r>
    </w:p>
    <w:p>
      <w:pPr>
        <w:spacing w:after="60" w:before="200"/>
      </w:pPr>
      <w:r>
        <w:rPr>
          <w:rFonts w:ascii="Cambria" w:hAnsi="Cambria"/>
          <w:b/>
          <w:i w:val="0"/>
          <w:color w:val="1B6F72"/>
          <w:sz w:val="23"/>
        </w:rPr>
        <w:t>PROFESSIONAL EXPERIENCE</w:t>
      </w:r>
    </w:p>
    <w:p>
      <w:pPr>
        <w:tabs>
          <w:tab w:pos="9749" w:val="right"/>
        </w:tabs>
        <w:spacing w:after="20" w:before="100"/>
      </w:pPr>
      <w:r>
        <w:rPr>
          <w:rFonts w:ascii="Cambria" w:hAnsi="Cambria"/>
          <w:b/>
          <w:i w:val="0"/>
          <w:sz w:val="21"/>
        </w:rPr>
        <w:t>Senior Data Engineer</w:t>
      </w:r>
      <w:r>
        <w:rPr>
          <w:rFonts w:ascii="Cambria" w:hAnsi="Cambria"/>
          <w:b w:val="0"/>
          <w:i w:val="0"/>
          <w:sz w:val="21"/>
        </w:rPr>
        <w:t>, Harborlight Logistics</w:t>
      </w:r>
      <w:r>
        <w:rPr>
          <w:rFonts w:ascii="Cambria" w:hAnsi="Cambria"/>
          <w:b w:val="0"/>
          <w:i/>
          <w:sz w:val="21"/>
        </w:rPr>
        <w:tab/>
        <w:t>Apr 2022 – Present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Joined to build the company's new data platform.</w:t>
      </w:r>
    </w:p>
    <w:p>
      <w:pPr>
        <w:tabs>
          <w:tab w:pos="9749" w:val="right"/>
        </w:tabs>
        <w:spacing w:after="20" w:before="100"/>
      </w:pPr>
      <w:r>
        <w:rPr>
          <w:rFonts w:ascii="Cambria" w:hAnsi="Cambria"/>
          <w:b/>
          <w:i w:val="0"/>
          <w:sz w:val="21"/>
        </w:rPr>
        <w:t>Data Engineer</w:t>
      </w:r>
      <w:r>
        <w:rPr>
          <w:rFonts w:ascii="Cambria" w:hAnsi="Cambria"/>
          <w:b w:val="0"/>
          <w:i w:val="0"/>
          <w:sz w:val="21"/>
        </w:rPr>
        <w:t>, Quillstone Retail</w:t>
      </w:r>
      <w:r>
        <w:rPr>
          <w:rFonts w:ascii="Cambria" w:hAnsi="Cambria"/>
          <w:b w:val="0"/>
          <w:i/>
          <w:sz w:val="21"/>
        </w:rPr>
        <w:tab/>
        <w:t>Jan 2019 – Mar 2022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Built and maintained 40+ Airflow DAGs ingesting POS and e-commerce data into Amazon Redshift.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Migrated legacy SSIS jobs to Python, reducing nightly load time from 5 hours to 2 hours.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Optimised Redshift distribution and sort keys, cutting dashboard query times by 60%.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Designed a dimensional sales model used by 120 analysts across 3 countries.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Worked on data quality checks with Great Expectations.</w:t>
      </w:r>
    </w:p>
    <w:p>
      <w:pPr>
        <w:tabs>
          <w:tab w:pos="9749" w:val="right"/>
        </w:tabs>
        <w:spacing w:after="20" w:before="100"/>
      </w:pPr>
      <w:r>
        <w:rPr>
          <w:rFonts w:ascii="Cambria" w:hAnsi="Cambria"/>
          <w:b/>
          <w:i w:val="0"/>
          <w:sz w:val="21"/>
        </w:rPr>
        <w:t>BI Developer</w:t>
      </w:r>
      <w:r>
        <w:rPr>
          <w:rFonts w:ascii="Cambria" w:hAnsi="Cambria"/>
          <w:b w:val="0"/>
          <w:i w:val="0"/>
          <w:sz w:val="21"/>
        </w:rPr>
        <w:t>, Pinecrest Health Analytics</w:t>
      </w:r>
      <w:r>
        <w:rPr>
          <w:rFonts w:ascii="Cambria" w:hAnsi="Cambria"/>
          <w:b w:val="0"/>
          <w:i/>
          <w:sz w:val="21"/>
        </w:rPr>
        <w:tab/>
        <w:t>Aug 2016 – Dec 2018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Developed Tableau dashboards for hospital operations teams.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Wrote complex SQL for claims analysis in SQL Server.</w:t>
      </w:r>
    </w:p>
    <w:p>
      <w:pPr>
        <w:pStyle w:val="ListBullet"/>
        <w:spacing w:after="20"/>
      </w:pPr>
      <w:r>
        <w:rPr>
          <w:rFonts w:ascii="Cambria" w:hAnsi="Cambria"/>
          <w:b w:val="0"/>
          <w:i w:val="0"/>
          <w:sz w:val="21"/>
        </w:rPr>
        <w:t>Responsible for monthly reporting to 14 client hospitals.</w:t>
      </w:r>
    </w:p>
    <w:p>
      <w:pPr>
        <w:spacing w:after="60" w:before="200"/>
      </w:pPr>
      <w:r>
        <w:rPr>
          <w:rFonts w:ascii="Cambria" w:hAnsi="Cambria"/>
          <w:b/>
          <w:i w:val="0"/>
          <w:color w:val="1B6F72"/>
          <w:sz w:val="23"/>
        </w:rPr>
        <w:t>TECHNICAL SKILLS</w:t>
      </w:r>
    </w:p>
    <w:p>
      <w:pPr>
        <w:spacing w:after="20"/>
      </w:pPr>
      <w:r>
        <w:rPr>
          <w:rFonts w:ascii="Cambria" w:hAnsi="Cambria"/>
          <w:b/>
          <w:i w:val="0"/>
          <w:sz w:val="21"/>
        </w:rPr>
        <w:t xml:space="preserve">Languages: </w:t>
      </w:r>
      <w:r>
        <w:rPr>
          <w:rFonts w:ascii="Cambria" w:hAnsi="Cambria"/>
          <w:b w:val="0"/>
          <w:i w:val="0"/>
          <w:sz w:val="21"/>
        </w:rPr>
        <w:t>Python, SQL, Bash</w:t>
      </w:r>
    </w:p>
    <w:p>
      <w:pPr>
        <w:spacing w:after="20"/>
      </w:pPr>
      <w:r>
        <w:rPr>
          <w:rFonts w:ascii="Cambria" w:hAnsi="Cambria"/>
          <w:b/>
          <w:i w:val="0"/>
          <w:sz w:val="21"/>
        </w:rPr>
        <w:t xml:space="preserve">Data: </w:t>
      </w:r>
      <w:r>
        <w:rPr>
          <w:rFonts w:ascii="Cambria" w:hAnsi="Cambria"/>
          <w:b w:val="0"/>
          <w:i w:val="0"/>
          <w:sz w:val="21"/>
        </w:rPr>
        <w:t>Airflow, Amazon Redshift, Great Expectations, SSIS, Tableau</w:t>
      </w:r>
    </w:p>
    <w:p>
      <w:pPr>
        <w:spacing w:after="20"/>
      </w:pPr>
      <w:r>
        <w:rPr>
          <w:rFonts w:ascii="Cambria" w:hAnsi="Cambria"/>
          <w:b/>
          <w:i w:val="0"/>
          <w:sz w:val="21"/>
        </w:rPr>
        <w:t xml:space="preserve">Cloud: </w:t>
      </w:r>
      <w:r>
        <w:rPr>
          <w:rFonts w:ascii="Cambria" w:hAnsi="Cambria"/>
          <w:b w:val="0"/>
          <w:i w:val="0"/>
          <w:sz w:val="21"/>
        </w:rPr>
        <w:t>AWS (S3, Glue, Lambda)</w:t>
      </w:r>
    </w:p>
    <w:p>
      <w:pPr>
        <w:spacing w:after="60" w:before="200"/>
      </w:pPr>
      <w:r>
        <w:rPr>
          <w:rFonts w:ascii="Cambria" w:hAnsi="Cambria"/>
          <w:b/>
          <w:i w:val="0"/>
          <w:color w:val="1B6F72"/>
          <w:sz w:val="23"/>
        </w:rPr>
        <w:t>EDUCATION</w:t>
      </w:r>
    </w:p>
    <w:p>
      <w:pPr>
        <w:tabs>
          <w:tab w:pos="9749" w:val="right"/>
        </w:tabs>
        <w:spacing w:after="20" w:before="100"/>
      </w:pPr>
      <w:r>
        <w:rPr>
          <w:rFonts w:ascii="Cambria" w:hAnsi="Cambria"/>
          <w:b/>
          <w:i w:val="0"/>
          <w:sz w:val="21"/>
        </w:rPr>
        <w:t>B.Sc. Industrial Engineering and Management</w:t>
      </w:r>
      <w:r>
        <w:rPr>
          <w:rFonts w:ascii="Cambria" w:hAnsi="Cambria"/>
          <w:b w:val="0"/>
          <w:i w:val="0"/>
          <w:sz w:val="21"/>
        </w:rPr>
        <w:t>, Ben-Gurion University of the Negev</w:t>
      </w:r>
      <w:r>
        <w:rPr>
          <w:rFonts w:ascii="Cambria" w:hAnsi="Cambria"/>
          <w:b w:val="0"/>
          <w:i/>
          <w:sz w:val="21"/>
        </w:rPr>
        <w:tab/>
        <w:t>2012 – 2016</w:t>
      </w:r>
    </w:p>
    <w:p>
      <w:pPr>
        <w:spacing w:after="60" w:before="200"/>
      </w:pPr>
      <w:r>
        <w:rPr>
          <w:rFonts w:ascii="Cambria" w:hAnsi="Cambria"/>
          <w:b/>
          <w:i w:val="0"/>
          <w:color w:val="1B6F72"/>
          <w:sz w:val="23"/>
        </w:rPr>
        <w:t>MILITARY SERVICE</w:t>
      </w:r>
    </w:p>
    <w:p>
      <w:pPr>
        <w:tabs>
          <w:tab w:pos="9749" w:val="right"/>
        </w:tabs>
        <w:spacing w:after="20" w:before="100"/>
      </w:pPr>
      <w:r>
        <w:rPr>
          <w:rFonts w:ascii="Cambria" w:hAnsi="Cambria"/>
          <w:b/>
          <w:i w:val="0"/>
          <w:sz w:val="21"/>
        </w:rPr>
        <w:t>Operations Analyst</w:t>
      </w:r>
      <w:r>
        <w:rPr>
          <w:rFonts w:ascii="Cambria" w:hAnsi="Cambria"/>
          <w:b w:val="0"/>
          <w:i w:val="0"/>
          <w:sz w:val="21"/>
        </w:rPr>
        <w:t>, IDF</w:t>
      </w:r>
      <w:r>
        <w:rPr>
          <w:rFonts w:ascii="Cambria" w:hAnsi="Cambria"/>
          <w:b w:val="0"/>
          <w:i/>
          <w:sz w:val="21"/>
        </w:rPr>
        <w:tab/>
        <w:t>2009 – 2012</w:t>
      </w:r>
    </w:p>
    <w:p>
      <w:pPr>
        <w:spacing w:after="60" w:before="200"/>
      </w:pPr>
      <w:r>
        <w:rPr>
          <w:rFonts w:ascii="Cambria" w:hAnsi="Cambria"/>
          <w:b/>
          <w:i w:val="0"/>
          <w:color w:val="1B6F72"/>
          <w:sz w:val="23"/>
        </w:rPr>
        <w:t>LANGUAGES</w:t>
      </w:r>
    </w:p>
    <w:p>
      <w:pPr>
        <w:spacing w:after="40"/>
      </w:pPr>
      <w:r>
        <w:rPr>
          <w:rFonts w:ascii="Cambria" w:hAnsi="Cambria"/>
          <w:b w:val="0"/>
          <w:i w:val="0"/>
          <w:sz w:val="21"/>
        </w:rPr>
        <w:t>Hebrew (Native)  ·  English (Fluent)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