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Registered Date</w:t>
      </w:r>
      <w:r w:rsidDel="00000000" w:rsidR="00000000" w:rsidRPr="00000000">
        <w:rPr>
          <w:rtl w:val="0"/>
        </w:rPr>
        <w:t xml:space="preserve">: December 10, 2018</w:t>
      </w:r>
    </w:p>
    <w:p w:rsidR="00000000" w:rsidDel="00000000" w:rsidP="00000000" w:rsidRDefault="00000000" w:rsidRPr="00000000" w14:paraId="00000001">
      <w:pPr>
        <w:contextualSpacing w:val="0"/>
        <w:rPr>
          <w:b w:val="1"/>
        </w:rPr>
      </w:pPr>
      <w:r w:rsidDel="00000000" w:rsidR="00000000" w:rsidRPr="00000000">
        <w:rPr>
          <w:b w:val="1"/>
          <w:rtl w:val="0"/>
        </w:rPr>
        <w:t xml:space="preserve">Seminar topic</w:t>
      </w:r>
      <w:r w:rsidDel="00000000" w:rsidR="00000000" w:rsidRPr="00000000">
        <w:rPr>
          <w:rtl w:val="0"/>
        </w:rPr>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Projected</w:t>
      </w:r>
      <w:r w:rsidDel="00000000" w:rsidR="00000000" w:rsidRPr="00000000">
        <w:rPr>
          <w:rtl w:val="0"/>
        </w:rPr>
        <w:t xml:space="preserve"> </w:t>
      </w:r>
      <w:r w:rsidDel="00000000" w:rsidR="00000000" w:rsidRPr="00000000">
        <w:rPr>
          <w:rtl w:val="0"/>
        </w:rPr>
        <w:t xml:space="preserve">Lloyd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Algorithm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Coverage</w:t>
      </w:r>
      <w:r w:rsidDel="00000000" w:rsidR="00000000" w:rsidRPr="00000000">
        <w:rPr>
          <w:rtl w:val="0"/>
        </w:rPr>
        <w:t xml:space="preserve"> </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t xml:space="preserve">Problems</w:t>
      </w:r>
      <w:r w:rsidDel="00000000" w:rsidR="00000000" w:rsidRPr="00000000">
        <w:rPr>
          <w:rtl w:val="0"/>
        </w:rPr>
        <w:t xml:space="preserve"> – </w:t>
      </w:r>
      <w:r w:rsidDel="00000000" w:rsidR="00000000" w:rsidRPr="00000000">
        <w:rPr>
          <w:rtl w:val="1"/>
        </w:rPr>
        <w:t xml:space="preserve">אלגוריתם</w:t>
      </w:r>
      <w:r w:rsidDel="00000000" w:rsidR="00000000" w:rsidRPr="00000000">
        <w:rPr>
          <w:rtl w:val="1"/>
        </w:rPr>
        <w:t xml:space="preserve"> </w:t>
      </w:r>
      <w:r w:rsidDel="00000000" w:rsidR="00000000" w:rsidRPr="00000000">
        <w:rPr>
          <w:rtl w:val="1"/>
        </w:rPr>
        <w:t xml:space="preserve">לויד</w:t>
      </w:r>
      <w:r w:rsidDel="00000000" w:rsidR="00000000" w:rsidRPr="00000000">
        <w:rPr>
          <w:rtl w:val="1"/>
        </w:rPr>
        <w:t xml:space="preserve"> </w:t>
      </w:r>
      <w:commentRangeStart w:id="0"/>
      <w:r w:rsidDel="00000000" w:rsidR="00000000" w:rsidRPr="00000000">
        <w:rPr>
          <w:rtl w:val="1"/>
        </w:rPr>
        <w:t xml:space="preserve">המוטל</w:t>
      </w:r>
      <w:commentRangeEnd w:id="0"/>
      <w:r w:rsidDel="00000000" w:rsidR="00000000" w:rsidRPr="00000000">
        <w:commentReference w:id="0"/>
      </w:r>
      <w:r w:rsidDel="00000000" w:rsidR="00000000" w:rsidRPr="00000000">
        <w:rPr>
          <w:rtl w:val="0"/>
        </w:rPr>
      </w:r>
      <w:r w:rsidDel="00000000" w:rsidR="00000000" w:rsidRPr="00000000">
        <w:rPr>
          <w:rtl w:val="0"/>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בעיות</w:t>
      </w:r>
      <w:r w:rsidDel="00000000" w:rsidR="00000000" w:rsidRPr="00000000">
        <w:rPr>
          <w:rtl w:val="1"/>
        </w:rPr>
        <w:t xml:space="preserve"> </w:t>
      </w:r>
      <w:r w:rsidDel="00000000" w:rsidR="00000000" w:rsidRPr="00000000">
        <w:rPr>
          <w:rtl w:val="1"/>
        </w:rPr>
        <w:t xml:space="preserve">כיסוי</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Lecturer</w:t>
      </w:r>
      <w:r w:rsidDel="00000000" w:rsidR="00000000" w:rsidRPr="00000000">
        <w:rPr>
          <w:rtl w:val="0"/>
        </w:rPr>
      </w:r>
      <w:r w:rsidDel="00000000" w:rsidR="00000000" w:rsidRPr="00000000">
        <w:rPr>
          <w:rtl w:val="0"/>
        </w:rPr>
        <w:t xml:space="preserve">: </w:t>
      </w:r>
      <w:r w:rsidDel="00000000" w:rsidR="00000000" w:rsidRPr="00000000">
        <w:rPr>
          <w:rtl w:val="0"/>
        </w:rPr>
        <w:t xml:space="preserve">Yoav</w:t>
      </w:r>
      <w:r w:rsidDel="00000000" w:rsidR="00000000" w:rsidRPr="00000000">
        <w:rPr>
          <w:rtl w:val="0"/>
        </w:rPr>
        <w:t xml:space="preserve"> </w:t>
      </w:r>
      <w:r w:rsidDel="00000000" w:rsidR="00000000" w:rsidRPr="00000000">
        <w:rPr>
          <w:rtl w:val="0"/>
        </w:rPr>
        <w:t xml:space="preserve">Palti</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Faculty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Aerospace</w:t>
      </w:r>
      <w:r w:rsidDel="00000000" w:rsidR="00000000" w:rsidRPr="00000000">
        <w:rPr>
          <w:rtl w:val="0"/>
        </w:rPr>
        <w:t xml:space="preserve"> </w:t>
      </w:r>
      <w:r w:rsidDel="00000000" w:rsidR="00000000" w:rsidRPr="00000000">
        <w:rPr>
          <w:rtl w:val="0"/>
        </w:rPr>
        <w:t xml:space="preserve">Engineering</w:t>
      </w:r>
      <w:r w:rsidDel="00000000" w:rsidR="00000000" w:rsidRPr="00000000">
        <w:rPr>
          <w:rtl w:val="0"/>
        </w:rPr>
        <w:t xml:space="preserve">, </w:t>
      </w:r>
      <w:r w:rsidDel="00000000" w:rsidR="00000000" w:rsidRPr="00000000">
        <w:rPr>
          <w:rtl w:val="0"/>
        </w:rPr>
        <w:t xml:space="preserve">Technion</w:t>
      </w:r>
      <w:r w:rsidDel="00000000" w:rsidR="00000000" w:rsidRPr="00000000">
        <w:rPr>
          <w:rtl w:val="0"/>
        </w:rPr>
        <w:t xml:space="preserve">. </w:t>
      </w:r>
      <w:r w:rsidDel="00000000" w:rsidR="00000000" w:rsidRPr="00000000">
        <w:rPr>
          <w:rtl w:val="1"/>
        </w:rPr>
        <w:t xml:space="preserve">יואב</w:t>
      </w:r>
      <w:r w:rsidDel="00000000" w:rsidR="00000000" w:rsidRPr="00000000">
        <w:rPr>
          <w:rtl w:val="1"/>
        </w:rPr>
        <w:t xml:space="preserve"> </w:t>
      </w:r>
      <w:r w:rsidDel="00000000" w:rsidR="00000000" w:rsidRPr="00000000">
        <w:rPr>
          <w:rtl w:val="1"/>
        </w:rPr>
        <w:t xml:space="preserve">פלטי</w:t>
      </w:r>
      <w:r w:rsidDel="00000000" w:rsidR="00000000" w:rsidRPr="00000000">
        <w:rPr>
          <w:rtl w:val="1"/>
        </w:rPr>
        <w:t xml:space="preserve"> – </w:t>
      </w:r>
      <w:r w:rsidDel="00000000" w:rsidR="00000000" w:rsidRPr="00000000">
        <w:rPr>
          <w:rtl w:val="1"/>
        </w:rPr>
        <w:t xml:space="preserve">הפקולטה</w:t>
      </w:r>
      <w:r w:rsidDel="00000000" w:rsidR="00000000" w:rsidRPr="00000000">
        <w:rPr>
          <w:rtl w:val="1"/>
        </w:rPr>
        <w:t xml:space="preserve"> </w:t>
      </w:r>
      <w:r w:rsidDel="00000000" w:rsidR="00000000" w:rsidRPr="00000000">
        <w:rPr>
          <w:rtl w:val="1"/>
        </w:rPr>
        <w:t xml:space="preserve">להנדסת</w:t>
      </w:r>
      <w:r w:rsidDel="00000000" w:rsidR="00000000" w:rsidRPr="00000000">
        <w:rPr>
          <w:rtl w:val="1"/>
        </w:rPr>
        <w:t xml:space="preserve"> </w:t>
      </w:r>
      <w:r w:rsidDel="00000000" w:rsidR="00000000" w:rsidRPr="00000000">
        <w:rPr>
          <w:rtl w:val="1"/>
        </w:rPr>
        <w:t xml:space="preserve">אוירונאוטיקה</w:t>
      </w:r>
      <w:r w:rsidDel="00000000" w:rsidR="00000000" w:rsidRPr="00000000">
        <w:rPr>
          <w:rtl w:val="1"/>
        </w:rPr>
        <w:t xml:space="preserve"> </w:t>
      </w:r>
      <w:r w:rsidDel="00000000" w:rsidR="00000000" w:rsidRPr="00000000">
        <w:rPr>
          <w:rtl w:val="1"/>
        </w:rPr>
        <w:t xml:space="preserve">וחלל</w:t>
      </w:r>
      <w:r w:rsidDel="00000000" w:rsidR="00000000" w:rsidRPr="00000000">
        <w:rPr>
          <w:rtl w:val="1"/>
        </w:rPr>
        <w:t xml:space="preserve">, </w:t>
      </w:r>
      <w:r w:rsidDel="00000000" w:rsidR="00000000" w:rsidRPr="00000000">
        <w:rPr>
          <w:rtl w:val="1"/>
        </w:rPr>
        <w:t xml:space="preserve">הטכניון</w:t>
      </w:r>
    </w:p>
    <w:p w:rsidR="00000000" w:rsidDel="00000000" w:rsidP="00000000" w:rsidRDefault="00000000" w:rsidRPr="00000000" w14:paraId="00000003">
      <w:pPr>
        <w:contextualSpacing w:val="0"/>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Lecture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requirements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w:t>
      </w:r>
      <w:r w:rsidDel="00000000" w:rsidR="00000000" w:rsidRPr="00000000">
        <w:rPr>
          <w:rtl w:val="0"/>
        </w:rPr>
        <w:t xml:space="preserve">Sc</w:t>
      </w:r>
      <w:r w:rsidDel="00000000" w:rsidR="00000000" w:rsidRPr="00000000">
        <w:rPr>
          <w:rtl w:val="0"/>
        </w:rPr>
        <w:t xml:space="preserve"> </w:t>
      </w:r>
      <w:r w:rsidDel="00000000" w:rsidR="00000000" w:rsidRPr="00000000">
        <w:rPr>
          <w:rtl w:val="0"/>
        </w:rPr>
        <w:t xml:space="preserve">Degree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faculty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Aerospace</w:t>
      </w:r>
      <w:r w:rsidDel="00000000" w:rsidR="00000000" w:rsidRPr="00000000">
        <w:rPr>
          <w:rtl w:val="0"/>
        </w:rPr>
        <w:t xml:space="preserve"> </w:t>
      </w:r>
      <w:r w:rsidDel="00000000" w:rsidR="00000000" w:rsidRPr="00000000">
        <w:rPr>
          <w:rtl w:val="0"/>
        </w:rPr>
        <w:t xml:space="preserve">Engineering</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supervision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Associate</w:t>
      </w:r>
      <w:r w:rsidDel="00000000" w:rsidR="00000000" w:rsidRPr="00000000">
        <w:rPr>
          <w:rtl w:val="0"/>
        </w:rPr>
        <w:t xml:space="preserve"> </w:t>
      </w:r>
      <w:r w:rsidDel="00000000" w:rsidR="00000000" w:rsidRPr="00000000">
        <w:rPr>
          <w:rtl w:val="0"/>
        </w:rPr>
        <w:t xml:space="preserve">Professor</w:t>
      </w:r>
      <w:r w:rsidDel="00000000" w:rsidR="00000000" w:rsidRPr="00000000">
        <w:rPr>
          <w:rtl w:val="0"/>
        </w:rPr>
        <w:t xml:space="preserve"> </w:t>
      </w:r>
      <w:r w:rsidDel="00000000" w:rsidR="00000000" w:rsidRPr="00000000">
        <w:rPr>
          <w:rtl w:val="0"/>
        </w:rPr>
        <w:t xml:space="preserve">Daniel</w:t>
      </w:r>
      <w:r w:rsidDel="00000000" w:rsidR="00000000" w:rsidRPr="00000000">
        <w:rPr>
          <w:rtl w:val="0"/>
        </w:rPr>
        <w:t xml:space="preserve"> </w:t>
      </w:r>
      <w:r w:rsidDel="00000000" w:rsidR="00000000" w:rsidRPr="00000000">
        <w:rPr>
          <w:rtl w:val="0"/>
        </w:rPr>
        <w:t xml:space="preserve">Zelazo</w:t>
      </w:r>
      <w:r w:rsidDel="00000000" w:rsidR="00000000" w:rsidRPr="00000000">
        <w:rPr>
          <w:rtl w:val="0"/>
        </w:rPr>
        <w:t xml:space="preserve">. </w:t>
      </w:r>
      <w:r w:rsidDel="00000000" w:rsidR="00000000" w:rsidRPr="00000000">
        <w:rPr>
          <w:rtl w:val="1"/>
        </w:rPr>
        <w:t xml:space="preserve">ההרצאה</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חלק</w:t>
      </w:r>
      <w:r w:rsidDel="00000000" w:rsidR="00000000" w:rsidRPr="00000000">
        <w:rPr>
          <w:rtl w:val="1"/>
        </w:rPr>
        <w:t xml:space="preserve"> </w:t>
      </w:r>
      <w:r w:rsidDel="00000000" w:rsidR="00000000" w:rsidRPr="00000000">
        <w:rPr>
          <w:rtl w:val="1"/>
        </w:rPr>
        <w:t xml:space="preserve">מהדרישות</w:t>
      </w:r>
      <w:r w:rsidDel="00000000" w:rsidR="00000000" w:rsidRPr="00000000">
        <w:rPr>
          <w:rtl w:val="1"/>
        </w:rPr>
        <w:t xml:space="preserve"> </w:t>
      </w:r>
      <w:r w:rsidDel="00000000" w:rsidR="00000000" w:rsidRPr="00000000">
        <w:rPr>
          <w:rtl w:val="1"/>
        </w:rPr>
        <w:t xml:space="preserve">לקראת</w:t>
      </w:r>
      <w:r w:rsidDel="00000000" w:rsidR="00000000" w:rsidRPr="00000000">
        <w:rPr>
          <w:rtl w:val="1"/>
        </w:rPr>
        <w:t xml:space="preserve"> </w:t>
      </w:r>
      <w:r w:rsidDel="00000000" w:rsidR="00000000" w:rsidRPr="00000000">
        <w:rPr>
          <w:rtl w:val="1"/>
        </w:rPr>
        <w:t xml:space="preserve">סיום</w:t>
      </w:r>
      <w:r w:rsidDel="00000000" w:rsidR="00000000" w:rsidRPr="00000000">
        <w:rPr>
          <w:rtl w:val="1"/>
        </w:rPr>
        <w:t xml:space="preserve"> </w:t>
      </w:r>
      <w:r w:rsidDel="00000000" w:rsidR="00000000" w:rsidRPr="00000000">
        <w:rPr>
          <w:rtl w:val="1"/>
        </w:rPr>
        <w:t xml:space="preserve">תואר</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בפקולטה</w:t>
      </w:r>
      <w:r w:rsidDel="00000000" w:rsidR="00000000" w:rsidRPr="00000000">
        <w:rPr>
          <w:rtl w:val="1"/>
        </w:rPr>
        <w:t xml:space="preserve"> </w:t>
      </w:r>
      <w:r w:rsidDel="00000000" w:rsidR="00000000" w:rsidRPr="00000000">
        <w:rPr>
          <w:rtl w:val="1"/>
        </w:rPr>
        <w:t xml:space="preserve">להנדסת</w:t>
      </w:r>
      <w:r w:rsidDel="00000000" w:rsidR="00000000" w:rsidRPr="00000000">
        <w:rPr>
          <w:rtl w:val="1"/>
        </w:rPr>
        <w:t xml:space="preserve"> </w:t>
      </w:r>
      <w:r w:rsidDel="00000000" w:rsidR="00000000" w:rsidRPr="00000000">
        <w:rPr>
          <w:rtl w:val="1"/>
        </w:rPr>
        <w:t xml:space="preserve">אוירונאוטיקה</w:t>
      </w:r>
      <w:r w:rsidDel="00000000" w:rsidR="00000000" w:rsidRPr="00000000">
        <w:rPr>
          <w:rtl w:val="1"/>
        </w:rPr>
        <w:t xml:space="preserve"> </w:t>
      </w:r>
      <w:r w:rsidDel="00000000" w:rsidR="00000000" w:rsidRPr="00000000">
        <w:rPr>
          <w:rtl w:val="1"/>
        </w:rPr>
        <w:t xml:space="preserve">וחלל</w:t>
      </w:r>
      <w:r w:rsidDel="00000000" w:rsidR="00000000" w:rsidRPr="00000000">
        <w:rPr>
          <w:rtl w:val="1"/>
        </w:rPr>
        <w:t xml:space="preserve">,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הנחיית</w:t>
      </w:r>
      <w:r w:rsidDel="00000000" w:rsidR="00000000" w:rsidRPr="00000000">
        <w:rPr>
          <w:rtl w:val="1"/>
        </w:rPr>
        <w:t xml:space="preserve"> </w:t>
      </w:r>
      <w:r w:rsidDel="00000000" w:rsidR="00000000" w:rsidRPr="00000000">
        <w:rPr>
          <w:rtl w:val="1"/>
        </w:rPr>
        <w:t xml:space="preserve">פרופ</w:t>
      </w:r>
      <w:r w:rsidDel="00000000" w:rsidR="00000000" w:rsidRPr="00000000">
        <w:rPr>
          <w:rtl w:val="1"/>
        </w:rPr>
        <w:t xml:space="preserve">' </w:t>
      </w:r>
      <w:r w:rsidDel="00000000" w:rsidR="00000000" w:rsidRPr="00000000">
        <w:rPr>
          <w:rtl w:val="1"/>
        </w:rPr>
        <w:t xml:space="preserve">משנה</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זלזו</w:t>
      </w:r>
    </w:p>
    <w:p w:rsidR="00000000" w:rsidDel="00000000" w:rsidP="00000000" w:rsidRDefault="00000000" w:rsidRPr="00000000" w14:paraId="00000004">
      <w:pPr>
        <w:contextualSpacing w:val="0"/>
        <w:rPr/>
      </w:pPr>
      <w:r w:rsidDel="00000000" w:rsidR="00000000" w:rsidRPr="00000000">
        <w:rPr>
          <w:b w:val="1"/>
          <w:rtl w:val="0"/>
        </w:rPr>
        <w:t xml:space="preserve">Lecture Language</w:t>
      </w:r>
      <w:r w:rsidDel="00000000" w:rsidR="00000000" w:rsidRPr="00000000">
        <w:rPr>
          <w:rtl w:val="0"/>
        </w:rPr>
        <w:t xml:space="preserve">: English</w:t>
      </w:r>
    </w:p>
    <w:p w:rsidR="00000000" w:rsidDel="00000000" w:rsidP="00000000" w:rsidRDefault="00000000" w:rsidRPr="00000000" w14:paraId="00000005">
      <w:pPr>
        <w:contextualSpacing w:val="0"/>
        <w:rPr/>
      </w:pPr>
      <w:r w:rsidDel="00000000" w:rsidR="00000000" w:rsidRPr="00000000">
        <w:rPr>
          <w:b w:val="1"/>
          <w:rtl w:val="0"/>
        </w:rPr>
        <w:t xml:space="preserve">Lecturer biography</w:t>
      </w:r>
      <w:r w:rsidDel="00000000" w:rsidR="00000000" w:rsidRPr="00000000">
        <w:rPr>
          <w:rtl w:val="0"/>
        </w:rPr>
        <w:t xml:space="preserve">: Completed B.Sc in Aerospace Engineering in the Technion in 2012. From January 2013 Yoav worked as an aeronautical algorithms engineer and since November 2015 as an aeronautical algorithms team leader. Yoav began his M.Sc studies in 2014 under the supervision of Associate Prof. Daniel Zelazo.</w:t>
      </w:r>
    </w:p>
    <w:p w:rsidR="00000000" w:rsidDel="00000000" w:rsidP="00000000" w:rsidRDefault="00000000" w:rsidRPr="00000000" w14:paraId="00000006">
      <w:pPr>
        <w:bidi w:val="1"/>
        <w:contextualSpacing w:val="0"/>
        <w:rPr/>
      </w:pPr>
      <w:r w:rsidDel="00000000" w:rsidR="00000000" w:rsidRPr="00000000">
        <w:rPr>
          <w:rtl w:val="1"/>
        </w:rPr>
        <w:t xml:space="preserve">סיים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לימודי</w:t>
      </w:r>
      <w:r w:rsidDel="00000000" w:rsidR="00000000" w:rsidRPr="00000000">
        <w:rPr>
          <w:rtl w:val="1"/>
        </w:rPr>
        <w:t xml:space="preserve"> </w:t>
      </w:r>
      <w:r w:rsidDel="00000000" w:rsidR="00000000" w:rsidRPr="00000000">
        <w:rPr>
          <w:rtl w:val="1"/>
        </w:rPr>
        <w:t xml:space="preserve">לתואר</w:t>
      </w:r>
      <w:r w:rsidDel="00000000" w:rsidR="00000000" w:rsidRPr="00000000">
        <w:rPr>
          <w:rtl w:val="1"/>
        </w:rPr>
        <w:t xml:space="preserve"> </w:t>
      </w:r>
      <w:r w:rsidDel="00000000" w:rsidR="00000000" w:rsidRPr="00000000">
        <w:rPr>
          <w:rtl w:val="1"/>
        </w:rPr>
        <w:t xml:space="preserve">ראשון</w:t>
      </w:r>
      <w:r w:rsidDel="00000000" w:rsidR="00000000" w:rsidRPr="00000000">
        <w:rPr>
          <w:rtl w:val="1"/>
        </w:rPr>
        <w:t xml:space="preserve"> </w:t>
      </w:r>
      <w:r w:rsidDel="00000000" w:rsidR="00000000" w:rsidRPr="00000000">
        <w:rPr>
          <w:rtl w:val="1"/>
        </w:rPr>
        <w:t xml:space="preserve">בהנדסת</w:t>
      </w:r>
      <w:r w:rsidDel="00000000" w:rsidR="00000000" w:rsidRPr="00000000">
        <w:rPr>
          <w:rtl w:val="1"/>
        </w:rPr>
        <w:t xml:space="preserve"> </w:t>
      </w:r>
      <w:r w:rsidDel="00000000" w:rsidR="00000000" w:rsidRPr="00000000">
        <w:rPr>
          <w:rtl w:val="1"/>
        </w:rPr>
        <w:t xml:space="preserve">אוירונאוטיקה</w:t>
      </w:r>
      <w:r w:rsidDel="00000000" w:rsidR="00000000" w:rsidRPr="00000000">
        <w:rPr>
          <w:rtl w:val="1"/>
        </w:rPr>
        <w:t xml:space="preserve"> </w:t>
      </w:r>
      <w:r w:rsidDel="00000000" w:rsidR="00000000" w:rsidRPr="00000000">
        <w:rPr>
          <w:rtl w:val="1"/>
        </w:rPr>
        <w:t xml:space="preserve">וחלל</w:t>
      </w:r>
      <w:r w:rsidDel="00000000" w:rsidR="00000000" w:rsidRPr="00000000">
        <w:rPr>
          <w:rtl w:val="1"/>
        </w:rPr>
        <w:t xml:space="preserve"> </w:t>
      </w:r>
      <w:r w:rsidDel="00000000" w:rsidR="00000000" w:rsidRPr="00000000">
        <w:rPr>
          <w:rtl w:val="1"/>
        </w:rPr>
        <w:t xml:space="preserve">בטכניון</w:t>
      </w:r>
      <w:r w:rsidDel="00000000" w:rsidR="00000000" w:rsidRPr="00000000">
        <w:rPr>
          <w:rtl w:val="1"/>
        </w:rPr>
        <w:t xml:space="preserve"> </w:t>
      </w:r>
      <w:r w:rsidDel="00000000" w:rsidR="00000000" w:rsidRPr="00000000">
        <w:rPr>
          <w:rtl w:val="1"/>
        </w:rPr>
        <w:t xml:space="preserve">בשנת</w:t>
      </w:r>
      <w:r w:rsidDel="00000000" w:rsidR="00000000" w:rsidRPr="00000000">
        <w:rPr>
          <w:rtl w:val="1"/>
        </w:rPr>
        <w:t xml:space="preserve"> 2012. </w:t>
      </w:r>
      <w:r w:rsidDel="00000000" w:rsidR="00000000" w:rsidRPr="00000000">
        <w:rPr>
          <w:rtl w:val="1"/>
        </w:rPr>
        <w:t xml:space="preserve">מינואר</w:t>
      </w:r>
      <w:r w:rsidDel="00000000" w:rsidR="00000000" w:rsidRPr="00000000">
        <w:rPr>
          <w:rtl w:val="1"/>
        </w:rPr>
        <w:t xml:space="preserve"> 2013 </w:t>
      </w:r>
      <w:r w:rsidDel="00000000" w:rsidR="00000000" w:rsidRPr="00000000">
        <w:rPr>
          <w:rtl w:val="1"/>
        </w:rPr>
        <w:t xml:space="preserve">יואב</w:t>
      </w:r>
      <w:r w:rsidDel="00000000" w:rsidR="00000000" w:rsidRPr="00000000">
        <w:rPr>
          <w:rtl w:val="1"/>
        </w:rPr>
        <w:t xml:space="preserve"> </w:t>
      </w:r>
      <w:r w:rsidDel="00000000" w:rsidR="00000000" w:rsidRPr="00000000">
        <w:rPr>
          <w:rtl w:val="1"/>
        </w:rPr>
        <w:t xml:space="preserve">עבד</w:t>
      </w:r>
      <w:r w:rsidDel="00000000" w:rsidR="00000000" w:rsidRPr="00000000">
        <w:rPr>
          <w:rtl w:val="1"/>
        </w:rPr>
        <w:t xml:space="preserve"> </w:t>
      </w:r>
      <w:r w:rsidDel="00000000" w:rsidR="00000000" w:rsidRPr="00000000">
        <w:rPr>
          <w:rtl w:val="1"/>
        </w:rPr>
        <w:t xml:space="preserve">כמהנדס</w:t>
      </w:r>
      <w:r w:rsidDel="00000000" w:rsidR="00000000" w:rsidRPr="00000000">
        <w:rPr>
          <w:rtl w:val="1"/>
        </w:rPr>
        <w:t xml:space="preserve"> </w:t>
      </w:r>
      <w:r w:rsidDel="00000000" w:rsidR="00000000" w:rsidRPr="00000000">
        <w:rPr>
          <w:rtl w:val="1"/>
        </w:rPr>
        <w:t xml:space="preserve">אלגוריתמים</w:t>
      </w:r>
      <w:r w:rsidDel="00000000" w:rsidR="00000000" w:rsidRPr="00000000">
        <w:rPr>
          <w:rtl w:val="1"/>
        </w:rPr>
        <w:t xml:space="preserve"> </w:t>
      </w:r>
      <w:r w:rsidDel="00000000" w:rsidR="00000000" w:rsidRPr="00000000">
        <w:rPr>
          <w:rtl w:val="1"/>
        </w:rPr>
        <w:t xml:space="preserve">אוירונאוטיים</w:t>
      </w:r>
      <w:r w:rsidDel="00000000" w:rsidR="00000000" w:rsidRPr="00000000">
        <w:rPr>
          <w:rtl w:val="1"/>
        </w:rPr>
        <w:t xml:space="preserve">, </w:t>
      </w:r>
      <w:r w:rsidDel="00000000" w:rsidR="00000000" w:rsidRPr="00000000">
        <w:rPr>
          <w:rtl w:val="1"/>
        </w:rPr>
        <w:t xml:space="preserve">ומנובמבר</w:t>
      </w:r>
      <w:r w:rsidDel="00000000" w:rsidR="00000000" w:rsidRPr="00000000">
        <w:rPr>
          <w:rtl w:val="1"/>
        </w:rPr>
        <w:t xml:space="preserve"> 2015 </w:t>
      </w:r>
      <w:r w:rsidDel="00000000" w:rsidR="00000000" w:rsidRPr="00000000">
        <w:rPr>
          <w:rtl w:val="1"/>
        </w:rPr>
        <w:t xml:space="preserve">כראש</w:t>
      </w:r>
      <w:r w:rsidDel="00000000" w:rsidR="00000000" w:rsidRPr="00000000">
        <w:rPr>
          <w:rtl w:val="1"/>
        </w:rPr>
        <w:t xml:space="preserve"> </w:t>
      </w:r>
      <w:r w:rsidDel="00000000" w:rsidR="00000000" w:rsidRPr="00000000">
        <w:rPr>
          <w:rtl w:val="1"/>
        </w:rPr>
        <w:t xml:space="preserve">צוות</w:t>
      </w:r>
      <w:r w:rsidDel="00000000" w:rsidR="00000000" w:rsidRPr="00000000">
        <w:rPr>
          <w:rtl w:val="1"/>
        </w:rPr>
        <w:t xml:space="preserve"> </w:t>
      </w:r>
      <w:r w:rsidDel="00000000" w:rsidR="00000000" w:rsidRPr="00000000">
        <w:rPr>
          <w:rtl w:val="1"/>
        </w:rPr>
        <w:t xml:space="preserve">פיתוח</w:t>
      </w:r>
      <w:r w:rsidDel="00000000" w:rsidR="00000000" w:rsidRPr="00000000">
        <w:rPr>
          <w:rtl w:val="1"/>
        </w:rPr>
        <w:t xml:space="preserve"> </w:t>
      </w:r>
      <w:r w:rsidDel="00000000" w:rsidR="00000000" w:rsidRPr="00000000">
        <w:rPr>
          <w:rtl w:val="1"/>
        </w:rPr>
        <w:t xml:space="preserve">אלגוריתמים</w:t>
      </w:r>
      <w:r w:rsidDel="00000000" w:rsidR="00000000" w:rsidRPr="00000000">
        <w:rPr>
          <w:rtl w:val="1"/>
        </w:rPr>
        <w:t xml:space="preserve"> </w:t>
      </w:r>
      <w:r w:rsidDel="00000000" w:rsidR="00000000" w:rsidRPr="00000000">
        <w:rPr>
          <w:rtl w:val="1"/>
        </w:rPr>
        <w:t xml:space="preserve">אוירונאוטיים</w:t>
      </w:r>
      <w:r w:rsidDel="00000000" w:rsidR="00000000" w:rsidRPr="00000000">
        <w:rPr>
          <w:rtl w:val="1"/>
        </w:rPr>
        <w:t xml:space="preserve">. </w:t>
      </w:r>
      <w:r w:rsidDel="00000000" w:rsidR="00000000" w:rsidRPr="00000000">
        <w:rPr>
          <w:rtl w:val="1"/>
        </w:rPr>
        <w:t xml:space="preserve">יואב</w:t>
      </w:r>
      <w:r w:rsidDel="00000000" w:rsidR="00000000" w:rsidRPr="00000000">
        <w:rPr>
          <w:rtl w:val="1"/>
        </w:rPr>
        <w:t xml:space="preserve"> </w:t>
      </w:r>
      <w:r w:rsidDel="00000000" w:rsidR="00000000" w:rsidRPr="00000000">
        <w:rPr>
          <w:rtl w:val="1"/>
        </w:rPr>
        <w:t xml:space="preserve">החל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לימודי</w:t>
      </w:r>
      <w:r w:rsidDel="00000000" w:rsidR="00000000" w:rsidRPr="00000000">
        <w:rPr>
          <w:rtl w:val="1"/>
        </w:rPr>
        <w:t xml:space="preserve"> </w:t>
      </w:r>
      <w:r w:rsidDel="00000000" w:rsidR="00000000" w:rsidRPr="00000000">
        <w:rPr>
          <w:rtl w:val="1"/>
        </w:rPr>
        <w:t xml:space="preserve">התואר</w:t>
      </w:r>
      <w:r w:rsidDel="00000000" w:rsidR="00000000" w:rsidRPr="00000000">
        <w:rPr>
          <w:rtl w:val="1"/>
        </w:rPr>
        <w:t xml:space="preserve"> </w:t>
      </w:r>
      <w:r w:rsidDel="00000000" w:rsidR="00000000" w:rsidRPr="00000000">
        <w:rPr>
          <w:rtl w:val="1"/>
        </w:rPr>
        <w:t xml:space="preserve">השני</w:t>
      </w:r>
      <w:r w:rsidDel="00000000" w:rsidR="00000000" w:rsidRPr="00000000">
        <w:rPr>
          <w:rtl w:val="1"/>
        </w:rPr>
        <w:t xml:space="preserve"> </w:t>
      </w:r>
      <w:r w:rsidDel="00000000" w:rsidR="00000000" w:rsidRPr="00000000">
        <w:rPr>
          <w:rtl w:val="1"/>
        </w:rPr>
        <w:t xml:space="preserve">שלו</w:t>
      </w:r>
      <w:r w:rsidDel="00000000" w:rsidR="00000000" w:rsidRPr="00000000">
        <w:rPr>
          <w:rtl w:val="1"/>
        </w:rPr>
        <w:t xml:space="preserve"> </w:t>
      </w:r>
      <w:r w:rsidDel="00000000" w:rsidR="00000000" w:rsidRPr="00000000">
        <w:rPr>
          <w:rtl w:val="1"/>
        </w:rPr>
        <w:t xml:space="preserve">בשנת</w:t>
      </w:r>
      <w:r w:rsidDel="00000000" w:rsidR="00000000" w:rsidRPr="00000000">
        <w:rPr>
          <w:rtl w:val="1"/>
        </w:rPr>
        <w:t xml:space="preserve"> 2014 </w:t>
      </w:r>
      <w:r w:rsidDel="00000000" w:rsidR="00000000" w:rsidRPr="00000000">
        <w:rPr>
          <w:rtl w:val="1"/>
        </w:rPr>
        <w:t xml:space="preserve">תחת</w:t>
      </w:r>
      <w:r w:rsidDel="00000000" w:rsidR="00000000" w:rsidRPr="00000000">
        <w:rPr>
          <w:rtl w:val="1"/>
        </w:rPr>
        <w:t xml:space="preserve"> </w:t>
      </w:r>
      <w:r w:rsidDel="00000000" w:rsidR="00000000" w:rsidRPr="00000000">
        <w:rPr>
          <w:rtl w:val="1"/>
        </w:rPr>
        <w:t xml:space="preserve">הנחיית</w:t>
      </w:r>
      <w:r w:rsidDel="00000000" w:rsidR="00000000" w:rsidRPr="00000000">
        <w:rPr>
          <w:rtl w:val="1"/>
        </w:rPr>
        <w:t xml:space="preserve"> </w:t>
      </w:r>
      <w:r w:rsidDel="00000000" w:rsidR="00000000" w:rsidRPr="00000000">
        <w:rPr>
          <w:rtl w:val="1"/>
        </w:rPr>
        <w:t xml:space="preserve">פרופ</w:t>
      </w:r>
      <w:r w:rsidDel="00000000" w:rsidR="00000000" w:rsidRPr="00000000">
        <w:rPr>
          <w:rtl w:val="1"/>
        </w:rPr>
        <w:t xml:space="preserve">' </w:t>
      </w:r>
      <w:r w:rsidDel="00000000" w:rsidR="00000000" w:rsidRPr="00000000">
        <w:rPr>
          <w:rtl w:val="1"/>
        </w:rPr>
        <w:t xml:space="preserve">משנה</w:t>
      </w:r>
      <w:r w:rsidDel="00000000" w:rsidR="00000000" w:rsidRPr="00000000">
        <w:rPr>
          <w:rtl w:val="1"/>
        </w:rPr>
        <w:t xml:space="preserve"> </w:t>
      </w:r>
      <w:r w:rsidDel="00000000" w:rsidR="00000000" w:rsidRPr="00000000">
        <w:rPr>
          <w:rtl w:val="1"/>
        </w:rPr>
        <w:t xml:space="preserve">דניאל</w:t>
      </w:r>
      <w:r w:rsidDel="00000000" w:rsidR="00000000" w:rsidRPr="00000000">
        <w:rPr>
          <w:rtl w:val="1"/>
        </w:rPr>
        <w:t xml:space="preserve"> </w:t>
      </w:r>
      <w:r w:rsidDel="00000000" w:rsidR="00000000" w:rsidRPr="00000000">
        <w:rPr>
          <w:rtl w:val="1"/>
        </w:rPr>
        <w:t xml:space="preserve">זלזו</w:t>
      </w:r>
      <w:r w:rsidDel="00000000" w:rsidR="00000000" w:rsidRPr="00000000">
        <w:rPr>
          <w:rtl w:val="1"/>
        </w:rPr>
        <w:t xml:space="preserve">.</w:t>
      </w:r>
    </w:p>
    <w:p w:rsidR="00000000" w:rsidDel="00000000" w:rsidP="00000000" w:rsidRDefault="00000000" w:rsidRPr="00000000" w14:paraId="00000007">
      <w:pPr>
        <w:contextualSpacing w:val="0"/>
        <w:rPr/>
      </w:pPr>
      <w:r w:rsidDel="00000000" w:rsidR="00000000" w:rsidRPr="00000000">
        <w:rPr>
          <w:b w:val="1"/>
          <w:rtl w:val="0"/>
        </w:rPr>
        <w:t xml:space="preserve">Lecture Abstract</w:t>
      </w:r>
      <w:r w:rsidDel="00000000" w:rsidR="00000000" w:rsidRPr="00000000">
        <w:rPr>
          <w:rtl w:val="0"/>
        </w:rPr>
        <w:t xml:space="preserve">: </w:t>
      </w:r>
    </w:p>
    <w:p w:rsidR="00000000" w:rsidDel="00000000" w:rsidP="00000000" w:rsidRDefault="00000000" w:rsidRPr="00000000" w14:paraId="00000008">
      <w:pPr>
        <w:spacing w:after="0" w:line="240" w:lineRule="auto"/>
        <w:contextualSpacing w:val="0"/>
        <w:rPr>
          <w:rFonts w:ascii="NimbusRomNo9L-Medi" w:cs="NimbusRomNo9L-Medi" w:eastAsia="NimbusRomNo9L-Medi" w:hAnsi="NimbusRomNo9L-Medi"/>
        </w:rPr>
      </w:pPr>
      <w:bookmarkStart w:colFirst="0" w:colLast="0" w:name="_gjdgxs" w:id="0"/>
      <w:bookmarkEnd w:id="0"/>
      <w:commentRangeStart w:id="1"/>
      <w:r w:rsidDel="00000000" w:rsidR="00000000" w:rsidRPr="00000000">
        <w:rPr>
          <w:rFonts w:ascii="NimbusRomNo9L-Medi" w:cs="NimbusRomNo9L-Medi" w:eastAsia="NimbusRomNo9L-Medi" w:hAnsi="NimbusRomNo9L-Medi"/>
          <w:rtl w:val="0"/>
        </w:rPr>
        <w:t xml:space="preserve">This work presents a new approach for a coverage problem for large areas and a limited number of sensors. We</w:t>
      </w:r>
      <w:commentRangeEnd w:id="1"/>
      <w:r w:rsidDel="00000000" w:rsidR="00000000" w:rsidRPr="00000000">
        <w:commentReference w:id="1"/>
      </w:r>
      <w:r w:rsidDel="00000000" w:rsidR="00000000" w:rsidRPr="00000000">
        <w:rPr>
          <w:rFonts w:ascii="NimbusRomNo9L-Medi" w:cs="NimbusRomNo9L-Medi" w:eastAsia="NimbusRomNo9L-Medi" w:hAnsi="NimbusRomNo9L-Medi"/>
          <w:rtl w:val="0"/>
        </w:rPr>
        <w:t xml:space="preserve"> consider the problem where there is a given area needed to be covered, however there are not enough sensors to provide complete coverage of the designated area at once. Furthermore, we require that at each stage of coverage, a sub-region in the area is constantly monitored. Lastly, we desire a coordinated formation.</w:t>
      </w:r>
    </w:p>
    <w:p w:rsidR="00000000" w:rsidDel="00000000" w:rsidP="00000000" w:rsidRDefault="00000000" w:rsidRPr="00000000" w14:paraId="00000009">
      <w:pPr>
        <w:spacing w:after="0" w:line="240" w:lineRule="auto"/>
        <w:contextualSpacing w:val="0"/>
        <w:rPr>
          <w:rFonts w:ascii="NimbusRomNo9L-Medi" w:cs="NimbusRomNo9L-Medi" w:eastAsia="NimbusRomNo9L-Medi" w:hAnsi="NimbusRomNo9L-Medi"/>
        </w:rPr>
      </w:pPr>
      <w:r w:rsidDel="00000000" w:rsidR="00000000" w:rsidRPr="00000000">
        <w:rPr>
          <w:rFonts w:ascii="NimbusRomNo9L-Medi" w:cs="NimbusRomNo9L-Medi" w:eastAsia="NimbusRomNo9L-Medi" w:hAnsi="NimbusRomNo9L-Medi"/>
          <w:rtl w:val="0"/>
        </w:rPr>
        <w:t xml:space="preserve">The solution approach is a combination of two algorithms. First, the area is being partitioned into sub-regions using a modified </w:t>
      </w:r>
      <w:r w:rsidDel="00000000" w:rsidR="00000000" w:rsidRPr="00000000">
        <w:rPr>
          <w:rFonts w:ascii="NimbusRomNo9L-Medi" w:cs="NimbusRomNo9L-Medi" w:eastAsia="NimbusRomNo9L-Medi" w:hAnsi="NimbusRomNo9L-Medi"/>
          <w:i w:val="1"/>
          <w:rtl w:val="0"/>
        </w:rPr>
        <w:t xml:space="preserve">Lloyd’s Algorithm</w:t>
      </w:r>
      <w:r w:rsidDel="00000000" w:rsidR="00000000" w:rsidRPr="00000000">
        <w:rPr>
          <w:rFonts w:ascii="NimbusRomNo9L-Medi" w:cs="NimbusRomNo9L-Medi" w:eastAsia="NimbusRomNo9L-Medi" w:hAnsi="NimbusRomNo9L-Medi"/>
          <w:rtl w:val="0"/>
        </w:rPr>
        <w:t xml:space="preserve"> that we term the </w:t>
      </w:r>
      <w:r w:rsidDel="00000000" w:rsidR="00000000" w:rsidRPr="00000000">
        <w:rPr>
          <w:rFonts w:ascii="NimbusRomNo9L-Medi" w:cs="NimbusRomNo9L-Medi" w:eastAsia="NimbusRomNo9L-Medi" w:hAnsi="NimbusRomNo9L-Medi"/>
          <w:i w:val="1"/>
          <w:rtl w:val="0"/>
        </w:rPr>
        <w:t xml:space="preserve">Projected Lloyd’s Algorithm</w:t>
      </w:r>
      <w:r w:rsidDel="00000000" w:rsidR="00000000" w:rsidRPr="00000000">
        <w:rPr>
          <w:rFonts w:ascii="NimbusRomNo9L-Medi" w:cs="NimbusRomNo9L-Medi" w:eastAsia="NimbusRomNo9L-Medi" w:hAnsi="NimbusRomNo9L-Medi"/>
          <w:rtl w:val="0"/>
        </w:rPr>
        <w:t xml:space="preserve">. Then, for each sub region, the well-known </w:t>
      </w:r>
      <w:r w:rsidDel="00000000" w:rsidR="00000000" w:rsidRPr="00000000">
        <w:rPr>
          <w:rFonts w:ascii="NimbusRomNo9L-Medi" w:cs="NimbusRomNo9L-Medi" w:eastAsia="NimbusRomNo9L-Medi" w:hAnsi="NimbusRomNo9L-Medi"/>
          <w:i w:val="1"/>
          <w:rtl w:val="0"/>
        </w:rPr>
        <w:t xml:space="preserve">Lloyd’s Algorithm</w:t>
      </w:r>
      <w:r w:rsidDel="00000000" w:rsidR="00000000" w:rsidRPr="00000000">
        <w:rPr>
          <w:rFonts w:ascii="NimbusRomNo9L-Medi" w:cs="NimbusRomNo9L-Medi" w:eastAsia="NimbusRomNo9L-Medi" w:hAnsi="NimbusRomNo9L-Medi"/>
          <w:rtl w:val="0"/>
        </w:rPr>
        <w:t xml:space="preserve"> is used, and for the coordinate formation it is being combined it with formation control.</w:t>
      </w:r>
    </w:p>
    <w:p w:rsidR="00000000" w:rsidDel="00000000" w:rsidP="00000000" w:rsidRDefault="00000000" w:rsidRPr="00000000" w14:paraId="0000000A">
      <w:pPr>
        <w:spacing w:after="0" w:line="240" w:lineRule="auto"/>
        <w:contextualSpacing w:val="0"/>
        <w:rPr>
          <w:rFonts w:ascii="NimbusRomNo9L-Medi" w:cs="NimbusRomNo9L-Medi" w:eastAsia="NimbusRomNo9L-Medi" w:hAnsi="NimbusRomNo9L-Medi"/>
        </w:rPr>
      </w:pPr>
      <w:bookmarkStart w:colFirst="0" w:colLast="0" w:name="_30j0zll" w:id="1"/>
      <w:bookmarkEnd w:id="1"/>
      <w:r w:rsidDel="00000000" w:rsidR="00000000" w:rsidRPr="00000000">
        <w:rPr>
          <w:rtl w:val="0"/>
        </w:rPr>
      </w:r>
    </w:p>
    <w:p w:rsidR="00000000" w:rsidDel="00000000" w:rsidP="00000000" w:rsidRDefault="00000000" w:rsidRPr="00000000" w14:paraId="0000000B">
      <w:pPr>
        <w:spacing w:after="0" w:line="240" w:lineRule="auto"/>
        <w:contextualSpacing w:val="0"/>
        <w:rPr>
          <w:rFonts w:ascii="NimbusRomNo9L-Medi" w:cs="NimbusRomNo9L-Medi" w:eastAsia="NimbusRomNo9L-Medi" w:hAnsi="NimbusRomNo9L-Medi"/>
        </w:rPr>
      </w:pPr>
      <w:r w:rsidDel="00000000" w:rsidR="00000000" w:rsidRPr="00000000">
        <w:rPr>
          <w:rFonts w:ascii="NimbusRomNo9L-Medi" w:cs="NimbusRomNo9L-Medi" w:eastAsia="NimbusRomNo9L-Medi" w:hAnsi="NimbusRomNo9L-Medi"/>
          <w:rtl w:val="0"/>
        </w:rPr>
        <w:t xml:space="preserve">The new algorithm, projected Lloyd's algorithm, is used for constraining the area partitioning to include the required sub-region in each partition, and it’s being achieved by projecting the algorithm results onto the constrained polygon. Another concept that was tested is combining the Lloyd's algorithm strategy with distance-based formation control, which resulted with stable controller. The strategies were tested using numerical simulations.</w:t>
      </w:r>
    </w:p>
    <w:sectPr>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an yeger" w:id="1" w:date="2018-11-19T06:45:44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presents a new approach for a coverage problem involving large areas with a limited ...</w:t>
      </w:r>
    </w:p>
  </w:comment>
  <w:comment w:author="matan yeger" w:id="0" w:date="2018-11-19T06:24:55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אלגוריתם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המוטל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מצחיק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imbusRomNo9L-Med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styles" Target="styles.xml"/><Relationship Id="rId4" Type="http://schemas.openxmlformats.org/officeDocument/2006/relationships/fontTable" Target="fontTable.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