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Dear Editor,</w:t>
      </w:r>
    </w:p>
    <w:p w14:paraId="62088BE6" w14:textId="31EACC07" w:rsidR="00FB03AF" w:rsidRPr="00DC6A91" w:rsidRDefault="00FB03AF" w:rsidP="00FB03AF">
      <w:pPr>
        <w:rPr>
          <w:rFonts w:ascii="Helvetica" w:hAnsi="Helvetica" w:cs="Gill Sans"/>
          <w:sz w:val="22"/>
          <w:szCs w:val="22"/>
          <w:lang w:val="en-GB"/>
        </w:rPr>
      </w:pPr>
      <w:r w:rsidRPr="00DC6A91">
        <w:rPr>
          <w:rFonts w:ascii="Helvetica" w:hAnsi="Helvetica" w:cs="Gill Sans"/>
          <w:sz w:val="22"/>
          <w:szCs w:val="22"/>
          <w:lang w:val="en-GB"/>
        </w:rPr>
        <w:t>Below are the editors’ reviewer</w:t>
      </w:r>
      <w:r w:rsidRPr="00DC6A91">
        <w:rPr>
          <w:rFonts w:ascii="Helvetica" w:eastAsia="Helvetica" w:hAnsi="Helvetica" w:cs="Helvetica"/>
          <w:sz w:val="22"/>
          <w:szCs w:val="22"/>
          <w:lang w:val="en-GB"/>
        </w:rPr>
        <w:t>s’ comments in black and our answers in blue.</w:t>
      </w:r>
    </w:p>
    <w:p w14:paraId="1FFA57D7" w14:textId="77777777" w:rsidR="00FB03AF" w:rsidRPr="00DC6A91" w:rsidRDefault="00FB03AF" w:rsidP="006F576D">
      <w:pPr>
        <w:shd w:val="clear" w:color="auto" w:fill="FFFFFF"/>
        <w:spacing w:after="100"/>
        <w:rPr>
          <w:rFonts w:ascii="Arial" w:hAnsi="Arial" w:cs="Arial"/>
          <w:color w:val="222222"/>
          <w:lang w:val="en-GB"/>
        </w:rPr>
      </w:pPr>
    </w:p>
    <w:p w14:paraId="59FA9136" w14:textId="3D731913" w:rsidR="005765C0" w:rsidRPr="00DC6A91" w:rsidRDefault="006F576D" w:rsidP="006F576D">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Editor</w:t>
      </w:r>
      <w:r w:rsidRPr="00DC6A91">
        <w:rPr>
          <w:rFonts w:ascii="Arial" w:hAnsi="Arial" w:cs="Arial"/>
          <w:color w:val="222222"/>
          <w:lang w:val="en-GB"/>
        </w:rPr>
        <w:br/>
      </w:r>
      <w:r w:rsidRPr="00DC6A91">
        <w:rPr>
          <w:rFonts w:ascii="Arial" w:hAnsi="Arial" w:cs="Arial"/>
          <w:color w:val="222222"/>
          <w:lang w:val="en-GB"/>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5BA015DB" w14:textId="1BF1B9A0" w:rsidR="005C7697" w:rsidRDefault="005C7697"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thank the editor </w:t>
      </w:r>
      <w:r>
        <w:rPr>
          <w:rFonts w:asciiTheme="majorBidi" w:hAnsiTheme="majorBidi" w:cstheme="majorBidi"/>
          <w:color w:val="4472C4" w:themeColor="accent1"/>
          <w:lang w:val="en-GB"/>
        </w:rPr>
        <w:t xml:space="preserve">for giving us an opportunity to revise the manuscript. We feel that the current presentation, although being somewhat different from the usual style, is suitable for our results and conclusions. We did however make an additional effort to illustrate the model by modifying Figure 1, and to explain our results by adding some intuition to Result 1 (line 144). </w:t>
      </w:r>
    </w:p>
    <w:p w14:paraId="6EAB8EA4" w14:textId="77777777" w:rsidR="005C7697" w:rsidRDefault="000A08FE" w:rsidP="006F576D">
      <w:pPr>
        <w:shd w:val="clear" w:color="auto" w:fill="FFFFFF"/>
        <w:spacing w:after="100"/>
        <w:rPr>
          <w:rFonts w:ascii="Arial" w:hAnsi="Arial" w:cs="Arial"/>
          <w:color w:val="FF0000"/>
          <w:lang w:val="en-GB"/>
        </w:rPr>
      </w:pPr>
      <w:r w:rsidRPr="00DC6A91">
        <w:rPr>
          <w:rFonts w:ascii="Arial" w:hAnsi="Arial" w:cs="Arial"/>
          <w:color w:val="FF0000"/>
          <w:highlight w:val="yellow"/>
          <w:lang w:val="en-GB"/>
        </w:rPr>
        <w:t xml:space="preserve">MARC – what do you think? </w:t>
      </w:r>
    </w:p>
    <w:p w14:paraId="1B9D03BB" w14:textId="75E1B361" w:rsidR="00AD037B"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r>
      <w:r w:rsidRPr="00DC6A91">
        <w:rPr>
          <w:rFonts w:ascii="Arial" w:hAnsi="Arial" w:cs="Arial"/>
          <w:b/>
          <w:bCs/>
          <w:color w:val="222222"/>
          <w:u w:val="single"/>
          <w:lang w:val="en-GB"/>
        </w:rPr>
        <w:t>Associate Editor</w:t>
      </w:r>
      <w:r w:rsidRPr="00DC6A91">
        <w:rPr>
          <w:rFonts w:ascii="Arial" w:hAnsi="Arial" w:cs="Arial"/>
          <w:color w:val="222222"/>
          <w:lang w:val="en-GB"/>
        </w:rPr>
        <w:br/>
      </w:r>
      <w:r w:rsidRPr="00DC6A91">
        <w:rPr>
          <w:rFonts w:ascii="Arial" w:hAnsi="Arial" w:cs="Arial"/>
          <w:color w:val="222222"/>
          <w:lang w:val="en-GB"/>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23AC5740" w:rsidR="00AD037B" w:rsidRPr="00DC6A91" w:rsidRDefault="00AD037B"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thank the editor</w:t>
      </w:r>
      <w:r w:rsidR="002736EF" w:rsidRPr="00DC6A91">
        <w:rPr>
          <w:rFonts w:asciiTheme="majorBidi" w:hAnsiTheme="majorBidi" w:cstheme="majorBidi"/>
          <w:color w:val="4472C4" w:themeColor="accent1"/>
          <w:lang w:val="en-GB"/>
        </w:rPr>
        <w:t xml:space="preserve"> for </w:t>
      </w:r>
      <w:r w:rsidR="005C7697">
        <w:rPr>
          <w:rFonts w:asciiTheme="majorBidi" w:hAnsiTheme="majorBidi" w:cstheme="majorBidi"/>
          <w:color w:val="4472C4" w:themeColor="accent1"/>
          <w:lang w:val="en-GB"/>
        </w:rPr>
        <w:t>the</w:t>
      </w:r>
      <w:r w:rsidR="002736EF" w:rsidRPr="00DC6A91">
        <w:rPr>
          <w:rFonts w:asciiTheme="majorBidi" w:hAnsiTheme="majorBidi" w:cstheme="majorBidi"/>
          <w:color w:val="4472C4" w:themeColor="accent1"/>
          <w:lang w:val="en-GB"/>
        </w:rPr>
        <w:t xml:space="preserve"> feedback and comments.</w:t>
      </w:r>
      <w:r w:rsidR="006F576D" w:rsidRPr="00DC6A91">
        <w:rPr>
          <w:rFonts w:ascii="Arial" w:hAnsi="Arial" w:cs="Arial"/>
          <w:color w:val="222222"/>
          <w:lang w:val="en-GB"/>
        </w:rPr>
        <w:br/>
      </w:r>
      <w:r w:rsidR="006F576D" w:rsidRPr="00DC6A91">
        <w:rPr>
          <w:rFonts w:ascii="Arial" w:hAnsi="Arial" w:cs="Arial"/>
          <w:color w:val="222222"/>
          <w:lang w:val="en-GB"/>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13C378DE" w14:textId="2A426B1D" w:rsidR="002F1660" w:rsidRPr="00DC6A91" w:rsidRDefault="002F1660" w:rsidP="006F576D">
      <w:pPr>
        <w:shd w:val="clear" w:color="auto" w:fill="FFFFFF"/>
        <w:spacing w:after="100"/>
        <w:rPr>
          <w:rFonts w:ascii="Arial" w:hAnsi="Arial" w:cs="Arial"/>
          <w:strike/>
          <w:color w:val="FF0000"/>
          <w:lang w:val="en-GB"/>
        </w:rPr>
      </w:pPr>
      <w:r w:rsidRPr="00DC6A91">
        <w:rPr>
          <w:rFonts w:asciiTheme="majorBidi" w:hAnsiTheme="majorBidi" w:cstheme="majorBidi"/>
          <w:color w:val="4472C4" w:themeColor="accent1"/>
          <w:lang w:val="en-GB"/>
        </w:rPr>
        <w:t xml:space="preserve">- </w:t>
      </w:r>
      <w:r w:rsidR="005C7697">
        <w:rPr>
          <w:rFonts w:asciiTheme="majorBidi" w:hAnsiTheme="majorBidi" w:cstheme="majorBidi"/>
          <w:color w:val="4472C4" w:themeColor="accent1"/>
          <w:lang w:val="en-GB"/>
        </w:rPr>
        <w:t xml:space="preserve">We thank the reviewer for the suggestion. </w:t>
      </w:r>
      <w:r w:rsidR="00747E1E">
        <w:rPr>
          <w:rFonts w:asciiTheme="majorBidi" w:hAnsiTheme="majorBidi" w:cstheme="majorBidi"/>
          <w:color w:val="4472C4" w:themeColor="accent1"/>
          <w:lang w:val="en-GB"/>
        </w:rPr>
        <w:t xml:space="preserve">We modified Figure 1 </w:t>
      </w:r>
      <w:r w:rsidRPr="00DC6A91">
        <w:rPr>
          <w:rFonts w:asciiTheme="majorBidi" w:hAnsiTheme="majorBidi" w:cstheme="majorBidi"/>
          <w:color w:val="4472C4" w:themeColor="accent1"/>
          <w:lang w:val="en-GB"/>
        </w:rPr>
        <w:t>to better explain the events life cycle</w:t>
      </w:r>
      <w:r w:rsidR="00747E1E">
        <w:rPr>
          <w:rFonts w:asciiTheme="majorBidi" w:hAnsiTheme="majorBidi" w:cstheme="majorBidi"/>
          <w:color w:val="4472C4" w:themeColor="accent1"/>
          <w:lang w:val="en-GB"/>
        </w:rPr>
        <w:t xml:space="preserve">. The figure now shows the two stages: Panel a </w:t>
      </w:r>
      <w:r w:rsidR="00C7584A">
        <w:rPr>
          <w:rFonts w:asciiTheme="majorBidi" w:hAnsiTheme="majorBidi" w:cstheme="majorBidi"/>
          <w:color w:val="4472C4" w:themeColor="accent1"/>
          <w:lang w:val="en-GB"/>
        </w:rPr>
        <w:t>describes transmission from parents or non-parental adults to juveniles; Panel b shows social interactions and horizontal transmission between adults. Panels c and d describe the payoff matrix and the horizontal transmission probabilities, respectively.</w:t>
      </w:r>
    </w:p>
    <w:p w14:paraId="40888114" w14:textId="77777777" w:rsidR="00AD037B" w:rsidRPr="00DC6A91" w:rsidRDefault="00AD037B" w:rsidP="006F576D">
      <w:pPr>
        <w:shd w:val="clear" w:color="auto" w:fill="FFFFFF"/>
        <w:spacing w:after="100"/>
        <w:rPr>
          <w:rFonts w:ascii="Arial" w:hAnsi="Arial" w:cs="Arial"/>
          <w:color w:val="222222"/>
          <w:lang w:val="en-GB"/>
        </w:rPr>
      </w:pPr>
    </w:p>
    <w:p w14:paraId="67B49D01" w14:textId="16F82BAC" w:rsidR="00AD037B" w:rsidRPr="00DC6A91" w:rsidRDefault="006F576D" w:rsidP="00AD037B">
      <w:pPr>
        <w:shd w:val="clear" w:color="auto" w:fill="FFFFFF"/>
        <w:spacing w:after="100"/>
        <w:rPr>
          <w:rFonts w:ascii="Arial" w:hAnsi="Arial" w:cs="Arial"/>
          <w:color w:val="222222"/>
          <w:lang w:val="en-GB"/>
        </w:rPr>
      </w:pPr>
      <w:r w:rsidRPr="00DC6A91">
        <w:rPr>
          <w:rFonts w:ascii="Arial" w:hAnsi="Arial" w:cs="Arial"/>
          <w:color w:val="222222"/>
          <w:lang w:val="en-GB"/>
        </w:rPr>
        <w:t>Related to this, L87 refers to Fig 1a when it should be Fig 1d.</w:t>
      </w:r>
    </w:p>
    <w:p w14:paraId="6E688B6F" w14:textId="593300B5" w:rsidR="005C7697" w:rsidRDefault="00AD037B" w:rsidP="005C769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 xml:space="preserve">Second, although I appreciate the rather terse, point-form sort of presentation in the manuscript, it does seem like a bit of a departure from the usual style of Proc B papers </w:t>
      </w:r>
      <w:r w:rsidR="006F576D" w:rsidRPr="00DC6A91">
        <w:rPr>
          <w:rFonts w:ascii="Arial" w:hAnsi="Arial" w:cs="Arial"/>
          <w:color w:val="222222"/>
          <w:lang w:val="en-GB"/>
        </w:rPr>
        <w:lastRenderedPageBreak/>
        <w:t>(which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DC6A91">
        <w:rPr>
          <w:rFonts w:ascii="Arial" w:hAnsi="Arial" w:cs="Arial"/>
          <w:color w:val="222222"/>
          <w:lang w:val="en-GB"/>
        </w:rPr>
        <w:br/>
      </w:r>
      <w:r w:rsidR="005C7697" w:rsidRPr="00DC6A91">
        <w:rPr>
          <w:rFonts w:asciiTheme="majorBidi" w:hAnsiTheme="majorBidi" w:cstheme="majorBidi"/>
          <w:color w:val="4472C4" w:themeColor="accent1"/>
          <w:lang w:val="en-GB"/>
        </w:rPr>
        <w:t xml:space="preserve">- We thank the editor </w:t>
      </w:r>
      <w:r w:rsidR="005C7697">
        <w:rPr>
          <w:rFonts w:asciiTheme="majorBidi" w:hAnsiTheme="majorBidi" w:cstheme="majorBidi"/>
          <w:color w:val="4472C4" w:themeColor="accent1"/>
          <w:lang w:val="en-GB"/>
        </w:rPr>
        <w:t xml:space="preserve">for giving us an opportunity to revise the manuscript. We feel that the current presentation, although being somewhat different from the usual style, is suitable for our results and conclusions. We did however </w:t>
      </w:r>
      <w:r w:rsidR="005C7697">
        <w:rPr>
          <w:rFonts w:asciiTheme="majorBidi" w:hAnsiTheme="majorBidi" w:cstheme="majorBidi"/>
          <w:color w:val="4472C4" w:themeColor="accent1"/>
          <w:lang w:val="en-GB"/>
        </w:rPr>
        <w:t>make</w:t>
      </w:r>
      <w:r w:rsidR="005C7697">
        <w:rPr>
          <w:rFonts w:asciiTheme="majorBidi" w:hAnsiTheme="majorBidi" w:cstheme="majorBidi"/>
          <w:color w:val="4472C4" w:themeColor="accent1"/>
          <w:lang w:val="en-GB"/>
        </w:rPr>
        <w:t xml:space="preserve"> an additional effort to illustrate the model by modifying Figure 1</w:t>
      </w:r>
      <w:r w:rsidR="005C7697">
        <w:rPr>
          <w:rFonts w:asciiTheme="majorBidi" w:hAnsiTheme="majorBidi" w:cstheme="majorBidi"/>
          <w:color w:val="4472C4" w:themeColor="accent1"/>
          <w:lang w:val="en-GB"/>
        </w:rPr>
        <w:t>,</w:t>
      </w:r>
      <w:r w:rsidR="005C7697">
        <w:rPr>
          <w:rFonts w:asciiTheme="majorBidi" w:hAnsiTheme="majorBidi" w:cstheme="majorBidi"/>
          <w:color w:val="4472C4" w:themeColor="accent1"/>
          <w:lang w:val="en-GB"/>
        </w:rPr>
        <w:t xml:space="preserve"> and to explain our results by adding some intuition to Result 1 (line 144). </w:t>
      </w:r>
    </w:p>
    <w:p w14:paraId="3BBA155A" w14:textId="77777777" w:rsidR="005C7697" w:rsidRDefault="005C7697" w:rsidP="005C7697">
      <w:pPr>
        <w:shd w:val="clear" w:color="auto" w:fill="FFFFFF"/>
        <w:spacing w:after="100"/>
        <w:rPr>
          <w:rFonts w:ascii="Arial" w:hAnsi="Arial" w:cs="Arial"/>
          <w:color w:val="FF0000"/>
          <w:lang w:val="en-GB"/>
        </w:rPr>
      </w:pPr>
      <w:r w:rsidRPr="00DC6A91">
        <w:rPr>
          <w:rFonts w:ascii="Arial" w:hAnsi="Arial" w:cs="Arial"/>
          <w:color w:val="FF0000"/>
          <w:highlight w:val="yellow"/>
          <w:lang w:val="en-GB"/>
        </w:rPr>
        <w:t xml:space="preserve">MARC – what do you think? </w:t>
      </w:r>
    </w:p>
    <w:p w14:paraId="11433793" w14:textId="2EBF1146" w:rsidR="00FB03AF" w:rsidRPr="00DC6A91" w:rsidRDefault="00FB03AF" w:rsidP="002B67E4">
      <w:pPr>
        <w:shd w:val="clear" w:color="auto" w:fill="FFFFFF"/>
        <w:spacing w:after="100"/>
        <w:rPr>
          <w:rFonts w:ascii="Arial" w:hAnsi="Arial" w:cs="Arial"/>
          <w:color w:val="222222"/>
          <w:lang w:val="en-GB"/>
        </w:rPr>
      </w:pPr>
    </w:p>
    <w:p w14:paraId="2F4A1055" w14:textId="250B2AF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b/>
          <w:bCs/>
          <w:color w:val="222222"/>
          <w:u w:val="single"/>
          <w:lang w:val="en-GB"/>
        </w:rPr>
        <w:t>Referee: 1</w:t>
      </w:r>
      <w:r w:rsidRPr="00DC6A91">
        <w:rPr>
          <w:rFonts w:ascii="Arial" w:hAnsi="Arial" w:cs="Arial"/>
          <w:color w:val="222222"/>
          <w:lang w:val="en-GB"/>
        </w:rPr>
        <w:br/>
      </w:r>
      <w:r w:rsidRPr="00DC6A91">
        <w:rPr>
          <w:rFonts w:ascii="Arial" w:hAnsi="Arial" w:cs="Arial"/>
          <w:color w:val="222222"/>
          <w:lang w:val="en-GB"/>
        </w:rPr>
        <w:br/>
        <w:t xml:space="preserve">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w:t>
      </w:r>
      <w:proofErr w:type="spellStart"/>
      <w:r w:rsidRPr="00DC6A91">
        <w:rPr>
          <w:rFonts w:ascii="Arial" w:hAnsi="Arial" w:cs="Arial"/>
          <w:color w:val="222222"/>
          <w:lang w:val="en-GB"/>
        </w:rPr>
        <w:t>favor</w:t>
      </w:r>
      <w:proofErr w:type="spellEnd"/>
      <w:r w:rsidRPr="00DC6A91">
        <w:rPr>
          <w:rFonts w:ascii="Arial" w:hAnsi="Arial" w:cs="Arial"/>
          <w:color w:val="222222"/>
          <w:lang w:val="en-GB"/>
        </w:rPr>
        <w:t xml:space="preserve"> lower population fitness.</w:t>
      </w:r>
      <w:r w:rsidRPr="00DC6A91">
        <w:rPr>
          <w:rFonts w:ascii="Arial" w:hAnsi="Arial" w:cs="Arial"/>
          <w:color w:val="222222"/>
          <w:lang w:val="en-GB"/>
        </w:rPr>
        <w:br/>
      </w:r>
      <w:r w:rsidRPr="00DC6A91">
        <w:rPr>
          <w:rFonts w:ascii="Arial" w:hAnsi="Arial" w:cs="Arial"/>
          <w:color w:val="222222"/>
          <w:lang w:val="en-GB"/>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7A3A9FF5" w:rsidR="002B67E4" w:rsidRPr="00DC6A91" w:rsidRDefault="002B67E4" w:rsidP="00193A2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w:t>
      </w:r>
      <w:r w:rsidR="00193A27" w:rsidRPr="00DC6A91">
        <w:rPr>
          <w:rFonts w:asciiTheme="majorBidi" w:hAnsiTheme="majorBidi" w:cstheme="majorBidi"/>
          <w:color w:val="4472C4" w:themeColor="accent1"/>
          <w:lang w:val="en-GB"/>
        </w:rPr>
        <w:t xml:space="preserve">appreciate the positive feedback and thank the reviewer for </w:t>
      </w:r>
      <w:r w:rsidR="005C7697">
        <w:rPr>
          <w:rFonts w:asciiTheme="majorBidi" w:hAnsiTheme="majorBidi" w:cstheme="majorBidi"/>
          <w:color w:val="4472C4" w:themeColor="accent1"/>
          <w:lang w:val="en-GB"/>
        </w:rPr>
        <w:t>the</w:t>
      </w:r>
      <w:r w:rsidR="00193A27" w:rsidRPr="00DC6A91">
        <w:rPr>
          <w:rFonts w:asciiTheme="majorBidi" w:hAnsiTheme="majorBidi" w:cstheme="majorBidi"/>
          <w:color w:val="4472C4" w:themeColor="accent1"/>
          <w:lang w:val="en-GB"/>
        </w:rPr>
        <w:t xml:space="preserve"> comments, which we believe improve the manuscript.</w:t>
      </w:r>
    </w:p>
    <w:p w14:paraId="4B5C91E7" w14:textId="77777777" w:rsidR="00193A27" w:rsidRPr="00DC6A91" w:rsidRDefault="00193A27" w:rsidP="00193A27">
      <w:pPr>
        <w:shd w:val="clear" w:color="auto" w:fill="FFFFFF"/>
        <w:spacing w:after="100"/>
        <w:rPr>
          <w:rFonts w:ascii="Arial" w:hAnsi="Arial" w:cs="Arial"/>
          <w:color w:val="222222"/>
          <w:lang w:val="en-GB"/>
        </w:rPr>
      </w:pPr>
    </w:p>
    <w:p w14:paraId="2C60C844" w14:textId="77777777" w:rsidR="002B67E4" w:rsidRPr="00DC6A91" w:rsidRDefault="006F576D" w:rsidP="002B67E4">
      <w:pPr>
        <w:shd w:val="clear" w:color="auto" w:fill="FFFFFF"/>
        <w:spacing w:after="100"/>
        <w:rPr>
          <w:rFonts w:ascii="Arial" w:hAnsi="Arial" w:cs="Arial"/>
          <w:color w:val="222222"/>
          <w:lang w:val="en-GB"/>
        </w:rPr>
      </w:pPr>
      <w:r w:rsidRPr="00DC6A91">
        <w:rPr>
          <w:rFonts w:ascii="Arial" w:hAnsi="Arial" w:cs="Arial"/>
          <w:color w:val="222222"/>
          <w:lang w:val="en-GB"/>
        </w:rPr>
        <w:t>I do, however, have a number of specific comments, which can be found below.</w:t>
      </w:r>
      <w:r w:rsidRPr="00DC6A91">
        <w:rPr>
          <w:rFonts w:ascii="Arial" w:hAnsi="Arial" w:cs="Arial"/>
          <w:color w:val="222222"/>
          <w:lang w:val="en-GB"/>
        </w:rPr>
        <w:br/>
      </w:r>
      <w:r w:rsidRPr="00DC6A91">
        <w:rPr>
          <w:rFonts w:ascii="Arial" w:hAnsi="Arial" w:cs="Arial"/>
          <w:color w:val="222222"/>
          <w:lang w:val="en-GB"/>
        </w:rPr>
        <w:br/>
        <w:t>Comments:</w:t>
      </w:r>
      <w:r w:rsidRPr="00DC6A91">
        <w:rPr>
          <w:rFonts w:ascii="Arial" w:hAnsi="Arial" w:cs="Arial"/>
          <w:color w:val="222222"/>
          <w:lang w:val="en-GB"/>
        </w:rPr>
        <w:br/>
      </w:r>
      <w:r w:rsidRPr="00DC6A91">
        <w:rPr>
          <w:rFonts w:ascii="Arial" w:hAnsi="Arial" w:cs="Arial"/>
          <w:color w:val="222222"/>
          <w:lang w:val="en-GB"/>
        </w:rPr>
        <w:br/>
        <w:t>-References should be ordered by appearance if using bracketed numbers.</w:t>
      </w:r>
    </w:p>
    <w:p w14:paraId="623ABDF0" w14:textId="6E9CA492" w:rsidR="002B67E4" w:rsidRPr="00DC6A91" w:rsidRDefault="00A766A9"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4ECD2D3C" w14:textId="01FA6B32" w:rsidR="00067C09" w:rsidRPr="00DC6A91" w:rsidRDefault="00D717E6"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xml:space="preserve">- We added a new paragraph that </w:t>
      </w:r>
      <w:r w:rsidR="00571639" w:rsidRPr="00DC6A91">
        <w:rPr>
          <w:rFonts w:asciiTheme="majorBidi" w:hAnsiTheme="majorBidi" w:cstheme="majorBidi"/>
          <w:color w:val="4472C4" w:themeColor="accent1"/>
          <w:lang w:val="en-GB"/>
        </w:rPr>
        <w:t>introduces</w:t>
      </w:r>
      <w:r w:rsidRPr="00DC6A91">
        <w:rPr>
          <w:rFonts w:asciiTheme="majorBidi" w:hAnsiTheme="majorBidi" w:cstheme="majorBidi"/>
          <w:color w:val="4472C4" w:themeColor="accent1"/>
          <w:lang w:val="en-GB"/>
        </w:rPr>
        <w:t xml:space="preserve"> a result for </w:t>
      </w:r>
      <w:r w:rsidR="00571639" w:rsidRPr="00DC6A91">
        <w:rPr>
          <w:rFonts w:asciiTheme="majorBidi" w:hAnsiTheme="majorBidi" w:cstheme="majorBidi"/>
          <w:color w:val="4472C4" w:themeColor="accent1"/>
          <w:lang w:val="en-GB"/>
        </w:rPr>
        <w:t xml:space="preserve">evolution of </w:t>
      </w:r>
      <w:r w:rsidRPr="00DC6A91">
        <w:rPr>
          <w:rFonts w:asciiTheme="majorBidi" w:hAnsiTheme="majorBidi" w:cstheme="majorBidi"/>
          <w:color w:val="4472C4" w:themeColor="accent1"/>
          <w:lang w:val="en-GB"/>
        </w:rPr>
        <w:t>cooperation on graphs</w:t>
      </w:r>
      <w:r w:rsidR="00C9683A" w:rsidRPr="00DC6A91">
        <w:rPr>
          <w:rFonts w:asciiTheme="majorBidi" w:hAnsiTheme="majorBidi" w:cstheme="majorBidi"/>
          <w:color w:val="4472C4" w:themeColor="accent1"/>
          <w:lang w:val="en-GB"/>
        </w:rPr>
        <w:t>, c&lt;b/k </w:t>
      </w:r>
      <w:r w:rsidR="0023180B" w:rsidRPr="00DC6A91">
        <w:rPr>
          <w:rFonts w:asciiTheme="majorBidi" w:hAnsiTheme="majorBidi" w:cstheme="majorBidi"/>
          <w:color w:val="4472C4" w:themeColor="accent1"/>
          <w:lang w:val="en-GB"/>
        </w:rPr>
        <w:t>(line</w:t>
      </w:r>
      <w:r w:rsidR="005C7697">
        <w:rPr>
          <w:rFonts w:asciiTheme="majorBidi" w:hAnsiTheme="majorBidi" w:cstheme="majorBidi"/>
          <w:color w:val="4472C4" w:themeColor="accent1"/>
          <w:lang w:val="en-GB"/>
        </w:rPr>
        <w:t xml:space="preserve"> 52 </w:t>
      </w:r>
      <w:r w:rsidR="00C9683A" w:rsidRPr="00DC6A91">
        <w:rPr>
          <w:rFonts w:asciiTheme="majorBidi" w:hAnsiTheme="majorBidi" w:cstheme="majorBidi"/>
          <w:color w:val="4472C4" w:themeColor="accent1"/>
          <w:lang w:val="en-GB"/>
        </w:rPr>
        <w:t xml:space="preserve">and </w:t>
      </w:r>
      <w:r w:rsidR="00405831">
        <w:rPr>
          <w:rFonts w:asciiTheme="majorBidi" w:hAnsiTheme="majorBidi" w:cstheme="majorBidi"/>
          <w:color w:val="4472C4" w:themeColor="accent1"/>
          <w:lang w:val="en-GB"/>
        </w:rPr>
        <w:t xml:space="preserve">new </w:t>
      </w:r>
      <w:r w:rsidR="006955EB" w:rsidRPr="00DC6A91">
        <w:rPr>
          <w:rFonts w:asciiTheme="majorBidi" w:hAnsiTheme="majorBidi" w:cstheme="majorBidi"/>
          <w:color w:val="4472C4" w:themeColor="accent1"/>
          <w:lang w:val="en-GB"/>
        </w:rPr>
        <w:t>in</w:t>
      </w:r>
      <w:r w:rsidR="00C9683A" w:rsidRPr="00DC6A91">
        <w:rPr>
          <w:rFonts w:asciiTheme="majorBidi" w:hAnsiTheme="majorBidi" w:cstheme="majorBidi"/>
          <w:color w:val="4472C4" w:themeColor="accent1"/>
          <w:lang w:val="en-GB"/>
        </w:rPr>
        <w:t>eq</w:t>
      </w:r>
      <w:r w:rsidR="00405831">
        <w:rPr>
          <w:rFonts w:asciiTheme="majorBidi" w:hAnsiTheme="majorBidi" w:cstheme="majorBidi"/>
          <w:color w:val="4472C4" w:themeColor="accent1"/>
          <w:lang w:val="en-GB"/>
        </w:rPr>
        <w:t>uality</w:t>
      </w:r>
      <w:r w:rsidR="00C9683A" w:rsidRPr="00DC6A91">
        <w:rPr>
          <w:rFonts w:asciiTheme="majorBidi" w:hAnsiTheme="majorBidi" w:cstheme="majorBidi"/>
          <w:color w:val="4472C4" w:themeColor="accent1"/>
          <w:lang w:val="en-GB"/>
        </w:rPr>
        <w:t xml:space="preserve"> 4</w:t>
      </w:r>
      <w:r w:rsidR="0023180B" w:rsidRPr="00DC6A91">
        <w:rPr>
          <w:rFonts w:asciiTheme="majorBidi" w:hAnsiTheme="majorBidi" w:cstheme="majorBidi"/>
          <w:color w:val="4472C4" w:themeColor="accent1"/>
          <w:lang w:val="en-GB"/>
        </w:rPr>
        <w:t>):</w:t>
      </w:r>
    </w:p>
    <w:p w14:paraId="38EE5215" w14:textId="64ABDCDE" w:rsidR="00067C09" w:rsidRPr="00DC6A91" w:rsidRDefault="00067C09" w:rsidP="007E32A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“Cooperation can also evolve when interactions are determined by population structure. For example, </w:t>
      </w:r>
      <w:proofErr w:type="spellStart"/>
      <w:r w:rsidRPr="00DC6A91">
        <w:rPr>
          <w:rFonts w:asciiTheme="majorBidi" w:hAnsiTheme="majorBidi" w:cstheme="majorBidi"/>
          <w:color w:val="4472C4" w:themeColor="accent1"/>
          <w:lang w:val="en-GB"/>
        </w:rPr>
        <w:t>Ohtsuki</w:t>
      </w:r>
      <w:proofErr w:type="spellEnd"/>
      <w:r w:rsidRPr="00DC6A91">
        <w:rPr>
          <w:rFonts w:asciiTheme="majorBidi" w:hAnsiTheme="majorBidi" w:cstheme="majorBidi"/>
          <w:color w:val="4472C4" w:themeColor="accent1"/>
          <w:lang w:val="en-GB"/>
        </w:rPr>
        <w:t xml:space="preserve"> et al. [13] studied populations on graphs with average degree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that is, the average individual has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potential interaction partners. Assuming that selection is </w:t>
      </w:r>
      <w:proofErr w:type="gramStart"/>
      <w:r w:rsidRPr="00DC6A91">
        <w:rPr>
          <w:rFonts w:asciiTheme="majorBidi" w:hAnsiTheme="majorBidi" w:cstheme="majorBidi"/>
          <w:color w:val="4472C4" w:themeColor="accent1"/>
          <w:lang w:val="en-GB"/>
        </w:rPr>
        <w:t>weak</w:t>
      </w:r>
      <w:proofErr w:type="gramEnd"/>
      <w:r w:rsidRPr="00DC6A91">
        <w:rPr>
          <w:rFonts w:asciiTheme="majorBidi" w:hAnsiTheme="majorBidi" w:cstheme="majorBidi"/>
          <w:color w:val="4472C4" w:themeColor="accent1"/>
          <w:lang w:val="en-GB"/>
        </w:rPr>
        <w:t xml:space="preserve"> and that the population size is much larger than </w:t>
      </w:r>
      <w:r w:rsidRPr="00DC6A91">
        <w:rPr>
          <w:rFonts w:asciiTheme="majorBidi" w:hAnsiTheme="majorBidi" w:cstheme="majorBidi"/>
          <w:i/>
          <w:iCs/>
          <w:color w:val="4472C4" w:themeColor="accent1"/>
          <w:lang w:val="en-GB"/>
        </w:rPr>
        <w:t>k</w:t>
      </w:r>
      <w:r w:rsidRPr="00DC6A91">
        <w:rPr>
          <w:rFonts w:asciiTheme="majorBidi" w:hAnsiTheme="majorBidi" w:cstheme="majorBidi"/>
          <w:color w:val="4472C4" w:themeColor="accent1"/>
          <w:lang w:val="en-GB"/>
        </w:rPr>
        <w:t xml:space="preserve"> (i.e. sparse structure), they found that cooperative behaviour can evolve if</w:t>
      </w:r>
    </w:p>
    <w:p w14:paraId="29CFBDA2" w14:textId="0EDF88D1" w:rsidR="00067C09" w:rsidRPr="00DC6A91" w:rsidRDefault="00067C09" w:rsidP="007E32A1">
      <w:pPr>
        <w:shd w:val="clear" w:color="auto" w:fill="FFFFFF"/>
        <w:spacing w:after="100"/>
        <w:jc w:val="cente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c &lt; b · 1</w:t>
      </w:r>
      <w:r w:rsidR="007E32A1" w:rsidRPr="00DC6A91">
        <w:rPr>
          <w:rFonts w:asciiTheme="majorBidi" w:hAnsiTheme="majorBidi" w:cstheme="majorBidi"/>
          <w:color w:val="4472C4" w:themeColor="accent1"/>
          <w:lang w:val="en-GB"/>
        </w:rPr>
        <w:t>/</w:t>
      </w:r>
      <w:proofErr w:type="gramStart"/>
      <w:r w:rsidRPr="00DC6A91">
        <w:rPr>
          <w:rFonts w:asciiTheme="majorBidi" w:hAnsiTheme="majorBidi" w:cstheme="majorBidi"/>
          <w:color w:val="4472C4" w:themeColor="accent1"/>
          <w:lang w:val="en-GB"/>
        </w:rPr>
        <w:t>k .</w:t>
      </w:r>
      <w:proofErr w:type="gramEnd"/>
      <w:r w:rsidRPr="00DC6A91">
        <w:rPr>
          <w:rFonts w:asciiTheme="majorBidi" w:hAnsiTheme="majorBidi" w:cstheme="majorBidi"/>
          <w:color w:val="4472C4" w:themeColor="accent1"/>
          <w:lang w:val="en-GB"/>
        </w:rPr>
        <w:t xml:space="preserve"> </w:t>
      </w:r>
      <w:r w:rsidR="007E32A1" w:rsidRPr="00DC6A91">
        <w:rPr>
          <w:rFonts w:asciiTheme="majorBidi" w:hAnsiTheme="majorBidi" w:cstheme="majorBidi"/>
          <w:color w:val="4472C4" w:themeColor="accent1"/>
          <w:lang w:val="en-GB"/>
        </w:rPr>
        <w:tab/>
      </w:r>
      <w:r w:rsidR="007E32A1" w:rsidRPr="00DC6A91">
        <w:rPr>
          <w:rFonts w:asciiTheme="majorBidi" w:hAnsiTheme="majorBidi" w:cstheme="majorBidi"/>
          <w:color w:val="4472C4" w:themeColor="accent1"/>
          <w:lang w:val="en-GB"/>
        </w:rPr>
        <w:tab/>
      </w:r>
      <w:r w:rsidRPr="00DC6A91">
        <w:rPr>
          <w:rFonts w:asciiTheme="majorBidi" w:hAnsiTheme="majorBidi" w:cstheme="majorBidi"/>
          <w:color w:val="4472C4" w:themeColor="accent1"/>
          <w:lang w:val="en-GB"/>
        </w:rPr>
        <w:t>(4)</w:t>
      </w:r>
    </w:p>
    <w:p w14:paraId="0063D894" w14:textId="41D8566C" w:rsidR="002B67E4" w:rsidRPr="00DC6A91" w:rsidRDefault="00067C09" w:rsidP="00067C09">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They thus interpret </w:t>
      </w:r>
      <w:r w:rsidRPr="00DC6A91">
        <w:rPr>
          <w:rFonts w:asciiTheme="majorBidi" w:hAnsiTheme="majorBidi" w:cstheme="majorBidi"/>
          <w:i/>
          <w:iCs/>
          <w:color w:val="4472C4" w:themeColor="accent1"/>
          <w:lang w:val="en-GB"/>
        </w:rPr>
        <w:t>1/k</w:t>
      </w:r>
      <w:r w:rsidRPr="00DC6A91">
        <w:rPr>
          <w:rFonts w:asciiTheme="majorBidi" w:hAnsiTheme="majorBidi" w:cstheme="majorBidi"/>
          <w:color w:val="4472C4" w:themeColor="accent1"/>
          <w:lang w:val="en-GB"/>
        </w:rPr>
        <w:t xml:space="preserve"> as </w:t>
      </w:r>
      <w:r w:rsidRPr="00DC6A91">
        <w:rPr>
          <w:rFonts w:asciiTheme="majorBidi" w:hAnsiTheme="majorBidi" w:cstheme="majorBidi"/>
          <w:i/>
          <w:iCs/>
          <w:color w:val="4472C4" w:themeColor="accent1"/>
          <w:lang w:val="en-GB"/>
        </w:rPr>
        <w:t>social relatedness</w:t>
      </w:r>
      <w:r w:rsidRPr="00DC6A91">
        <w:rPr>
          <w:rFonts w:asciiTheme="majorBidi" w:hAnsiTheme="majorBidi" w:cstheme="majorBidi"/>
          <w:color w:val="4472C4" w:themeColor="accent1"/>
          <w:lang w:val="en-GB"/>
        </w:rPr>
        <w:t xml:space="preserve"> or </w:t>
      </w:r>
      <w:r w:rsidRPr="00DC6A91">
        <w:rPr>
          <w:rFonts w:asciiTheme="majorBidi" w:hAnsiTheme="majorBidi" w:cstheme="majorBidi"/>
          <w:i/>
          <w:iCs/>
          <w:color w:val="4472C4" w:themeColor="accent1"/>
          <w:lang w:val="en-GB"/>
        </w:rPr>
        <w:t>social viscosity</w:t>
      </w:r>
      <w:r w:rsidRPr="00DC6A91">
        <w:rPr>
          <w:rFonts w:asciiTheme="majorBidi" w:hAnsiTheme="majorBidi" w:cstheme="majorBidi"/>
          <w:color w:val="4472C4" w:themeColor="accent1"/>
          <w:lang w:val="en-GB"/>
        </w:rPr>
        <w:t xml:space="preserve"> [13].”</w:t>
      </w:r>
      <w:r w:rsidR="006F576D" w:rsidRPr="00DC6A91">
        <w:rPr>
          <w:rFonts w:ascii="Arial" w:hAnsi="Arial" w:cs="Arial"/>
          <w:color w:val="222222"/>
          <w:lang w:val="en-GB"/>
        </w:rPr>
        <w:br/>
      </w:r>
      <w:r w:rsidR="006F576D" w:rsidRPr="00DC6A91">
        <w:rPr>
          <w:rFonts w:ascii="Arial" w:hAnsi="Arial" w:cs="Arial"/>
          <w:color w:val="222222"/>
          <w:lang w:val="en-GB"/>
        </w:rPr>
        <w:br/>
        <w:t>-Around line 64, I find it odd to say that $\</w:t>
      </w:r>
      <w:proofErr w:type="spellStart"/>
      <w:r w:rsidR="006F576D" w:rsidRPr="00DC6A91">
        <w:rPr>
          <w:rFonts w:ascii="Arial" w:hAnsi="Arial" w:cs="Arial"/>
          <w:color w:val="222222"/>
          <w:lang w:val="en-GB"/>
        </w:rPr>
        <w:t>varphi</w:t>
      </w:r>
      <w:proofErr w:type="spellEnd"/>
      <w:r w:rsidR="006F576D" w:rsidRPr="00DC6A91">
        <w:rPr>
          <w:rFonts w:ascii="Arial" w:hAnsi="Arial" w:cs="Arial"/>
          <w:color w:val="222222"/>
          <w:lang w:val="en-GB"/>
        </w:rPr>
        <w:t>$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5E423120" w:rsidR="002B67E4" w:rsidRPr="00DC6A91" w:rsidRDefault="002B67E4"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changed line 6</w:t>
      </w:r>
      <w:r w:rsidR="002200D7">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from “phi </w:t>
      </w:r>
      <w:r w:rsidRPr="00DC6A91">
        <w:rPr>
          <w:rFonts w:asciiTheme="majorBidi" w:hAnsiTheme="majorBidi" w:cstheme="majorBidi"/>
          <w:color w:val="4472C4" w:themeColor="accent1"/>
          <w:u w:val="single"/>
          <w:lang w:val="en-GB"/>
        </w:rPr>
        <w:t>takes the role</w:t>
      </w:r>
      <w:r w:rsidRPr="00DC6A91">
        <w:rPr>
          <w:rFonts w:asciiTheme="majorBidi" w:hAnsiTheme="majorBidi" w:cstheme="majorBidi"/>
          <w:color w:val="4472C4" w:themeColor="accent1"/>
          <w:lang w:val="en-GB"/>
        </w:rPr>
        <w:t xml:space="preserve"> of relatedness (…) or assortment (…)” to “phi </w:t>
      </w:r>
      <w:r w:rsidRPr="00DC6A91">
        <w:rPr>
          <w:rFonts w:asciiTheme="majorBidi" w:hAnsiTheme="majorBidi" w:cstheme="majorBidi"/>
          <w:color w:val="4472C4" w:themeColor="accent1"/>
          <w:u w:val="single"/>
          <w:lang w:val="en-GB"/>
        </w:rPr>
        <w:t>replaces</w:t>
      </w:r>
      <w:r w:rsidRPr="00DC6A91">
        <w:rPr>
          <w:rFonts w:asciiTheme="majorBidi" w:hAnsiTheme="majorBidi" w:cstheme="majorBidi"/>
          <w:color w:val="4472C4" w:themeColor="accent1"/>
          <w:lang w:val="en-GB"/>
        </w:rPr>
        <w:t xml:space="preserve"> relatedness (…) or assortment (…)” to avoid incorrect interpretation.</w:t>
      </w:r>
      <w:r w:rsidR="006F576D" w:rsidRPr="00DC6A91">
        <w:rPr>
          <w:rFonts w:ascii="Arial" w:hAnsi="Arial" w:cs="Arial"/>
          <w:color w:val="222222"/>
          <w:lang w:val="en-GB"/>
        </w:rPr>
        <w:br/>
      </w:r>
      <w:r w:rsidR="006F576D" w:rsidRPr="00DC6A91">
        <w:rPr>
          <w:rFonts w:ascii="Arial" w:hAnsi="Arial" w:cs="Arial"/>
          <w:color w:val="222222"/>
          <w:lang w:val="en-GB"/>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5BA5B0FF" w:rsidR="000B7956" w:rsidRPr="00DC6A91" w:rsidRDefault="006243DB"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We added an explanation to our claim in order to make it clearer (line</w:t>
      </w:r>
      <w:r w:rsidR="00A934C8" w:rsidRPr="00DC6A91">
        <w:rPr>
          <w:rFonts w:asciiTheme="majorBidi" w:hAnsiTheme="majorBidi" w:cstheme="majorBidi"/>
          <w:color w:val="4472C4" w:themeColor="accent1"/>
          <w:lang w:val="en-GB"/>
        </w:rPr>
        <w:t xml:space="preserve"> 8</w:t>
      </w:r>
      <w:r w:rsidR="00C63224">
        <w:rPr>
          <w:rFonts w:asciiTheme="majorBidi" w:hAnsiTheme="majorBidi" w:cstheme="majorBidi"/>
          <w:color w:val="4472C4" w:themeColor="accent1"/>
          <w:lang w:val="en-GB"/>
        </w:rPr>
        <w:t>5</w:t>
      </w:r>
      <w:r w:rsidRPr="00DC6A91">
        <w:rPr>
          <w:rFonts w:asciiTheme="majorBidi" w:hAnsiTheme="majorBidi" w:cstheme="majorBidi"/>
          <w:color w:val="4472C4" w:themeColor="accent1"/>
          <w:lang w:val="en-GB"/>
        </w:rPr>
        <w:t xml:space="preserve">): “it diminishes the effect of selection </w:t>
      </w:r>
      <w:r w:rsidRPr="00DC6A91">
        <w:rPr>
          <w:rFonts w:asciiTheme="majorBidi" w:hAnsiTheme="majorBidi" w:cstheme="majorBidi"/>
          <w:color w:val="4472C4" w:themeColor="accent1"/>
          <w:u w:val="single"/>
          <w:lang w:val="en-GB"/>
        </w:rPr>
        <w:t>(due to non-vertical transmission from non-reproducing individuals)</w:t>
      </w:r>
      <w:r w:rsidRPr="00DC6A91">
        <w:rPr>
          <w:rFonts w:asciiTheme="majorBidi" w:hAnsiTheme="majorBidi" w:cstheme="majorBidi"/>
          <w:color w:val="4472C4" w:themeColor="accent1"/>
          <w:lang w:val="en-GB"/>
        </w:rPr>
        <w:t>.</w:t>
      </w:r>
      <w:r w:rsidR="006602A9"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-Around line 92, $\tilde{p}$ looks nearly identical to $\hat{p}$ unless one looks closely. Can the authors change these symbols so that they appear more distinct in the subsequent equations?</w:t>
      </w:r>
    </w:p>
    <w:p w14:paraId="291ABDD8" w14:textId="4B445E55" w:rsidR="004F304E" w:rsidRPr="00DC6A91" w:rsidRDefault="00D5793E" w:rsidP="002B67E4">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To </w:t>
      </w:r>
      <w:r w:rsidR="00861CC4" w:rsidRPr="00DC6A91">
        <w:rPr>
          <w:rFonts w:asciiTheme="majorBidi" w:hAnsiTheme="majorBidi" w:cstheme="majorBidi"/>
          <w:color w:val="4472C4" w:themeColor="accent1"/>
          <w:lang w:val="en-GB"/>
        </w:rPr>
        <w:t>avoid</w:t>
      </w:r>
      <w:r w:rsidR="00861CC4" w:rsidRPr="00DC6A91">
        <w:rPr>
          <w:rFonts w:asciiTheme="majorBidi" w:hAnsiTheme="majorBidi" w:cstheme="majorBidi"/>
          <w:color w:val="4472C4" w:themeColor="accent1"/>
          <w:rtl/>
          <w:lang w:val="en-GB"/>
        </w:rPr>
        <w:t xml:space="preserve"> </w:t>
      </w:r>
      <w:r w:rsidR="00861CC4" w:rsidRPr="00DC6A91">
        <w:rPr>
          <w:rFonts w:asciiTheme="majorBidi" w:hAnsiTheme="majorBidi" w:cstheme="majorBidi"/>
          <w:color w:val="4472C4" w:themeColor="accent1"/>
          <w:lang w:val="en-GB"/>
        </w:rPr>
        <w:t>confusion</w:t>
      </w:r>
      <w:r w:rsidRPr="00DC6A91">
        <w:rPr>
          <w:rFonts w:asciiTheme="majorBidi" w:hAnsiTheme="majorBidi" w:cstheme="majorBidi"/>
          <w:color w:val="4472C4" w:themeColor="accent1"/>
          <w:lang w:val="en-GB"/>
        </w:rPr>
        <w:t>, we changed tilde</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 to dot</w:t>
      </w:r>
      <w:r w:rsidR="002A4A0C"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p.</w:t>
      </w:r>
      <w:r w:rsidR="006F576D" w:rsidRPr="00DC6A91">
        <w:rPr>
          <w:rFonts w:ascii="Arial" w:hAnsi="Arial" w:cs="Arial"/>
          <w:color w:val="222222"/>
          <w:lang w:val="en-GB"/>
        </w:rPr>
        <w:br/>
      </w:r>
      <w:r w:rsidR="006F576D" w:rsidRPr="00DC6A91">
        <w:rPr>
          <w:rFonts w:ascii="Arial" w:hAnsi="Arial" w:cs="Arial"/>
          <w:color w:val="222222"/>
          <w:lang w:val="en-GB"/>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w:t>
      </w:r>
      <w:proofErr w:type="gramStart"/>
      <w:r w:rsidR="006F576D" w:rsidRPr="00DC6A91">
        <w:rPr>
          <w:rFonts w:ascii="Arial" w:hAnsi="Arial" w:cs="Arial"/>
          <w:color w:val="222222"/>
          <w:lang w:val="en-GB"/>
        </w:rPr>
        <w:t>e.g.</w:t>
      </w:r>
      <w:proofErr w:type="gramEnd"/>
      <w:r w:rsidR="006F576D" w:rsidRPr="00DC6A91">
        <w:rPr>
          <w:rFonts w:ascii="Arial" w:hAnsi="Arial" w:cs="Arial"/>
          <w:color w:val="222222"/>
          <w:lang w:val="en-GB"/>
        </w:rPr>
        <w:t xml:space="preserve"> infinite panmictic population versus sampling with stochasticity, etc.).</w:t>
      </w:r>
    </w:p>
    <w:p w14:paraId="7F819E10" w14:textId="1142746B" w:rsidR="005328C9" w:rsidRPr="00DC6A91" w:rsidRDefault="005328C9"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We expanded the text preceding eq. 8</w:t>
      </w:r>
      <w:r w:rsidR="008302C2"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 xml:space="preserve">now eq. 9 in the revised </w:t>
      </w:r>
      <w:r w:rsidR="008302C2" w:rsidRPr="00DC6A91">
        <w:rPr>
          <w:rFonts w:asciiTheme="majorBidi" w:hAnsiTheme="majorBidi" w:cstheme="majorBidi"/>
          <w:color w:val="4472C4" w:themeColor="accent1"/>
          <w:lang w:val="en-GB"/>
        </w:rPr>
        <w:t>manuscript (line</w:t>
      </w:r>
      <w:r w:rsidR="00C63224">
        <w:rPr>
          <w:rFonts w:asciiTheme="majorBidi" w:hAnsiTheme="majorBidi" w:cstheme="majorBidi"/>
          <w:color w:val="4472C4" w:themeColor="accent1"/>
          <w:lang w:val="en-GB"/>
        </w:rPr>
        <w:t xml:space="preserve"> 114</w:t>
      </w:r>
      <w:r w:rsidR="008302C2" w:rsidRPr="00DC6A91">
        <w:rPr>
          <w:rFonts w:asciiTheme="majorBidi" w:hAnsiTheme="majorBidi" w:cstheme="majorBidi"/>
          <w:color w:val="4472C4" w:themeColor="accent1"/>
          <w:lang w:val="en-GB"/>
        </w:rPr>
        <w:t>):</w:t>
      </w:r>
    </w:p>
    <w:p w14:paraId="2CEC726D" w14:textId="4B36B213" w:rsidR="008302C2" w:rsidRPr="00DC6A91" w:rsidRDefault="008302C2" w:rsidP="002B67E4">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“The right-hand terms in Eq. 8 give the frequencies of the different interactions that produce cooperator adults (Table 1). The frequency of A among parents follows a similar dynamic but must also include the effect of natural selection. Therefore, each right-hand term from Eq. 8 is multiplied by the corresponding fitness value (Table 1, Figure 1a), which depends on the phenotypes of the two interaction partners. Therefore, the frequency of phenotype A among parents is: …”</w:t>
      </w:r>
    </w:p>
    <w:p w14:paraId="77AB24AA" w14:textId="7CBB4349" w:rsidR="004F304E" w:rsidRPr="00DC6A91" w:rsidRDefault="00503C3B" w:rsidP="00503C3B">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We changed the first line of the Models section (line 8</w:t>
      </w:r>
      <w:r w:rsidR="008918DD">
        <w:rPr>
          <w:rFonts w:asciiTheme="majorBidi" w:hAnsiTheme="majorBidi" w:cstheme="majorBidi"/>
          <w:color w:val="4472C4" w:themeColor="accent1"/>
          <w:lang w:val="en-GB"/>
        </w:rPr>
        <w:t>8</w:t>
      </w:r>
      <w:r w:rsidRPr="00DC6A91">
        <w:rPr>
          <w:rFonts w:asciiTheme="majorBidi" w:hAnsiTheme="majorBidi" w:cstheme="majorBidi"/>
          <w:color w:val="4472C4" w:themeColor="accent1"/>
          <w:lang w:val="en-GB"/>
        </w:rPr>
        <w:t>) from “Consider a large population” to “Consider a very large well-mixed population”</w:t>
      </w:r>
      <w:r w:rsidR="00966849" w:rsidRPr="00DC6A91">
        <w:rPr>
          <w:rFonts w:asciiTheme="majorBidi" w:hAnsiTheme="majorBidi" w:cstheme="majorBidi"/>
          <w:color w:val="4472C4" w:themeColor="accent1"/>
          <w:lang w:val="en-GB"/>
        </w:rPr>
        <w:t xml:space="preserve"> to emphasize the </w:t>
      </w:r>
      <w:r w:rsidR="006073D8" w:rsidRPr="00DC6A91">
        <w:rPr>
          <w:rFonts w:asciiTheme="majorBidi" w:hAnsiTheme="majorBidi" w:cstheme="majorBidi"/>
          <w:color w:val="4472C4" w:themeColor="accent1"/>
          <w:lang w:val="en-GB"/>
        </w:rPr>
        <w:t xml:space="preserve">underlying </w:t>
      </w:r>
      <w:r w:rsidR="00966849" w:rsidRPr="00DC6A91">
        <w:rPr>
          <w:rFonts w:asciiTheme="majorBidi" w:hAnsiTheme="majorBidi" w:cstheme="majorBidi"/>
          <w:color w:val="4472C4" w:themeColor="accent1"/>
          <w:lang w:val="en-GB"/>
        </w:rPr>
        <w:t>assumptions.</w:t>
      </w:r>
      <w:r w:rsidR="006F576D" w:rsidRPr="00DC6A91">
        <w:rPr>
          <w:rFonts w:ascii="Arial" w:hAnsi="Arial" w:cs="Arial"/>
          <w:color w:val="222222"/>
          <w:lang w:val="en-GB"/>
        </w:rPr>
        <w:br/>
      </w:r>
      <w:r w:rsidR="006F576D" w:rsidRPr="00DC6A91">
        <w:rPr>
          <w:rFonts w:ascii="Arial" w:hAnsi="Arial" w:cs="Arial"/>
          <w:color w:val="222222"/>
          <w:lang w:val="en-GB"/>
        </w:rPr>
        <w:br/>
        <w:t>-In “Result 1” (line 130), “a cooperation” should be “cooperation.”</w:t>
      </w:r>
    </w:p>
    <w:p w14:paraId="70FD1497" w14:textId="77777777" w:rsidR="004F304E" w:rsidRPr="00DC6A91" w:rsidRDefault="004F304E" w:rsidP="004F304E">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r w:rsidR="006F576D" w:rsidRPr="00DC6A91">
        <w:rPr>
          <w:rFonts w:ascii="Arial" w:hAnsi="Arial" w:cs="Arial"/>
          <w:color w:val="222222"/>
          <w:lang w:val="en-GB"/>
        </w:rPr>
        <w:br/>
        <w:t xml:space="preserve">-Please discuss conditions 1-4 (lines 132-136) in more detail, as it relates to the mathematical properties of equilibria. </w:t>
      </w:r>
    </w:p>
    <w:p w14:paraId="6BB93179" w14:textId="787961DA" w:rsidR="00E1507E" w:rsidRPr="00DC6A91" w:rsidRDefault="008A0BF7"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added more details</w:t>
      </w:r>
      <w:r w:rsidR="00E1507E" w:rsidRPr="00DC6A91">
        <w:rPr>
          <w:rFonts w:asciiTheme="majorBidi" w:hAnsiTheme="majorBidi" w:cstheme="majorBidi"/>
          <w:color w:val="4472C4" w:themeColor="accent1"/>
          <w:lang w:val="en-GB"/>
        </w:rPr>
        <w:t xml:space="preserve"> on conditions 1-4 in line 14</w:t>
      </w:r>
      <w:r w:rsidR="008918DD">
        <w:rPr>
          <w:rFonts w:asciiTheme="majorBidi" w:hAnsiTheme="majorBidi" w:cstheme="majorBidi"/>
          <w:color w:val="4472C4" w:themeColor="accent1"/>
          <w:lang w:val="en-GB"/>
        </w:rPr>
        <w:t>4</w:t>
      </w:r>
      <w:r w:rsidR="00E1507E" w:rsidRPr="00DC6A91">
        <w:rPr>
          <w:rFonts w:asciiTheme="majorBidi" w:hAnsiTheme="majorBidi" w:cstheme="majorBidi"/>
          <w:color w:val="4472C4" w:themeColor="accent1"/>
          <w:lang w:val="en-GB"/>
        </w:rPr>
        <w:t xml:space="preserve">: </w:t>
      </w:r>
    </w:p>
    <w:p w14:paraId="443A4F6C" w14:textId="4778F997" w:rsidR="00025C98" w:rsidRPr="00DC6A91" w:rsidRDefault="00E1507E" w:rsidP="008A0BF7">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8A0BF7" w:rsidRPr="00DC6A91">
        <w:rPr>
          <w:rFonts w:asciiTheme="majorBidi" w:hAnsiTheme="majorBidi" w:cstheme="majorBidi"/>
          <w:color w:val="4472C4" w:themeColor="accent1"/>
          <w:lang w:val="en-GB"/>
        </w:rPr>
        <w:t xml:space="preserve">Thus, cooperation can take over the population if it either has a horizontal transmission advantage, or it has a horizontal transmission </w:t>
      </w:r>
      <w:r w:rsidRPr="00DC6A91">
        <w:rPr>
          <w:rFonts w:asciiTheme="majorBidi" w:hAnsiTheme="majorBidi" w:cstheme="majorBidi"/>
          <w:color w:val="4472C4" w:themeColor="accent1"/>
          <w:lang w:val="en-GB"/>
        </w:rPr>
        <w:t>disadvantage,</w:t>
      </w:r>
      <w:r w:rsidR="008A0BF7" w:rsidRPr="00DC6A91">
        <w:rPr>
          <w:rFonts w:asciiTheme="majorBidi" w:hAnsiTheme="majorBidi" w:cstheme="majorBidi"/>
          <w:color w:val="4472C4" w:themeColor="accent1"/>
          <w:lang w:val="en-GB"/>
        </w:rPr>
        <w:t xml:space="preserve"> but the vertical transmission rate is high enough. In either case, the cost of cooperation must be small enough. A stable polymorphism can exist between cooperation and defection only if defection has a horizontal transmission advantage. In this case, the existence of a stable polymorphism depends on an interplay between the benefit and cost of cooperation and the vertical transmission rate.</w:t>
      </w:r>
      <w:r w:rsidRPr="00DC6A91">
        <w:rPr>
          <w:rFonts w:asciiTheme="majorBidi" w:hAnsiTheme="majorBidi" w:cstheme="majorBidi"/>
          <w:color w:val="4472C4" w:themeColor="accent1"/>
          <w:lang w:val="en-GB"/>
        </w:rPr>
        <w:t>”</w:t>
      </w:r>
    </w:p>
    <w:p w14:paraId="3E2DAE12" w14:textId="77777777" w:rsidR="008A0BF7" w:rsidRPr="00DC6A91" w:rsidRDefault="008A0BF7" w:rsidP="008A0BF7">
      <w:pPr>
        <w:shd w:val="clear" w:color="auto" w:fill="FFFFFF"/>
        <w:spacing w:after="100"/>
        <w:rPr>
          <w:rFonts w:asciiTheme="majorBidi" w:hAnsiTheme="majorBidi" w:cstheme="majorBidi"/>
          <w:color w:val="4472C4" w:themeColor="accent1"/>
          <w:lang w:val="en-GB"/>
        </w:rPr>
      </w:pPr>
    </w:p>
    <w:p w14:paraId="0D6C8607" w14:textId="6B011A0C" w:rsidR="004F304E" w:rsidRPr="00DC6A91" w:rsidRDefault="006F576D" w:rsidP="004F304E">
      <w:pPr>
        <w:shd w:val="clear" w:color="auto" w:fill="FFFFFF"/>
        <w:spacing w:after="100"/>
        <w:rPr>
          <w:rFonts w:ascii="Arial" w:hAnsi="Arial" w:cs="Arial"/>
          <w:strike/>
          <w:color w:val="222222"/>
          <w:lang w:val="en-GB"/>
        </w:rPr>
      </w:pPr>
      <w:r w:rsidRPr="00DC6A91">
        <w:rPr>
          <w:rFonts w:ascii="Arial" w:hAnsi="Arial" w:cs="Arial"/>
          <w:color w:val="222222"/>
          <w:lang w:val="en-GB"/>
        </w:rPr>
        <w:t>(Might also be worthwhile to mention that “stable polymorphism” is sometimes called “coexistence” and “unstable polymorphism” is “bistable competition”).</w:t>
      </w:r>
    </w:p>
    <w:p w14:paraId="63DA8635" w14:textId="54728936" w:rsidR="00B862A9" w:rsidRPr="00DC6A91" w:rsidRDefault="00B862A9" w:rsidP="004F304E">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We </w:t>
      </w:r>
      <w:r w:rsidR="00124E0C" w:rsidRPr="00DC6A91">
        <w:rPr>
          <w:rFonts w:asciiTheme="majorBidi" w:hAnsiTheme="majorBidi" w:cstheme="majorBidi"/>
          <w:color w:val="4472C4" w:themeColor="accent1"/>
          <w:lang w:val="en-GB"/>
        </w:rPr>
        <w:t xml:space="preserve">now </w:t>
      </w:r>
      <w:r w:rsidRPr="00DC6A91">
        <w:rPr>
          <w:rFonts w:asciiTheme="majorBidi" w:hAnsiTheme="majorBidi" w:cstheme="majorBidi"/>
          <w:color w:val="4472C4" w:themeColor="accent1"/>
          <w:lang w:val="en-GB"/>
        </w:rPr>
        <w:t xml:space="preserve">mentioned this </w:t>
      </w:r>
      <w:r w:rsidR="00124E0C" w:rsidRPr="00DC6A91">
        <w:rPr>
          <w:rFonts w:asciiTheme="majorBidi" w:hAnsiTheme="majorBidi" w:cstheme="majorBidi"/>
          <w:color w:val="4472C4" w:themeColor="accent1"/>
          <w:lang w:val="en-GB"/>
        </w:rPr>
        <w:t>in line 15</w:t>
      </w:r>
      <w:r w:rsidR="008918DD">
        <w:rPr>
          <w:rFonts w:asciiTheme="majorBidi" w:hAnsiTheme="majorBidi" w:cstheme="majorBidi"/>
          <w:color w:val="4472C4" w:themeColor="accent1"/>
          <w:lang w:val="en-GB"/>
        </w:rPr>
        <w:t>0</w:t>
      </w:r>
      <w:r w:rsidR="00124E0C" w:rsidRPr="00DC6A91">
        <w:rPr>
          <w:rFonts w:asciiTheme="majorBidi" w:hAnsiTheme="majorBidi" w:cstheme="majorBidi"/>
          <w:color w:val="4472C4" w:themeColor="accent1"/>
          <w:lang w:val="en-GB"/>
        </w:rPr>
        <w:t>: “Note that stable and unstable polymorphism are also called, respectively, coexistence and bistable competition.”</w:t>
      </w:r>
    </w:p>
    <w:p w14:paraId="377FA038" w14:textId="77777777" w:rsidR="00025C98" w:rsidRPr="00DC6A91" w:rsidRDefault="006F576D" w:rsidP="00025C98">
      <w:pPr>
        <w:shd w:val="clear" w:color="auto" w:fill="FFFFFF"/>
        <w:spacing w:after="100"/>
        <w:rPr>
          <w:rFonts w:ascii="Arial" w:hAnsi="Arial" w:cs="Arial"/>
          <w:color w:val="FF0000"/>
          <w:lang w:val="en-GB"/>
        </w:rPr>
      </w:pPr>
      <w:r w:rsidRPr="00DC6A91">
        <w:rPr>
          <w:rFonts w:ascii="Arial" w:hAnsi="Arial" w:cs="Arial"/>
          <w:color w:val="222222"/>
          <w:lang w:val="en-GB"/>
        </w:rPr>
        <w:br/>
        <w:t>-On line 144, by “unites” you just mean that the two conditions predict the same selection pressures locally, right?</w:t>
      </w:r>
      <w:r w:rsidR="006A518F" w:rsidRPr="00DC6A91">
        <w:rPr>
          <w:rFonts w:ascii="Arial" w:hAnsi="Arial" w:cs="Arial"/>
          <w:color w:val="FF0000"/>
          <w:lang w:val="en-GB"/>
        </w:rPr>
        <w:t xml:space="preserve"> </w:t>
      </w:r>
    </w:p>
    <w:p w14:paraId="3E06E3EE" w14:textId="1A21DA91" w:rsidR="007D1ED9" w:rsidRPr="00DC6A91" w:rsidRDefault="007D1ED9" w:rsidP="00025C98">
      <w:pPr>
        <w:shd w:val="clear" w:color="auto" w:fill="FFFFFF"/>
        <w:spacing w:after="100"/>
        <w:rPr>
          <w:rFonts w:ascii="Arial" w:hAnsi="Arial" w:cs="Arial"/>
          <w:strike/>
          <w:color w:val="222222"/>
          <w:lang w:val="en-GB"/>
        </w:rPr>
      </w:pPr>
      <w:r w:rsidRPr="00DC6A91">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We are sorry for the confusion. B</w:t>
      </w:r>
      <w:r w:rsidRPr="00DC6A91">
        <w:rPr>
          <w:rFonts w:asciiTheme="majorBidi" w:hAnsiTheme="majorBidi" w:cstheme="majorBidi"/>
          <w:color w:val="4472C4" w:themeColor="accent1"/>
          <w:lang w:val="en-GB"/>
        </w:rPr>
        <w:t xml:space="preserve">y </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unites</w:t>
      </w:r>
      <w:r w:rsidR="00060B58"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lang w:val="en-GB"/>
        </w:rPr>
        <w:t xml:space="preserve"> we meant that if we merge the conditions for fixation of cooperation and coexistence (stable polymorphism) we get </w:t>
      </w:r>
      <w:proofErr w:type="spellStart"/>
      <w:r w:rsidR="00060B58" w:rsidRPr="00DC6A91">
        <w:rPr>
          <w:rFonts w:asciiTheme="majorBidi" w:hAnsiTheme="majorBidi" w:cstheme="majorBidi"/>
          <w:color w:val="4472C4" w:themeColor="accent1"/>
          <w:lang w:val="en-GB"/>
        </w:rPr>
        <w:t>ine</w:t>
      </w:r>
      <w:r w:rsidRPr="00DC6A91">
        <w:rPr>
          <w:rFonts w:asciiTheme="majorBidi" w:hAnsiTheme="majorBidi" w:cstheme="majorBidi"/>
          <w:color w:val="4472C4" w:themeColor="accent1"/>
          <w:lang w:val="en-GB"/>
        </w:rPr>
        <w:t>q</w:t>
      </w:r>
      <w:proofErr w:type="spellEnd"/>
      <w:r w:rsidR="00060B58"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1</w:t>
      </w:r>
      <w:r w:rsidR="00060B58" w:rsidRPr="00DC6A91">
        <w:rPr>
          <w:rFonts w:asciiTheme="majorBidi" w:hAnsiTheme="majorBidi" w:cstheme="majorBidi"/>
          <w:color w:val="4472C4" w:themeColor="accent1"/>
          <w:lang w:val="en-GB"/>
        </w:rPr>
        <w:t xml:space="preserve">3 (formerly </w:t>
      </w:r>
      <w:proofErr w:type="spellStart"/>
      <w:r w:rsidR="00060B58" w:rsidRPr="00DC6A91">
        <w:rPr>
          <w:rFonts w:asciiTheme="majorBidi" w:hAnsiTheme="majorBidi" w:cstheme="majorBidi"/>
          <w:color w:val="4472C4" w:themeColor="accent1"/>
          <w:lang w:val="en-GB"/>
        </w:rPr>
        <w:t>ineq</w:t>
      </w:r>
      <w:proofErr w:type="spellEnd"/>
      <w:r w:rsidR="00060B58" w:rsidRPr="00DC6A91">
        <w:rPr>
          <w:rFonts w:asciiTheme="majorBidi" w:hAnsiTheme="majorBidi" w:cstheme="majorBidi"/>
          <w:color w:val="4472C4" w:themeColor="accent1"/>
          <w:lang w:val="en-GB"/>
        </w:rPr>
        <w:t>. 12)</w:t>
      </w:r>
      <w:r w:rsidRPr="00DC6A91">
        <w:rPr>
          <w:rFonts w:asciiTheme="majorBidi" w:hAnsiTheme="majorBidi" w:cstheme="majorBidi"/>
          <w:color w:val="4472C4" w:themeColor="accent1"/>
          <w:lang w:val="en-GB"/>
        </w:rPr>
        <w:t>.</w:t>
      </w:r>
      <w:r w:rsidR="00060B58" w:rsidRPr="00DC6A91">
        <w:rPr>
          <w:rFonts w:asciiTheme="majorBidi" w:hAnsiTheme="majorBidi" w:cstheme="majorBidi"/>
          <w:color w:val="4472C4" w:themeColor="accent1"/>
          <w:lang w:val="en-GB"/>
        </w:rPr>
        <w:t xml:space="preserve"> We changed the text </w:t>
      </w:r>
      <w:r w:rsidR="008918DD" w:rsidRPr="00DC6A91">
        <w:rPr>
          <w:rFonts w:asciiTheme="majorBidi" w:hAnsiTheme="majorBidi" w:cstheme="majorBidi"/>
          <w:color w:val="4472C4" w:themeColor="accent1"/>
          <w:lang w:val="en-GB"/>
        </w:rPr>
        <w:t>(line 15</w:t>
      </w:r>
      <w:r w:rsidR="008918DD">
        <w:rPr>
          <w:rFonts w:asciiTheme="majorBidi" w:hAnsiTheme="majorBidi" w:cstheme="majorBidi"/>
          <w:color w:val="4472C4" w:themeColor="accent1"/>
          <w:lang w:val="en-GB"/>
        </w:rPr>
        <w:t>8</w:t>
      </w:r>
      <w:r w:rsidR="008918DD" w:rsidRPr="00DC6A91">
        <w:rPr>
          <w:rFonts w:asciiTheme="majorBidi" w:hAnsiTheme="majorBidi" w:cstheme="majorBidi"/>
          <w:color w:val="4472C4" w:themeColor="accent1"/>
          <w:lang w:val="en-GB"/>
        </w:rPr>
        <w:t>)</w:t>
      </w:r>
      <w:r w:rsidR="008918DD">
        <w:rPr>
          <w:rFonts w:asciiTheme="majorBidi" w:hAnsiTheme="majorBidi" w:cstheme="majorBidi"/>
          <w:color w:val="4472C4" w:themeColor="accent1"/>
          <w:lang w:val="en-GB"/>
        </w:rPr>
        <w:t xml:space="preserve"> </w:t>
      </w:r>
      <w:r w:rsidR="00060B58" w:rsidRPr="00DC6A91">
        <w:rPr>
          <w:rFonts w:asciiTheme="majorBidi" w:hAnsiTheme="majorBidi" w:cstheme="majorBidi"/>
          <w:color w:val="4472C4" w:themeColor="accent1"/>
          <w:lang w:val="en-GB"/>
        </w:rPr>
        <w:t>to read “merges the conditions” instead of “unties the conditions”</w:t>
      </w:r>
      <w:r w:rsidR="00E012E2" w:rsidRPr="00DC6A91">
        <w:rPr>
          <w:rFonts w:asciiTheme="majorBidi" w:hAnsiTheme="majorBidi" w:cstheme="majorBidi"/>
          <w:color w:val="4472C4" w:themeColor="accent1"/>
          <w:lang w:val="en-GB"/>
        </w:rPr>
        <w:t>.</w:t>
      </w:r>
    </w:p>
    <w:p w14:paraId="6BFEDAEA" w14:textId="77777777" w:rsidR="006A518F"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18169C13" w:rsidR="00BC6A52" w:rsidRPr="00DC6A91" w:rsidRDefault="00025C98"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To address the reviewer’s comment, we </w:t>
      </w:r>
      <w:r w:rsidR="00BC6A52" w:rsidRPr="00DC6A91">
        <w:rPr>
          <w:rFonts w:asciiTheme="majorBidi" w:hAnsiTheme="majorBidi" w:cstheme="majorBidi"/>
          <w:color w:val="4472C4" w:themeColor="accent1"/>
          <w:lang w:val="en-GB"/>
        </w:rPr>
        <w:t>changed</w:t>
      </w:r>
      <w:r w:rsidRPr="00DC6A91">
        <w:rPr>
          <w:rFonts w:asciiTheme="majorBidi" w:hAnsiTheme="majorBidi" w:cstheme="majorBidi"/>
          <w:color w:val="4472C4" w:themeColor="accent1"/>
          <w:lang w:val="en-GB"/>
        </w:rPr>
        <w:t xml:space="preserve"> line </w:t>
      </w:r>
      <w:r w:rsidR="00BC6A52" w:rsidRPr="00DC6A91">
        <w:rPr>
          <w:rFonts w:asciiTheme="majorBidi" w:hAnsiTheme="majorBidi" w:cstheme="majorBidi"/>
          <w:color w:val="4472C4" w:themeColor="accent1"/>
          <w:lang w:val="en-GB"/>
        </w:rPr>
        <w:t>17</w:t>
      </w:r>
      <w:r w:rsidR="008918DD">
        <w:rPr>
          <w:rFonts w:asciiTheme="majorBidi" w:hAnsiTheme="majorBidi" w:cstheme="majorBidi"/>
          <w:color w:val="4472C4" w:themeColor="accent1"/>
          <w:lang w:val="en-GB"/>
        </w:rPr>
        <w:t>4</w:t>
      </w:r>
      <w:r w:rsidR="00BC6A52" w:rsidRPr="00DC6A91">
        <w:rPr>
          <w:rFonts w:asciiTheme="majorBidi" w:hAnsiTheme="majorBidi" w:cstheme="majorBidi"/>
          <w:color w:val="4472C4" w:themeColor="accent1"/>
          <w:lang w:val="en-GB"/>
        </w:rPr>
        <w:t xml:space="preserve">: we replaced “In general” </w:t>
      </w:r>
      <w:proofErr w:type="gramStart"/>
      <w:r w:rsidR="00BC6A52" w:rsidRPr="00DC6A91">
        <w:rPr>
          <w:rFonts w:asciiTheme="majorBidi" w:hAnsiTheme="majorBidi" w:cstheme="majorBidi"/>
          <w:color w:val="4472C4" w:themeColor="accent1"/>
          <w:lang w:val="en-GB"/>
        </w:rPr>
        <w:t>with ”importantly</w:t>
      </w:r>
      <w:proofErr w:type="gramEnd"/>
      <w:r w:rsidR="00BC6A52" w:rsidRPr="00DC6A91">
        <w:rPr>
          <w:rFonts w:asciiTheme="majorBidi" w:hAnsiTheme="majorBidi" w:cstheme="majorBidi"/>
          <w:color w:val="4472C4" w:themeColor="accent1"/>
          <w:lang w:val="en-GB"/>
        </w:rPr>
        <w:t xml:space="preserve">” and added “commonly used” to reflect that Hamilton’s rule is commonly used in </w:t>
      </w:r>
      <w:r w:rsidR="00BC6A52" w:rsidRPr="00DC6A91">
        <w:rPr>
          <w:rFonts w:asciiTheme="majorBidi" w:hAnsiTheme="majorBidi" w:cstheme="majorBidi"/>
          <w:color w:val="4472C4" w:themeColor="accent1"/>
          <w:lang w:val="en-GB"/>
        </w:rPr>
        <w:lastRenderedPageBreak/>
        <w:t>the literature and textbooks. This also corresponds to the manuscript’s introduction.</w:t>
      </w:r>
      <w:r w:rsidR="00BC6A52" w:rsidRPr="00DC6A91">
        <w:rPr>
          <w:rFonts w:ascii="Arial" w:hAnsi="Arial" w:cs="Arial"/>
          <w:color w:val="222222"/>
          <w:lang w:val="en-GB"/>
        </w:rPr>
        <w:t xml:space="preserve"> </w:t>
      </w:r>
      <w:r w:rsidR="00BC6A52" w:rsidRPr="00DC6A91">
        <w:rPr>
          <w:rFonts w:asciiTheme="majorBidi" w:hAnsiTheme="majorBidi" w:cstheme="majorBidi"/>
          <w:color w:val="4472C4" w:themeColor="accent1"/>
          <w:lang w:val="en-GB"/>
        </w:rPr>
        <w:t xml:space="preserve">The </w:t>
      </w:r>
      <w:r w:rsidR="008918DD">
        <w:rPr>
          <w:rFonts w:asciiTheme="majorBidi" w:hAnsiTheme="majorBidi" w:cstheme="majorBidi"/>
          <w:color w:val="4472C4" w:themeColor="accent1"/>
          <w:lang w:val="en-GB"/>
        </w:rPr>
        <w:t>text</w:t>
      </w:r>
      <w:r w:rsidR="00BC6A52" w:rsidRPr="00DC6A91">
        <w:rPr>
          <w:rFonts w:asciiTheme="majorBidi" w:hAnsiTheme="majorBidi" w:cstheme="majorBidi"/>
          <w:color w:val="4472C4" w:themeColor="accent1"/>
          <w:lang w:val="en-GB"/>
        </w:rPr>
        <w:t xml:space="preserve"> now reads</w:t>
      </w:r>
      <w:r w:rsidR="008918DD">
        <w:rPr>
          <w:rFonts w:asciiTheme="majorBidi" w:hAnsiTheme="majorBidi" w:cstheme="majorBidi"/>
          <w:color w:val="4472C4" w:themeColor="accent1"/>
          <w:lang w:val="en-GB"/>
        </w:rPr>
        <w:t xml:space="preserve"> (line 174)</w:t>
      </w:r>
      <w:r w:rsidR="00BC6A52" w:rsidRPr="00DC6A91">
        <w:rPr>
          <w:rFonts w:asciiTheme="majorBidi" w:hAnsiTheme="majorBidi" w:cstheme="majorBidi"/>
          <w:color w:val="4472C4" w:themeColor="accent1"/>
          <w:lang w:val="en-GB"/>
        </w:rPr>
        <w:t>:</w:t>
      </w:r>
    </w:p>
    <w:p w14:paraId="20896DD0" w14:textId="3A530528" w:rsidR="00BC6A52" w:rsidRPr="00DC6A91" w:rsidRDefault="00BC6A52" w:rsidP="00025C98">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Pr="00DC6A91">
        <w:rPr>
          <w:rFonts w:asciiTheme="majorBidi" w:hAnsiTheme="majorBidi" w:cstheme="majorBidi"/>
          <w:color w:val="4472C4" w:themeColor="accent1"/>
          <w:u w:val="single"/>
          <w:lang w:val="en-GB"/>
        </w:rPr>
        <w:t>Importantly</w:t>
      </w:r>
      <w:r w:rsidRPr="00DC6A91">
        <w:rPr>
          <w:rFonts w:asciiTheme="majorBidi" w:hAnsiTheme="majorBidi" w:cstheme="majorBidi"/>
          <w:color w:val="4472C4" w:themeColor="accent1"/>
          <w:lang w:val="en-GB"/>
        </w:rPr>
        <w:t xml:space="preserve">, this condition cannot be formulated in the </w:t>
      </w:r>
      <w:r w:rsidRPr="00DC6A91">
        <w:rPr>
          <w:rFonts w:asciiTheme="majorBidi" w:hAnsiTheme="majorBidi" w:cstheme="majorBidi"/>
          <w:color w:val="4472C4" w:themeColor="accent1"/>
          <w:u w:val="single"/>
          <w:lang w:val="en-GB"/>
        </w:rPr>
        <w:t>commonly used</w:t>
      </w:r>
      <w:r w:rsidRPr="00DC6A91">
        <w:rPr>
          <w:rFonts w:asciiTheme="majorBidi" w:hAnsiTheme="majorBidi" w:cstheme="majorBidi"/>
          <w:color w:val="4472C4" w:themeColor="accent1"/>
          <w:lang w:val="en-GB"/>
        </w:rPr>
        <w:t xml:space="preserve"> form of Hamilton’s rule due to the bias in horizontal transmission”</w:t>
      </w:r>
    </w:p>
    <w:p w14:paraId="59CBCBA0" w14:textId="181BE3BD" w:rsidR="002C683A" w:rsidRPr="00DC6A91" w:rsidRDefault="006F576D" w:rsidP="00025C98">
      <w:pPr>
        <w:shd w:val="clear" w:color="auto" w:fill="FFFFFF"/>
        <w:spacing w:after="100"/>
        <w:rPr>
          <w:rFonts w:ascii="Arial" w:hAnsi="Arial" w:cs="Arial"/>
          <w:color w:val="222222"/>
          <w:lang w:val="en-GB"/>
        </w:rPr>
      </w:pPr>
      <w:r w:rsidRPr="00DC6A91">
        <w:rPr>
          <w:rFonts w:ascii="Arial" w:hAnsi="Arial" w:cs="Arial"/>
          <w:color w:val="222222"/>
          <w:lang w:val="en-GB"/>
        </w:rPr>
        <w:br/>
        <w:t>-Later on, around line 166, the authors state that the quantity $\alpha T/(1-</w:t>
      </w:r>
      <w:proofErr w:type="gramStart"/>
      <w:r w:rsidRPr="00DC6A91">
        <w:rPr>
          <w:rFonts w:ascii="Arial" w:hAnsi="Arial" w:cs="Arial"/>
          <w:color w:val="222222"/>
          <w:lang w:val="en-GB"/>
        </w:rPr>
        <w:t>T)$</w:t>
      </w:r>
      <w:proofErr w:type="gramEnd"/>
      <w:r w:rsidRPr="00DC6A91">
        <w:rPr>
          <w:rFonts w:ascii="Arial" w:hAnsi="Arial" w:cs="Arial"/>
          <w:color w:val="222222"/>
          <w:lang w:val="en-GB"/>
        </w:rPr>
        <w:t xml:space="preserve">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Pr="00DC6A91" w:rsidRDefault="00025C98"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To avoid confusion, per the reviewer’s comment, we replaced “effective” with “cultural”</w:t>
      </w:r>
      <w:r w:rsidR="009322BF" w:rsidRPr="00DC6A91">
        <w:rPr>
          <w:rFonts w:asciiTheme="majorBidi" w:hAnsiTheme="majorBidi" w:cstheme="majorBidi"/>
          <w:color w:val="4472C4" w:themeColor="accent1"/>
          <w:lang w:val="en-GB"/>
        </w:rPr>
        <w:t xml:space="preserve">. </w:t>
      </w:r>
      <w:r w:rsidRPr="00DC6A91">
        <w:rPr>
          <w:rFonts w:asciiTheme="majorBidi" w:hAnsiTheme="majorBidi" w:cstheme="majorBidi"/>
          <w:color w:val="4472C4" w:themeColor="accent1"/>
          <w:lang w:val="en-GB"/>
        </w:rPr>
        <w:t>We consider “cultural relatedness” to reflect the probability that two individuals have the same cultural trait, much like genetic relatedness is the probability that two individuals have the same genetic trait.</w:t>
      </w:r>
      <w:r w:rsidR="009322BF" w:rsidRPr="00DC6A91">
        <w:rPr>
          <w:rFonts w:asciiTheme="majorBidi" w:hAnsiTheme="majorBidi" w:cstheme="majorBidi"/>
          <w:color w:val="4472C4" w:themeColor="accent1"/>
          <w:lang w:val="en-GB"/>
        </w:rPr>
        <w:t xml:space="preserve"> </w:t>
      </w:r>
      <w:r w:rsidR="004F6620" w:rsidRPr="00DC6A91">
        <w:rPr>
          <w:rFonts w:asciiTheme="majorBidi" w:hAnsiTheme="majorBidi" w:cstheme="majorBidi"/>
          <w:color w:val="4472C4" w:themeColor="accent1"/>
          <w:lang w:val="en-GB"/>
        </w:rPr>
        <w:t xml:space="preserve">This is similar to the term “social relatedness”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2006. </w:t>
      </w:r>
    </w:p>
    <w:p w14:paraId="698A72D9" w14:textId="273C0765" w:rsidR="00025C98" w:rsidRPr="00DC6A91" w:rsidRDefault="009322BF" w:rsidP="006F576D">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The </w:t>
      </w:r>
      <w:r w:rsidR="004F6620" w:rsidRPr="00DC6A91">
        <w:rPr>
          <w:rFonts w:asciiTheme="majorBidi" w:hAnsiTheme="majorBidi" w:cstheme="majorBidi"/>
          <w:color w:val="4472C4" w:themeColor="accent1"/>
          <w:lang w:val="en-GB"/>
        </w:rPr>
        <w:t xml:space="preserve">revised </w:t>
      </w:r>
      <w:r w:rsidRPr="00DC6A91">
        <w:rPr>
          <w:rFonts w:asciiTheme="majorBidi" w:hAnsiTheme="majorBidi" w:cstheme="majorBidi"/>
          <w:color w:val="4472C4" w:themeColor="accent1"/>
          <w:lang w:val="en-GB"/>
        </w:rPr>
        <w:t xml:space="preserve">text now reads (line </w:t>
      </w:r>
      <w:r w:rsidR="008918DD">
        <w:rPr>
          <w:rFonts w:asciiTheme="majorBidi" w:hAnsiTheme="majorBidi" w:cstheme="majorBidi"/>
          <w:color w:val="4472C4" w:themeColor="accent1"/>
          <w:lang w:val="en-GB"/>
        </w:rPr>
        <w:t>179</w:t>
      </w:r>
      <w:r w:rsidRPr="00DC6A91">
        <w:rPr>
          <w:rFonts w:asciiTheme="majorBidi" w:hAnsiTheme="majorBidi" w:cstheme="majorBidi"/>
          <w:color w:val="4472C4" w:themeColor="accent1"/>
          <w:lang w:val="en-GB"/>
        </w:rPr>
        <w:t xml:space="preserve">): </w:t>
      </w:r>
    </w:p>
    <w:p w14:paraId="03E1C393" w14:textId="600E50F5" w:rsidR="009322BF" w:rsidRPr="00DC6A91" w:rsidRDefault="009322BF"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w:t>
      </w:r>
      <w:r w:rsidR="004F6620" w:rsidRPr="00DC6A91">
        <w:rPr>
          <w:rFonts w:asciiTheme="majorBidi" w:hAnsiTheme="majorBidi" w:cstheme="majorBidi"/>
          <w:color w:val="4472C4" w:themeColor="accent1"/>
          <w:lang w:val="en-GB"/>
        </w:rPr>
        <w:t xml:space="preserve">This condition can be interpreted as a version of Hamilton’s rule (c &lt; </w:t>
      </w:r>
      <w:proofErr w:type="spellStart"/>
      <w:r w:rsidR="004F6620" w:rsidRPr="00DC6A91">
        <w:rPr>
          <w:rFonts w:asciiTheme="majorBidi" w:hAnsiTheme="majorBidi" w:cstheme="majorBidi"/>
          <w:color w:val="4472C4" w:themeColor="accent1"/>
          <w:lang w:val="en-GB"/>
        </w:rPr>
        <w:t>b·r</w:t>
      </w:r>
      <w:proofErr w:type="spellEnd"/>
      <w:r w:rsidR="004F6620" w:rsidRPr="00DC6A91">
        <w:rPr>
          <w:rFonts w:asciiTheme="majorBidi" w:hAnsiTheme="majorBidi" w:cstheme="majorBidi"/>
          <w:color w:val="4472C4" w:themeColor="accent1"/>
          <w:lang w:val="en-GB"/>
        </w:rPr>
        <w:t xml:space="preserve">, inequality 1) or as a version of inequality 3, where αT/(1−T) is a measure of </w:t>
      </w:r>
      <w:r w:rsidR="004F6620" w:rsidRPr="00DC6A91">
        <w:rPr>
          <w:rFonts w:asciiTheme="majorBidi" w:hAnsiTheme="majorBidi" w:cstheme="majorBidi"/>
          <w:i/>
          <w:iCs/>
          <w:color w:val="4472C4" w:themeColor="accent1"/>
          <w:lang w:val="en-GB"/>
        </w:rPr>
        <w:t>cultural relatedness</w:t>
      </w:r>
      <w:r w:rsidR="004F6620" w:rsidRPr="00DC6A91">
        <w:rPr>
          <w:rFonts w:asciiTheme="majorBidi" w:hAnsiTheme="majorBidi" w:cstheme="majorBidi"/>
          <w:color w:val="4472C4" w:themeColor="accent1"/>
          <w:lang w:val="en-GB"/>
        </w:rPr>
        <w:t xml:space="preserve"> or </w:t>
      </w:r>
      <w:r w:rsidR="004F6620" w:rsidRPr="00DC6A91">
        <w:rPr>
          <w:rFonts w:asciiTheme="majorBidi" w:hAnsiTheme="majorBidi" w:cstheme="majorBidi"/>
          <w:i/>
          <w:iCs/>
          <w:color w:val="4472C4" w:themeColor="accent1"/>
          <w:lang w:val="en-GB"/>
        </w:rPr>
        <w:t>cultural assortment</w:t>
      </w:r>
      <w:r w:rsidR="004F6620" w:rsidRPr="00DC6A91">
        <w:rPr>
          <w:rFonts w:asciiTheme="majorBidi" w:hAnsiTheme="majorBidi" w:cstheme="majorBidi"/>
          <w:color w:val="4472C4" w:themeColor="accent1"/>
          <w:lang w:val="en-GB"/>
        </w:rPr>
        <w:t xml:space="preserve">, respectively, similar to the term </w:t>
      </w:r>
      <w:r w:rsidR="004F6620" w:rsidRPr="00DC6A91">
        <w:rPr>
          <w:rFonts w:asciiTheme="majorBidi" w:hAnsiTheme="majorBidi" w:cstheme="majorBidi"/>
          <w:i/>
          <w:iCs/>
          <w:color w:val="4472C4" w:themeColor="accent1"/>
          <w:lang w:val="en-GB"/>
        </w:rPr>
        <w:t>social relatedness</w:t>
      </w:r>
      <w:r w:rsidR="004F6620" w:rsidRPr="00DC6A91">
        <w:rPr>
          <w:rFonts w:asciiTheme="majorBidi" w:hAnsiTheme="majorBidi" w:cstheme="majorBidi"/>
          <w:color w:val="4472C4" w:themeColor="accent1"/>
          <w:lang w:val="en-GB"/>
        </w:rPr>
        <w:t xml:space="preserve"> used by </w:t>
      </w:r>
      <w:proofErr w:type="spellStart"/>
      <w:r w:rsidR="004F6620" w:rsidRPr="00DC6A91">
        <w:rPr>
          <w:rFonts w:asciiTheme="majorBidi" w:hAnsiTheme="majorBidi" w:cstheme="majorBidi"/>
          <w:color w:val="4472C4" w:themeColor="accent1"/>
          <w:lang w:val="en-GB"/>
        </w:rPr>
        <w:t>Ohtsuki</w:t>
      </w:r>
      <w:proofErr w:type="spellEnd"/>
      <w:r w:rsidR="004F6620" w:rsidRPr="00DC6A91">
        <w:rPr>
          <w:rFonts w:asciiTheme="majorBidi" w:hAnsiTheme="majorBidi" w:cstheme="majorBidi"/>
          <w:color w:val="4472C4" w:themeColor="accent1"/>
          <w:lang w:val="en-GB"/>
        </w:rPr>
        <w:t xml:space="preserve"> et al. [13].”</w:t>
      </w:r>
    </w:p>
    <w:p w14:paraId="2044A305" w14:textId="317DDE18" w:rsidR="00C02E35" w:rsidRPr="00DC6A91" w:rsidRDefault="00C02E35" w:rsidP="004F6620">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also changed “effective relatedness” to “relatedness” in the abstract (line 20).</w:t>
      </w:r>
    </w:p>
    <w:p w14:paraId="76EA01D6" w14:textId="77777777" w:rsidR="00475AC3" w:rsidRPr="00DC6A91" w:rsidRDefault="00025C98"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t>
      </w:r>
      <w:r w:rsidR="006F576D" w:rsidRPr="00DC6A91">
        <w:rPr>
          <w:rFonts w:ascii="Arial" w:hAnsi="Arial" w:cs="Arial"/>
          <w:color w:val="222222"/>
          <w:lang w:val="en-GB"/>
        </w:rPr>
        <w:br/>
        <w:t>-Line 192, please write “</w:t>
      </w:r>
      <w:proofErr w:type="gramStart"/>
      <w:r w:rsidR="006F576D" w:rsidRPr="00DC6A91">
        <w:rPr>
          <w:rFonts w:ascii="Arial" w:hAnsi="Arial" w:cs="Arial"/>
          <w:color w:val="222222"/>
          <w:lang w:val="en-GB"/>
        </w:rPr>
        <w:t>sign(</w:t>
      </w:r>
      <w:proofErr w:type="gramEnd"/>
      <w:r w:rsidR="006F576D" w:rsidRPr="00DC6A91">
        <w:rPr>
          <w:rFonts w:ascii="Arial" w:hAnsi="Arial" w:cs="Arial"/>
          <w:color w:val="222222"/>
          <w:lang w:val="en-GB"/>
        </w:rPr>
        <w:t>)” in words in the main text, e.g. “the sign of […] coincides with the sign of […].” It is fine to keep this notation in the appendix (as it is), though.</w:t>
      </w:r>
    </w:p>
    <w:p w14:paraId="16B641E4" w14:textId="77777777" w:rsidR="00606488" w:rsidRPr="00DC6A91" w:rsidRDefault="000D3B35" w:rsidP="006F576D">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Fixed</w:t>
      </w:r>
      <w:r w:rsidR="006F576D" w:rsidRPr="00DC6A91">
        <w:rPr>
          <w:rFonts w:ascii="Arial" w:hAnsi="Arial" w:cs="Arial"/>
          <w:color w:val="222222"/>
          <w:lang w:val="en-GB"/>
        </w:rPr>
        <w:br/>
      </w:r>
    </w:p>
    <w:p w14:paraId="2F605583" w14:textId="0233C26B"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t>-Line 228: $\alpha$ must have been written as $alpha$ since the symbol is not rendered.</w:t>
      </w:r>
      <w:r w:rsidR="00D43FC0" w:rsidRPr="00DC6A91">
        <w:rPr>
          <w:rFonts w:ascii="Arial" w:hAnsi="Arial" w:cs="Arial"/>
          <w:color w:val="222222"/>
          <w:lang w:val="en-GB"/>
        </w:rPr>
        <w:t xml:space="preserve"> </w:t>
      </w:r>
    </w:p>
    <w:p w14:paraId="3F6277D4" w14:textId="3F9BE193" w:rsidR="000D3B35" w:rsidRPr="00DC6A91" w:rsidRDefault="000D3B35" w:rsidP="006F576D">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Fixed</w:t>
      </w:r>
    </w:p>
    <w:p w14:paraId="23F82D83" w14:textId="77777777"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-Line 242: The paragraph ending here is quite interesting, and I wonder whether a bit more intuition for the detrimental effects of the evolution of \alpha can be provided here?</w:t>
      </w:r>
    </w:p>
    <w:p w14:paraId="7BC61272" w14:textId="77777777" w:rsidR="002721AD" w:rsidRPr="00DC6A91" w:rsidRDefault="002721AD" w:rsidP="00475AC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We have added two additional sentences (line 258) to give some intuition on why selection acts to reduce alpha:</w:t>
      </w:r>
    </w:p>
    <w:p w14:paraId="4CEF42D3" w14:textId="6CB3FA31" w:rsidR="00F43889" w:rsidRPr="00DC6A91" w:rsidRDefault="002721AD" w:rsidP="002721AD">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“Note that </w:t>
      </w:r>
      <w:r w:rsidRPr="00DC6A91">
        <w:rPr>
          <w:rFonts w:asciiTheme="majorBidi" w:hAnsiTheme="majorBidi" w:cstheme="majorBidi"/>
          <w:i/>
          <w:iCs/>
          <w:color w:val="4472C4" w:themeColor="accent1"/>
          <w:lang w:val="en-GB"/>
        </w:rPr>
        <w:t xml:space="preserve">α </w:t>
      </w:r>
      <w:r w:rsidRPr="00DC6A91">
        <w:rPr>
          <w:rFonts w:asciiTheme="majorBidi" w:hAnsiTheme="majorBidi" w:cstheme="majorBidi"/>
          <w:color w:val="4472C4" w:themeColor="accent1"/>
          <w:lang w:val="en-GB"/>
        </w:rPr>
        <w:t xml:space="preserve">controls how often an individual learns from its interaction partner. However, from the </w:t>
      </w:r>
      <w:r w:rsidRPr="00DC6A91">
        <w:rPr>
          <w:rFonts w:asciiTheme="majorBidi" w:hAnsiTheme="majorBidi" w:cstheme="majorBidi"/>
          <w:i/>
          <w:iCs/>
          <w:color w:val="4472C4" w:themeColor="accent1"/>
          <w:lang w:val="en-GB"/>
        </w:rPr>
        <w:t>phenotype-</w:t>
      </w:r>
      <w:r w:rsidR="00C95760" w:rsidRPr="00DC6A91">
        <w:rPr>
          <w:rFonts w:asciiTheme="majorBidi" w:hAnsiTheme="majorBidi" w:cstheme="majorBidi"/>
          <w:i/>
          <w:iCs/>
          <w:color w:val="4472C4" w:themeColor="accent1"/>
          <w:lang w:val="en-GB"/>
        </w:rPr>
        <w:t>centred</w:t>
      </w:r>
      <w:r w:rsidRPr="00DC6A91">
        <w:rPr>
          <w:rFonts w:asciiTheme="majorBidi" w:hAnsiTheme="majorBidi" w:cstheme="majorBidi"/>
          <w:i/>
          <w:iCs/>
          <w:color w:val="4472C4" w:themeColor="accent1"/>
          <w:lang w:val="en-GB"/>
        </w:rPr>
        <w:t xml:space="preserve"> view</w:t>
      </w:r>
      <w:r w:rsidRPr="00DC6A91">
        <w:rPr>
          <w:rFonts w:asciiTheme="majorBidi" w:hAnsiTheme="majorBidi" w:cstheme="majorBidi"/>
          <w:color w:val="4472C4" w:themeColor="accent1"/>
          <w:lang w:val="en-GB"/>
        </w:rPr>
        <w:t xml:space="preserve">, there is no incentive to do so: a cooperator interacting with a defector will not only pay the cost of cooperation but will also risk being "converted" to defection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B</w:t>
      </w:r>
      <w:r w:rsidRPr="00DC6A91">
        <w:rPr>
          <w:rFonts w:asciiTheme="majorBidi" w:hAnsiTheme="majorBidi" w:cstheme="majorBidi"/>
          <w:color w:val="4472C4" w:themeColor="accent1"/>
          <w:lang w:val="en-GB"/>
        </w:rPr>
        <w:t xml:space="preserve">), whereas a defector interacting with a cooperator will forfeit (with probability </w:t>
      </w:r>
      <w:r w:rsidRPr="00DC6A91">
        <w:rPr>
          <w:rFonts w:asciiTheme="majorBidi" w:hAnsiTheme="majorBidi" w:cstheme="majorBidi"/>
          <w:i/>
          <w:iCs/>
          <w:color w:val="4472C4" w:themeColor="accent1"/>
          <w:lang w:val="en-GB"/>
        </w:rPr>
        <w:t>T</w:t>
      </w:r>
      <w:r w:rsidRPr="00DC6A91">
        <w:rPr>
          <w:rFonts w:asciiTheme="majorBidi" w:hAnsiTheme="majorBidi" w:cstheme="majorBidi"/>
          <w:i/>
          <w:iCs/>
          <w:color w:val="4472C4" w:themeColor="accent1"/>
          <w:vertAlign w:val="subscript"/>
          <w:lang w:val="en-GB"/>
        </w:rPr>
        <w:t>A</w:t>
      </w:r>
      <w:r w:rsidRPr="00DC6A91">
        <w:rPr>
          <w:rFonts w:asciiTheme="majorBidi" w:hAnsiTheme="majorBidi" w:cstheme="majorBidi"/>
          <w:color w:val="4472C4" w:themeColor="accent1"/>
          <w:lang w:val="en-GB"/>
        </w:rPr>
        <w:t>) the benefit it received.”</w:t>
      </w:r>
    </w:p>
    <w:p w14:paraId="19277690" w14:textId="058B76B9" w:rsidR="00475AC3" w:rsidRDefault="00F43889" w:rsidP="00107762">
      <w:pPr>
        <w:rPr>
          <w:rFonts w:asciiTheme="majorBidi" w:hAnsiTheme="majorBidi" w:cstheme="majorBidi"/>
          <w:color w:val="4472C4" w:themeColor="accent1"/>
          <w:lang w:val="en-GB"/>
        </w:rPr>
      </w:pPr>
      <w:r w:rsidRPr="00DC6A91">
        <w:rPr>
          <w:rFonts w:asciiTheme="majorBidi" w:hAnsiTheme="majorBidi" w:cstheme="majorBidi"/>
          <w:color w:val="FF0000"/>
          <w:highlight w:val="yellow"/>
          <w:lang w:val="en-GB"/>
        </w:rPr>
        <w:t>MARC, what do you think of this new addition to the text?</w:t>
      </w:r>
      <w:r w:rsidR="006F576D" w:rsidRPr="00DC6A91">
        <w:rPr>
          <w:rFonts w:ascii="Arial" w:hAnsi="Arial" w:cs="Arial"/>
          <w:color w:val="222222"/>
          <w:lang w:val="en-GB"/>
        </w:rPr>
        <w:br/>
      </w:r>
      <w:r w:rsidR="006F576D" w:rsidRPr="00DC6A91">
        <w:rPr>
          <w:rFonts w:ascii="Arial" w:hAnsi="Arial" w:cs="Arial"/>
          <w:color w:val="222222"/>
          <w:lang w:val="en-GB"/>
        </w:rPr>
        <w:br/>
        <w:t xml:space="preserve">-In the section on population structure, the model setup had me a bit confused. Half of the population is chosen to initiate interactions, but are these really interactions or are </w:t>
      </w:r>
      <w:r w:rsidR="006F576D" w:rsidRPr="00DC6A91">
        <w:rPr>
          <w:rFonts w:ascii="Arial" w:hAnsi="Arial" w:cs="Arial"/>
          <w:color w:val="222222"/>
          <w:lang w:val="en-GB"/>
        </w:rPr>
        <w:lastRenderedPageBreak/>
        <w:t>they just actions? The game being considered is completely additive, which means a two-player interaction can be decomposed into two actions, one from each player. This confusion is compounded by the later expression for fitness as $w=1+b*</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-c*</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where both $</w:t>
      </w:r>
      <w:proofErr w:type="spellStart"/>
      <w:r w:rsidR="006F576D" w:rsidRPr="00DC6A91">
        <w:rPr>
          <w:rFonts w:ascii="Arial" w:hAnsi="Arial" w:cs="Arial"/>
          <w:color w:val="222222"/>
          <w:lang w:val="en-GB"/>
        </w:rPr>
        <w:t>n_b</w:t>
      </w:r>
      <w:proofErr w:type="spellEnd"/>
      <w:r w:rsidR="006F576D" w:rsidRPr="00DC6A91">
        <w:rPr>
          <w:rFonts w:ascii="Arial" w:hAnsi="Arial" w:cs="Arial"/>
          <w:color w:val="222222"/>
          <w:lang w:val="en-GB"/>
        </w:rPr>
        <w:t>$ and $</w:t>
      </w:r>
      <w:proofErr w:type="spellStart"/>
      <w:r w:rsidR="006F576D" w:rsidRPr="00DC6A91">
        <w:rPr>
          <w:rFonts w:ascii="Arial" w:hAnsi="Arial" w:cs="Arial"/>
          <w:color w:val="222222"/>
          <w:lang w:val="en-GB"/>
        </w:rPr>
        <w:t>n_c</w:t>
      </w:r>
      <w:proofErr w:type="spellEnd"/>
      <w:r w:rsidR="006F576D" w:rsidRPr="00DC6A91">
        <w:rPr>
          <w:rFonts w:ascii="Arial" w:hAnsi="Arial" w:cs="Arial"/>
          <w:color w:val="222222"/>
          <w:lang w:val="en-GB"/>
        </w:rPr>
        <w:t xml:space="preserve">$ are interaction counts. </w:t>
      </w:r>
      <w:proofErr w:type="gramStart"/>
      <w:r w:rsidR="006F576D" w:rsidRPr="00DC6A91">
        <w:rPr>
          <w:rFonts w:ascii="Arial" w:hAnsi="Arial" w:cs="Arial"/>
          <w:color w:val="222222"/>
          <w:lang w:val="en-GB"/>
        </w:rPr>
        <w:t>So</w:t>
      </w:r>
      <w:proofErr w:type="gramEnd"/>
      <w:r w:rsidR="006F576D" w:rsidRPr="00DC6A91">
        <w:rPr>
          <w:rFonts w:ascii="Arial" w:hAnsi="Arial" w:cs="Arial"/>
          <w:color w:val="222222"/>
          <w:lang w:val="en-GB"/>
        </w:rPr>
        <w:t xml:space="preserve"> if X and Y are </w:t>
      </w:r>
      <w:proofErr w:type="spellStart"/>
      <w:r w:rsidR="006F576D" w:rsidRPr="00DC6A91">
        <w:rPr>
          <w:rFonts w:ascii="Arial" w:hAnsi="Arial" w:cs="Arial"/>
          <w:color w:val="222222"/>
          <w:lang w:val="en-GB"/>
        </w:rPr>
        <w:t>neighbors</w:t>
      </w:r>
      <w:proofErr w:type="spellEnd"/>
      <w:r w:rsidR="006F576D" w:rsidRPr="00DC6A91">
        <w:rPr>
          <w:rFonts w:ascii="Arial" w:hAnsi="Arial" w:cs="Arial"/>
          <w:color w:val="222222"/>
          <w:lang w:val="en-GB"/>
        </w:rPr>
        <w:t xml:space="preserve"> and are both chosen to initiate an interaction, what happens if X chooses Y but Y chooses someone else? Does X still get a benefit from </w:t>
      </w:r>
      <w:proofErr w:type="gramStart"/>
      <w:r w:rsidR="006F576D" w:rsidRPr="00DC6A91">
        <w:rPr>
          <w:rFonts w:ascii="Arial" w:hAnsi="Arial" w:cs="Arial"/>
          <w:color w:val="222222"/>
          <w:lang w:val="en-GB"/>
        </w:rPr>
        <w:t>Y, or</w:t>
      </w:r>
      <w:proofErr w:type="gramEnd"/>
      <w:r w:rsidR="006F576D" w:rsidRPr="00DC6A91">
        <w:rPr>
          <w:rFonts w:ascii="Arial" w:hAnsi="Arial" w:cs="Arial"/>
          <w:color w:val="222222"/>
          <w:lang w:val="en-GB"/>
        </w:rPr>
        <w:t xml:space="preserve"> are these expressions directional (as they seem like they should be)?</w:t>
      </w:r>
      <w:r w:rsidR="006F576D" w:rsidRPr="00DC6A91">
        <w:rPr>
          <w:rFonts w:ascii="Arial" w:hAnsi="Arial" w:cs="Arial"/>
          <w:color w:val="FF0000"/>
          <w:lang w:val="en-GB"/>
        </w:rPr>
        <w:br/>
      </w:r>
      <w:r w:rsidR="00475AC3" w:rsidRPr="00DC6A91">
        <w:rPr>
          <w:rFonts w:asciiTheme="majorBidi" w:hAnsiTheme="majorBidi" w:cstheme="majorBidi"/>
          <w:color w:val="4472C4" w:themeColor="accent1"/>
          <w:lang w:val="en-GB"/>
        </w:rPr>
        <w:t xml:space="preserve">- Indeed half of the population is chosen to initiate interactions, each with a randomly chosen </w:t>
      </w:r>
      <w:r w:rsidR="00D870B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w:t>
      </w:r>
      <w:r w:rsidR="00D870B9">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Thus</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the expected number of </w:t>
      </w:r>
      <w:r w:rsidR="00D870B9">
        <w:rPr>
          <w:rFonts w:asciiTheme="majorBidi" w:hAnsiTheme="majorBidi" w:cstheme="majorBidi"/>
          <w:color w:val="4472C4" w:themeColor="accent1"/>
          <w:lang w:val="en-GB"/>
        </w:rPr>
        <w:t xml:space="preserve">social </w:t>
      </w:r>
      <w:r w:rsidR="00475AC3" w:rsidRPr="00DC6A91">
        <w:rPr>
          <w:rFonts w:asciiTheme="majorBidi" w:hAnsiTheme="majorBidi" w:cstheme="majorBidi"/>
          <w:color w:val="4472C4" w:themeColor="accent1"/>
          <w:lang w:val="en-GB"/>
        </w:rPr>
        <w:t xml:space="preserve">interactions each </w:t>
      </w:r>
      <w:r w:rsidR="00D870B9">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participates in is 1</w:t>
      </w:r>
      <w:r w:rsidR="00D870B9">
        <w:rPr>
          <w:rFonts w:asciiTheme="majorBidi" w:hAnsiTheme="majorBidi" w:cstheme="majorBidi"/>
          <w:color w:val="4472C4" w:themeColor="accent1"/>
          <w:lang w:val="en-GB"/>
        </w:rPr>
        <w:t xml:space="preserve">, and the expected number of cultural transmission interactions is also 1. </w:t>
      </w:r>
      <w:r w:rsidR="00107762">
        <w:rPr>
          <w:rFonts w:asciiTheme="majorBidi" w:hAnsiTheme="majorBidi" w:cstheme="majorBidi"/>
          <w:color w:val="4472C4" w:themeColor="accent1"/>
          <w:lang w:val="en-GB"/>
        </w:rPr>
        <w:t>T</w:t>
      </w:r>
      <w:r w:rsidR="00475AC3" w:rsidRPr="00DC6A91">
        <w:rPr>
          <w:rFonts w:asciiTheme="majorBidi" w:hAnsiTheme="majorBidi" w:cstheme="majorBidi"/>
          <w:color w:val="4472C4" w:themeColor="accent1"/>
          <w:lang w:val="en-GB"/>
        </w:rPr>
        <w:t>he number of interactions in which a</w:t>
      </w:r>
      <w:r w:rsidR="00D870B9">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participate</w:t>
      </w:r>
      <w:r w:rsidR="00D870B9">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may be </w:t>
      </w:r>
      <w:r w:rsidR="008918DD">
        <w:rPr>
          <w:rFonts w:asciiTheme="majorBidi" w:hAnsiTheme="majorBidi" w:cstheme="majorBidi"/>
          <w:color w:val="4472C4" w:themeColor="accent1"/>
          <w:lang w:val="en-GB"/>
        </w:rPr>
        <w:t>zero</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if </w:t>
      </w:r>
      <w:r w:rsidR="00D870B9">
        <w:rPr>
          <w:rFonts w:asciiTheme="majorBidi" w:hAnsiTheme="majorBidi" w:cstheme="majorBidi"/>
          <w:color w:val="4472C4" w:themeColor="accent1"/>
          <w:lang w:val="en-GB"/>
        </w:rPr>
        <w:t xml:space="preserve">it </w:t>
      </w:r>
      <w:r w:rsidR="00475AC3" w:rsidRPr="00DC6A91">
        <w:rPr>
          <w:rFonts w:asciiTheme="majorBidi" w:hAnsiTheme="majorBidi" w:cstheme="majorBidi"/>
          <w:color w:val="4472C4" w:themeColor="accent1"/>
          <w:lang w:val="en-GB"/>
        </w:rPr>
        <w:t>was not chosen to initiate interaction</w:t>
      </w:r>
      <w:r w:rsidR="00107762">
        <w:rPr>
          <w:rFonts w:asciiTheme="majorBidi" w:hAnsiTheme="majorBidi" w:cstheme="majorBidi"/>
          <w:color w:val="4472C4" w:themeColor="accent1"/>
          <w:lang w:val="en-GB"/>
        </w:rPr>
        <w:t>s</w:t>
      </w:r>
      <w:r w:rsidR="00475AC3" w:rsidRPr="00DC6A91">
        <w:rPr>
          <w:rFonts w:asciiTheme="majorBidi" w:hAnsiTheme="majorBidi" w:cstheme="majorBidi"/>
          <w:color w:val="4472C4" w:themeColor="accent1"/>
          <w:lang w:val="en-GB"/>
        </w:rPr>
        <w:t xml:space="preserve"> and was not </w:t>
      </w:r>
      <w:r w:rsidR="00D870B9">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any of his </w:t>
      </w:r>
      <w:r w:rsidR="00D870B9">
        <w:rPr>
          <w:rFonts w:asciiTheme="majorBidi" w:hAnsiTheme="majorBidi" w:cstheme="majorBidi"/>
          <w:color w:val="4472C4" w:themeColor="accent1"/>
          <w:lang w:val="en-GB"/>
        </w:rPr>
        <w:t>neighbour initiators</w:t>
      </w:r>
      <w:r w:rsidR="00107762">
        <w:rPr>
          <w:rFonts w:asciiTheme="majorBidi" w:hAnsiTheme="majorBidi" w:cstheme="majorBidi"/>
          <w:color w:val="4472C4" w:themeColor="accent1"/>
          <w:lang w:val="en-GB"/>
        </w:rPr>
        <w:t xml:space="preserve">), </w:t>
      </w:r>
      <w:r w:rsidR="008918DD">
        <w:rPr>
          <w:rFonts w:asciiTheme="majorBidi" w:hAnsiTheme="majorBidi" w:cstheme="majorBidi"/>
          <w:color w:val="4472C4" w:themeColor="accent1"/>
          <w:lang w:val="en-GB"/>
        </w:rPr>
        <w:t>one</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 xml:space="preserve"> or greater than </w:t>
      </w:r>
      <w:r w:rsidR="008918DD">
        <w:rPr>
          <w:rFonts w:asciiTheme="majorBidi" w:hAnsiTheme="majorBidi" w:cstheme="majorBidi"/>
          <w:color w:val="4472C4" w:themeColor="accent1"/>
          <w:lang w:val="en-GB"/>
        </w:rPr>
        <w:t>one</w:t>
      </w:r>
      <w:r w:rsidR="00475AC3" w:rsidRPr="00DC6A91">
        <w:rPr>
          <w:rFonts w:asciiTheme="majorBidi" w:hAnsiTheme="majorBidi" w:cstheme="majorBidi"/>
          <w:color w:val="4472C4" w:themeColor="accent1"/>
          <w:lang w:val="en-GB"/>
        </w:rPr>
        <w:t xml:space="preserve"> (if the </w:t>
      </w:r>
      <w:r w:rsidR="00107762">
        <w:rPr>
          <w:rFonts w:asciiTheme="majorBidi" w:hAnsiTheme="majorBidi" w:cstheme="majorBidi"/>
          <w:color w:val="4472C4" w:themeColor="accent1"/>
          <w:lang w:val="en-GB"/>
        </w:rPr>
        <w:t>individual</w:t>
      </w:r>
      <w:r w:rsidR="00475AC3" w:rsidRPr="00DC6A91">
        <w:rPr>
          <w:rFonts w:asciiTheme="majorBidi" w:hAnsiTheme="majorBidi" w:cstheme="majorBidi"/>
          <w:color w:val="4472C4" w:themeColor="accent1"/>
          <w:lang w:val="en-GB"/>
        </w:rPr>
        <w:t xml:space="preserve"> was chosen to initiate an </w:t>
      </w:r>
      <w:r w:rsidR="00107762" w:rsidRPr="00DC6A91">
        <w:rPr>
          <w:rFonts w:asciiTheme="majorBidi" w:hAnsiTheme="majorBidi" w:cstheme="majorBidi"/>
          <w:color w:val="4472C4" w:themeColor="accent1"/>
          <w:lang w:val="en-GB"/>
        </w:rPr>
        <w:t>interaction and</w:t>
      </w:r>
      <w:r w:rsidR="00475AC3" w:rsidRPr="00DC6A91">
        <w:rPr>
          <w:rFonts w:asciiTheme="majorBidi" w:hAnsiTheme="majorBidi" w:cstheme="majorBidi"/>
          <w:color w:val="4472C4" w:themeColor="accent1"/>
          <w:lang w:val="en-GB"/>
        </w:rPr>
        <w:t xml:space="preserve"> was also </w:t>
      </w:r>
      <w:r w:rsidR="00107762">
        <w:rPr>
          <w:rFonts w:asciiTheme="majorBidi" w:hAnsiTheme="majorBidi" w:cstheme="majorBidi"/>
          <w:color w:val="4472C4" w:themeColor="accent1"/>
          <w:lang w:val="en-GB"/>
        </w:rPr>
        <w:t xml:space="preserve">selected </w:t>
      </w:r>
      <w:r w:rsidR="00475AC3" w:rsidRPr="00DC6A91">
        <w:rPr>
          <w:rFonts w:asciiTheme="majorBidi" w:hAnsiTheme="majorBidi" w:cstheme="majorBidi"/>
          <w:color w:val="4472C4" w:themeColor="accent1"/>
          <w:lang w:val="en-GB"/>
        </w:rPr>
        <w:t xml:space="preserve">by a </w:t>
      </w:r>
      <w:r w:rsidR="00B54779" w:rsidRPr="00DC6A91">
        <w:rPr>
          <w:rFonts w:asciiTheme="majorBidi" w:hAnsiTheme="majorBidi" w:cstheme="majorBidi"/>
          <w:color w:val="4472C4" w:themeColor="accent1"/>
          <w:lang w:val="en-GB"/>
        </w:rPr>
        <w:t>neighbour</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initiator </w:t>
      </w:r>
      <w:r w:rsidR="00475AC3" w:rsidRPr="00DC6A91">
        <w:rPr>
          <w:rFonts w:asciiTheme="majorBidi" w:hAnsiTheme="majorBidi" w:cstheme="majorBidi"/>
          <w:color w:val="4472C4" w:themeColor="accent1"/>
          <w:lang w:val="en-GB"/>
        </w:rPr>
        <w:t>for an interaction).</w:t>
      </w:r>
      <w:r w:rsidR="00107762">
        <w:rPr>
          <w:rFonts w:asciiTheme="majorBidi" w:hAnsiTheme="majorBidi" w:cstheme="majorBidi"/>
          <w:color w:val="4472C4" w:themeColor="accent1"/>
          <w:lang w:val="en-GB"/>
        </w:rPr>
        <w:t xml:space="preserve"> W</w:t>
      </w:r>
      <w:r w:rsidR="00475AC3" w:rsidRPr="00DC6A91">
        <w:rPr>
          <w:rFonts w:asciiTheme="majorBidi" w:hAnsiTheme="majorBidi" w:cstheme="majorBidi"/>
          <w:color w:val="4472C4" w:themeColor="accent1"/>
          <w:lang w:val="en-GB"/>
        </w:rPr>
        <w:t xml:space="preserve">e model </w:t>
      </w:r>
      <w:r w:rsidR="00107762">
        <w:rPr>
          <w:rFonts w:asciiTheme="majorBidi" w:hAnsiTheme="majorBidi" w:cstheme="majorBidi"/>
          <w:color w:val="4472C4" w:themeColor="accent1"/>
          <w:lang w:val="en-GB"/>
        </w:rPr>
        <w:t xml:space="preserve">interactions using </w:t>
      </w:r>
      <w:r w:rsidR="00475AC3" w:rsidRPr="00DC6A91">
        <w:rPr>
          <w:rFonts w:asciiTheme="majorBidi" w:hAnsiTheme="majorBidi" w:cstheme="majorBidi"/>
          <w:color w:val="4472C4" w:themeColor="accent1"/>
          <w:lang w:val="en-GB"/>
        </w:rPr>
        <w:t>this procedure to partition a population on a lattice into couples.</w:t>
      </w:r>
      <w:r w:rsidR="00107762">
        <w:rPr>
          <w:rFonts w:asciiTheme="majorBidi" w:hAnsiTheme="majorBidi" w:cstheme="majorBidi"/>
          <w:color w:val="4472C4" w:themeColor="accent1"/>
          <w:lang w:val="en-GB"/>
        </w:rPr>
        <w:t xml:space="preserve"> This procedure was previously used by Lewin-Epstein et al. (Nat Comm 2017). </w:t>
      </w:r>
      <w:r w:rsidR="00475AC3" w:rsidRPr="00DC6A91">
        <w:rPr>
          <w:rFonts w:asciiTheme="majorBidi" w:hAnsiTheme="majorBidi" w:cstheme="majorBidi"/>
          <w:color w:val="4472C4" w:themeColor="accent1"/>
          <w:lang w:val="en-GB"/>
        </w:rPr>
        <w:t>Moreover, a</w:t>
      </w:r>
      <w:r w:rsidR="00107762">
        <w:rPr>
          <w:rFonts w:asciiTheme="majorBidi" w:hAnsiTheme="majorBidi" w:cstheme="majorBidi"/>
          <w:color w:val="4472C4" w:themeColor="accent1"/>
          <w:lang w:val="en-GB"/>
        </w:rPr>
        <w:t>n</w:t>
      </w:r>
      <w:r w:rsidR="00475AC3" w:rsidRPr="00DC6A91">
        <w:rPr>
          <w:rFonts w:asciiTheme="majorBidi" w:hAnsiTheme="majorBidi" w:cstheme="majorBidi"/>
          <w:color w:val="4472C4" w:themeColor="accent1"/>
          <w:lang w:val="en-GB"/>
        </w:rPr>
        <w:t xml:space="preserve"> </w:t>
      </w:r>
      <w:r w:rsidR="00107762">
        <w:rPr>
          <w:rFonts w:asciiTheme="majorBidi" w:hAnsiTheme="majorBidi" w:cstheme="majorBidi"/>
          <w:color w:val="4472C4" w:themeColor="accent1"/>
          <w:lang w:val="en-GB"/>
        </w:rPr>
        <w:t xml:space="preserve">individual </w:t>
      </w:r>
      <w:r w:rsidR="00475AC3" w:rsidRPr="00DC6A91">
        <w:rPr>
          <w:rFonts w:asciiTheme="majorBidi" w:hAnsiTheme="majorBidi" w:cstheme="majorBidi"/>
          <w:color w:val="4472C4" w:themeColor="accent1"/>
          <w:lang w:val="en-GB"/>
        </w:rPr>
        <w:t xml:space="preserve">that participates in more than one interaction </w:t>
      </w:r>
      <w:r w:rsidR="00107762">
        <w:rPr>
          <w:rFonts w:asciiTheme="majorBidi" w:hAnsiTheme="majorBidi" w:cstheme="majorBidi"/>
          <w:color w:val="4472C4" w:themeColor="accent1"/>
          <w:lang w:val="en-GB"/>
        </w:rPr>
        <w:t xml:space="preserve">may </w:t>
      </w:r>
      <w:r w:rsidR="00475AC3" w:rsidRPr="00DC6A91">
        <w:rPr>
          <w:rFonts w:asciiTheme="majorBidi" w:hAnsiTheme="majorBidi" w:cstheme="majorBidi"/>
          <w:color w:val="4472C4" w:themeColor="accent1"/>
          <w:lang w:val="en-GB"/>
        </w:rPr>
        <w:t xml:space="preserve">change its </w:t>
      </w:r>
      <w:r w:rsidR="00107762">
        <w:rPr>
          <w:rFonts w:asciiTheme="majorBidi" w:hAnsiTheme="majorBidi" w:cstheme="majorBidi"/>
          <w:color w:val="4472C4" w:themeColor="accent1"/>
          <w:lang w:val="en-GB"/>
        </w:rPr>
        <w:t xml:space="preserve">phenotype </w:t>
      </w:r>
      <w:r w:rsidR="00475AC3" w:rsidRPr="00DC6A91">
        <w:rPr>
          <w:rFonts w:asciiTheme="majorBidi" w:hAnsiTheme="majorBidi" w:cstheme="majorBidi"/>
          <w:color w:val="4472C4" w:themeColor="accent1"/>
          <w:lang w:val="en-GB"/>
        </w:rPr>
        <w:t>from one interaction to the other, due to horizontal transmission</w:t>
      </w:r>
      <w:r w:rsidR="00107762">
        <w:rPr>
          <w:rFonts w:asciiTheme="majorBidi" w:hAnsiTheme="majorBidi" w:cstheme="majorBidi"/>
          <w:color w:val="4472C4" w:themeColor="accent1"/>
          <w:lang w:val="en-GB"/>
        </w:rPr>
        <w:t xml:space="preserve"> (see line 281)</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Therefore, </w:t>
      </w:r>
      <w:r w:rsidR="00475AC3" w:rsidRPr="00DC6A91">
        <w:rPr>
          <w:rFonts w:asciiTheme="majorBidi" w:hAnsiTheme="majorBidi" w:cstheme="majorBidi"/>
          <w:color w:val="4472C4" w:themeColor="accent1"/>
          <w:lang w:val="en-GB"/>
        </w:rPr>
        <w:t xml:space="preserve">we calculate for each </w:t>
      </w:r>
      <w:r w:rsidR="00107762">
        <w:rPr>
          <w:rFonts w:asciiTheme="majorBidi" w:hAnsiTheme="majorBidi" w:cstheme="majorBidi"/>
          <w:color w:val="4472C4" w:themeColor="accent1"/>
          <w:lang w:val="en-GB"/>
        </w:rPr>
        <w:t>individual the number of times it provided “help”</w:t>
      </w:r>
      <w:r w:rsidR="008918DD">
        <w:rPr>
          <w:rFonts w:asciiTheme="majorBidi" w:hAnsiTheme="majorBidi" w:cstheme="majorBidi"/>
          <w:color w:val="4472C4" w:themeColor="accent1"/>
          <w:lang w:val="en-GB"/>
        </w:rPr>
        <w:t xml:space="preserve"> </w:t>
      </w:r>
      <w:r w:rsidR="00475AC3" w:rsidRPr="00DC6A91">
        <w:rPr>
          <w:rFonts w:asciiTheme="majorBidi" w:hAnsiTheme="majorBidi" w:cstheme="majorBidi"/>
          <w:color w:val="4472C4" w:themeColor="accent1"/>
          <w:lang w:val="en-GB"/>
        </w:rPr>
        <w:t xml:space="preserve">and </w:t>
      </w:r>
      <w:r w:rsidR="00107762">
        <w:rPr>
          <w:rFonts w:asciiTheme="majorBidi" w:hAnsiTheme="majorBidi" w:cstheme="majorBidi"/>
          <w:color w:val="4472C4" w:themeColor="accent1"/>
          <w:lang w:val="en-GB"/>
        </w:rPr>
        <w:t>the number of times it received “</w:t>
      </w:r>
      <w:r w:rsidR="00475AC3" w:rsidRPr="00DC6A91">
        <w:rPr>
          <w:rFonts w:asciiTheme="majorBidi" w:hAnsiTheme="majorBidi" w:cstheme="majorBidi"/>
          <w:color w:val="4472C4" w:themeColor="accent1"/>
          <w:lang w:val="en-GB"/>
        </w:rPr>
        <w:t>help</w:t>
      </w:r>
      <w:r w:rsidR="00107762">
        <w:rPr>
          <w:rFonts w:asciiTheme="majorBidi" w:hAnsiTheme="majorBidi" w:cstheme="majorBidi"/>
          <w:color w:val="4472C4" w:themeColor="accent1"/>
          <w:lang w:val="en-GB"/>
        </w:rPr>
        <w:t>”</w:t>
      </w:r>
      <w:r w:rsidR="00475AC3" w:rsidRPr="00DC6A91">
        <w:rPr>
          <w:rFonts w:asciiTheme="majorBidi" w:hAnsiTheme="majorBidi" w:cstheme="majorBidi"/>
          <w:color w:val="4472C4" w:themeColor="accent1"/>
          <w:lang w:val="en-GB"/>
        </w:rPr>
        <w:t>.</w:t>
      </w:r>
      <w:r w:rsidR="00107762">
        <w:rPr>
          <w:rFonts w:asciiTheme="majorBidi" w:hAnsiTheme="majorBidi" w:cstheme="majorBidi"/>
          <w:color w:val="4472C4" w:themeColor="accent1"/>
          <w:lang w:val="en-GB"/>
        </w:rPr>
        <w:t xml:space="preserve"> </w:t>
      </w:r>
    </w:p>
    <w:p w14:paraId="41903DED" w14:textId="086FB88C" w:rsid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We modified the text to make this clearer (line 267):</w:t>
      </w:r>
    </w:p>
    <w:p w14:paraId="4A945A3D" w14:textId="54C763FC" w:rsidR="00107762" w:rsidRPr="00107762" w:rsidRDefault="00107762" w:rsidP="00107762">
      <w:pPr>
        <w:rPr>
          <w:rFonts w:asciiTheme="majorBidi" w:hAnsiTheme="majorBidi" w:cstheme="majorBidi"/>
          <w:color w:val="4472C4" w:themeColor="accent1"/>
          <w:lang w:val="en-GB"/>
        </w:rPr>
      </w:pPr>
      <w:r>
        <w:rPr>
          <w:rFonts w:asciiTheme="majorBidi" w:hAnsiTheme="majorBidi" w:cstheme="majorBidi"/>
          <w:color w:val="4472C4" w:themeColor="accent1"/>
          <w:lang w:val="en-GB"/>
        </w:rPr>
        <w:t>“</w:t>
      </w:r>
      <w:r w:rsidRPr="00107762">
        <w:rPr>
          <w:rFonts w:asciiTheme="majorBidi" w:hAnsiTheme="majorBidi" w:cstheme="majorBidi"/>
          <w:color w:val="4472C4" w:themeColor="accent1"/>
          <w:lang w:val="en-GB"/>
        </w:rPr>
        <w:t>In each generation, half of the individuals are randomly chosen to "initiate" interactions. These initiators interact (</w:t>
      </w:r>
      <w:proofErr w:type="spellStart"/>
      <w:r w:rsidRPr="00107762">
        <w:rPr>
          <w:rFonts w:asciiTheme="majorBidi" w:hAnsiTheme="majorBidi" w:cstheme="majorBidi"/>
          <w:color w:val="4472C4" w:themeColor="accent1"/>
          <w:lang w:val="en-GB"/>
        </w:rPr>
        <w:t>i</w:t>
      </w:r>
      <w:proofErr w:type="spellEnd"/>
      <w:r w:rsidRPr="00107762">
        <w:rPr>
          <w:rFonts w:asciiTheme="majorBidi" w:hAnsiTheme="majorBidi" w:cstheme="majorBidi"/>
          <w:color w:val="4472C4" w:themeColor="accent1"/>
          <w:lang w:val="en-GB"/>
        </w:rPr>
        <w:t>) in a prisoner’s dilemma game with a random neighbour (</w:t>
      </w:r>
      <w:proofErr w:type="gramStart"/>
      <w:r w:rsidRPr="00107762">
        <w:rPr>
          <w:rFonts w:asciiTheme="majorBidi" w:hAnsiTheme="majorBidi" w:cstheme="majorBidi"/>
          <w:color w:val="4472C4" w:themeColor="accent1"/>
          <w:lang w:val="en-GB"/>
        </w:rPr>
        <w:t>i.e.</w:t>
      </w:r>
      <w:proofErr w:type="gramEnd"/>
      <w:r w:rsidRPr="00107762">
        <w:rPr>
          <w:rFonts w:asciiTheme="majorBidi" w:hAnsiTheme="majorBidi" w:cstheme="majorBidi"/>
          <w:color w:val="4472C4" w:themeColor="accent1"/>
          <w:lang w:val="en-GB"/>
        </w:rPr>
        <w:t xml:space="preserve"> individual in a neighbouring site); and (ii) in horizontal cultural transmission with a random neighbour (with replacement, i.e. possibly the same neighbour). The expected number of each of these interactions per individual per generation is one, and in every interaction both individuals are affected, not just the initiator.</w:t>
      </w:r>
      <w:r>
        <w:rPr>
          <w:rFonts w:asciiTheme="majorBidi" w:hAnsiTheme="majorBidi" w:cstheme="majorBidi"/>
          <w:color w:val="4472C4" w:themeColor="accent1"/>
          <w:lang w:val="en-GB"/>
        </w:rPr>
        <w:t>”</w:t>
      </w:r>
    </w:p>
    <w:p w14:paraId="599753EA" w14:textId="5EBC1BF0" w:rsidR="00475AC3" w:rsidRPr="00DC6A91" w:rsidRDefault="006F576D" w:rsidP="006F576D">
      <w:pPr>
        <w:shd w:val="clear" w:color="auto" w:fill="FFFFFF"/>
        <w:spacing w:after="100"/>
        <w:rPr>
          <w:rFonts w:ascii="Arial" w:hAnsi="Arial" w:cs="Arial"/>
          <w:color w:val="222222"/>
          <w:lang w:val="en-GB"/>
        </w:rPr>
      </w:pPr>
      <w:r w:rsidRPr="00DC6A91">
        <w:rPr>
          <w:rFonts w:ascii="Arial" w:hAnsi="Arial" w:cs="Arial"/>
          <w:color w:val="222222"/>
          <w:lang w:val="en-GB"/>
        </w:rPr>
        <w:br/>
        <w:t xml:space="preserve">-Line 254: a “grid” seems like a lattice with a von Neumann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but here the authors refer to a Moore </w:t>
      </w:r>
      <w:proofErr w:type="spellStart"/>
      <w:r w:rsidRPr="00DC6A91">
        <w:rPr>
          <w:rFonts w:ascii="Arial" w:hAnsi="Arial" w:cs="Arial"/>
          <w:color w:val="222222"/>
          <w:lang w:val="en-GB"/>
        </w:rPr>
        <w:t>neighborhood</w:t>
      </w:r>
      <w:proofErr w:type="spellEnd"/>
      <w:r w:rsidRPr="00DC6A91">
        <w:rPr>
          <w:rFonts w:ascii="Arial" w:hAnsi="Arial" w:cs="Arial"/>
          <w:color w:val="222222"/>
          <w:lang w:val="en-GB"/>
        </w:rPr>
        <w:t xml:space="preserve"> ($M=8$); is this correct? Maybe mention this up front as well.</w:t>
      </w:r>
    </w:p>
    <w:p w14:paraId="45C49A30" w14:textId="269BD91C" w:rsidR="00226D89" w:rsidRPr="00DC6A91" w:rsidRDefault="00475AC3"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We indeed refer to a Moore </w:t>
      </w:r>
      <w:r w:rsidR="003F40FB" w:rsidRPr="00DC6A91">
        <w:rPr>
          <w:rFonts w:asciiTheme="majorBidi" w:hAnsiTheme="majorBidi" w:cstheme="majorBidi"/>
          <w:color w:val="4472C4" w:themeColor="accent1"/>
          <w:lang w:val="en-GB"/>
        </w:rPr>
        <w:t>neighbourhood</w:t>
      </w:r>
      <w:r w:rsidRPr="00DC6A91">
        <w:rPr>
          <w:rFonts w:asciiTheme="majorBidi" w:hAnsiTheme="majorBidi" w:cstheme="majorBidi"/>
          <w:color w:val="4472C4" w:themeColor="accent1"/>
          <w:lang w:val="en-GB"/>
        </w:rPr>
        <w:t xml:space="preserve">. We now mention this in line </w:t>
      </w:r>
      <w:r w:rsidR="001F571A" w:rsidRPr="00DC6A91">
        <w:rPr>
          <w:rFonts w:asciiTheme="majorBidi" w:hAnsiTheme="majorBidi" w:cstheme="majorBidi"/>
          <w:color w:val="4472C4" w:themeColor="accent1"/>
          <w:lang w:val="en-GB"/>
        </w:rPr>
        <w:t>273</w:t>
      </w:r>
      <w:r w:rsidRPr="00DC6A91">
        <w:rPr>
          <w:rFonts w:asciiTheme="majorBidi" w:hAnsiTheme="majorBidi" w:cstheme="majorBidi"/>
          <w:color w:val="4472C4" w:themeColor="accent1"/>
          <w:lang w:val="en-GB"/>
        </w:rPr>
        <w:t>: “On an infinite grid, M=8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 xml:space="preserve"> Moore </w:t>
      </w:r>
      <w:r w:rsidR="003F40FB" w:rsidRPr="00DC6A91">
        <w:rPr>
          <w:rFonts w:asciiTheme="majorBidi" w:hAnsiTheme="majorBidi" w:cstheme="majorBidi"/>
          <w:color w:val="4472C4" w:themeColor="accent1"/>
          <w:lang w:val="en-GB"/>
        </w:rPr>
        <w:t>neighbourhood</w:t>
      </w:r>
      <w:r w:rsidR="002F433A" w:rsidRPr="00DC6A91">
        <w:rPr>
          <w:rFonts w:asciiTheme="majorBidi" w:hAnsiTheme="majorBidi"/>
          <w:color w:val="4472C4" w:themeColor="accent1"/>
          <w:rtl/>
          <w:lang w:val="en-GB"/>
        </w:rPr>
        <w:t>‏</w:t>
      </w:r>
      <w:r w:rsidR="001F571A" w:rsidRPr="00DC6A91">
        <w:rPr>
          <w:rFonts w:asciiTheme="majorBidi" w:hAnsiTheme="majorBidi"/>
          <w:color w:val="4472C4" w:themeColor="accent1"/>
          <w:lang w:val="en-GB"/>
        </w:rPr>
        <w:t xml:space="preserve"> [Moore 1962]</w:t>
      </w:r>
      <w:r w:rsidRPr="00DC6A91">
        <w:rPr>
          <w:rFonts w:asciiTheme="majorBidi" w:hAnsiTheme="majorBidi" w:cstheme="majorBidi"/>
          <w:color w:val="4472C4" w:themeColor="accent1"/>
          <w:lang w:val="en-GB"/>
        </w:rPr>
        <w:t>),”</w:t>
      </w:r>
      <w:r w:rsidR="006F576D" w:rsidRPr="00DC6A91">
        <w:rPr>
          <w:rFonts w:ascii="Arial" w:hAnsi="Arial" w:cs="Arial"/>
          <w:color w:val="222222"/>
          <w:lang w:val="en-GB"/>
        </w:rPr>
        <w:br/>
      </w:r>
      <w:r w:rsidR="006F576D" w:rsidRPr="00DC6A91">
        <w:rPr>
          <w:rFonts w:ascii="Arial" w:hAnsi="Arial" w:cs="Arial"/>
          <w:color w:val="222222"/>
          <w:lang w:val="en-GB"/>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DC6A91">
        <w:rPr>
          <w:rFonts w:ascii="Arial" w:hAnsi="Arial" w:cs="Arial"/>
          <w:color w:val="222222"/>
          <w:lang w:val="en-GB"/>
        </w:rPr>
        <w:br/>
      </w:r>
      <w:r w:rsidR="00140F7A" w:rsidRPr="00DC6A91">
        <w:rPr>
          <w:rFonts w:asciiTheme="majorBidi" w:hAnsiTheme="majorBidi" w:cstheme="majorBidi"/>
          <w:color w:val="4472C4" w:themeColor="accent1"/>
          <w:lang w:val="en-GB"/>
        </w:rPr>
        <w:t>- We revised the two places referred by the reviewer</w:t>
      </w:r>
      <w:r w:rsidR="00226D89" w:rsidRPr="00DC6A91">
        <w:rPr>
          <w:rFonts w:asciiTheme="majorBidi" w:hAnsiTheme="majorBidi" w:cstheme="majorBidi"/>
          <w:color w:val="4472C4" w:themeColor="accent1"/>
          <w:lang w:val="en-GB"/>
        </w:rPr>
        <w:t xml:space="preserve"> to avoid identifying the structured model as “complex”</w:t>
      </w:r>
      <w:r w:rsidR="00140F7A" w:rsidRPr="00DC6A91">
        <w:rPr>
          <w:rFonts w:asciiTheme="majorBidi" w:hAnsiTheme="majorBidi" w:cstheme="majorBidi"/>
          <w:color w:val="4472C4" w:themeColor="accent1"/>
          <w:lang w:val="en-GB"/>
        </w:rPr>
        <w:t>.</w:t>
      </w:r>
    </w:p>
    <w:p w14:paraId="2403C5E5" w14:textId="6F49F991" w:rsidR="0008037E" w:rsidRPr="00DC6A91" w:rsidRDefault="00226D89" w:rsidP="00140F7A">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L</w:t>
      </w:r>
      <w:r w:rsidR="00140F7A" w:rsidRPr="00DC6A91">
        <w:rPr>
          <w:rFonts w:asciiTheme="majorBidi" w:hAnsiTheme="majorBidi" w:cstheme="majorBidi"/>
          <w:color w:val="4472C4" w:themeColor="accent1"/>
          <w:lang w:val="en-GB"/>
        </w:rPr>
        <w:t>ine 293</w:t>
      </w:r>
      <w:r w:rsidRPr="00DC6A91">
        <w:rPr>
          <w:rFonts w:asciiTheme="majorBidi" w:hAnsiTheme="majorBidi" w:cstheme="majorBidi"/>
          <w:color w:val="4472C4" w:themeColor="accent1"/>
          <w:lang w:val="en-GB"/>
        </w:rPr>
        <w:t xml:space="preserve">: </w:t>
      </w:r>
      <w:r w:rsidR="00140F7A" w:rsidRPr="00DC6A91">
        <w:rPr>
          <w:rFonts w:asciiTheme="majorBidi" w:hAnsiTheme="majorBidi" w:cstheme="majorBidi"/>
          <w:color w:val="4472C4" w:themeColor="accent1"/>
          <w:lang w:val="en-GB"/>
        </w:rPr>
        <w:t xml:space="preserve">“These comparisons show that the conditions derived for the deterministic unstructured model can be useful for predicting the dynamics in </w:t>
      </w:r>
      <w:r w:rsidR="00140F7A" w:rsidRPr="00DC6A91">
        <w:rPr>
          <w:rFonts w:asciiTheme="majorBidi" w:hAnsiTheme="majorBidi" w:cstheme="majorBidi"/>
          <w:color w:val="4472C4" w:themeColor="accent1"/>
          <w:u w:val="single"/>
          <w:lang w:val="en-GB"/>
        </w:rPr>
        <w:t>stochastic and structured</w:t>
      </w:r>
      <w:r w:rsidR="00140F7A" w:rsidRPr="00DC6A91">
        <w:rPr>
          <w:rFonts w:asciiTheme="majorBidi" w:hAnsiTheme="majorBidi" w:cstheme="majorBidi"/>
          <w:color w:val="4472C4" w:themeColor="accent1"/>
          <w:lang w:val="en-GB"/>
        </w:rPr>
        <w:t xml:space="preserve"> models.” </w:t>
      </w:r>
    </w:p>
    <w:p w14:paraId="1A4089C0" w14:textId="43C16BFF" w:rsidR="005675A9" w:rsidRPr="00DC6A91" w:rsidRDefault="00226D89" w:rsidP="005675A9">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L</w:t>
      </w:r>
      <w:r w:rsidR="00140F7A" w:rsidRPr="00DC6A91">
        <w:rPr>
          <w:rFonts w:asciiTheme="majorBidi" w:hAnsiTheme="majorBidi" w:cstheme="majorBidi"/>
          <w:color w:val="4472C4" w:themeColor="accent1"/>
          <w:lang w:val="en-GB"/>
        </w:rPr>
        <w:t xml:space="preserve">ine 321: </w:t>
      </w:r>
      <w:r w:rsidR="005675A9" w:rsidRPr="00DC6A91">
        <w:rPr>
          <w:rFonts w:asciiTheme="majorBidi" w:hAnsiTheme="majorBidi" w:cstheme="majorBidi"/>
          <w:color w:val="4472C4" w:themeColor="accent1"/>
          <w:lang w:val="en-GB"/>
        </w:rPr>
        <w:t xml:space="preserve">“Our deterministic model provides a good approximation to outcomes of simulations of a </w:t>
      </w:r>
      <w:r w:rsidR="005675A9" w:rsidRPr="00DC6A91">
        <w:rPr>
          <w:rFonts w:asciiTheme="majorBidi" w:hAnsiTheme="majorBidi" w:cstheme="majorBidi"/>
          <w:strike/>
          <w:color w:val="4472C4" w:themeColor="accent1"/>
          <w:lang w:val="en-GB"/>
        </w:rPr>
        <w:t>complex</w:t>
      </w:r>
      <w:r w:rsidR="005675A9" w:rsidRPr="00DC6A91">
        <w:rPr>
          <w:rFonts w:asciiTheme="majorBidi" w:hAnsiTheme="majorBidi" w:cstheme="majorBidi"/>
          <w:color w:val="4472C4" w:themeColor="accent1"/>
          <w:lang w:val="en-GB"/>
        </w:rPr>
        <w:t xml:space="preserve"> stochastic model with population structure…”</w:t>
      </w:r>
    </w:p>
    <w:p w14:paraId="692D74B6" w14:textId="25BB372D" w:rsidR="0008037E" w:rsidRPr="00DC6A91" w:rsidRDefault="006F576D" w:rsidP="005675A9">
      <w:pPr>
        <w:spacing w:after="240"/>
        <w:rPr>
          <w:rFonts w:ascii="Arial" w:hAnsi="Arial" w:cs="Arial"/>
          <w:color w:val="222222"/>
          <w:lang w:val="en-GB"/>
        </w:rPr>
      </w:pPr>
      <w:r w:rsidRPr="00DC6A91">
        <w:rPr>
          <w:rFonts w:ascii="Arial" w:hAnsi="Arial" w:cs="Arial"/>
          <w:color w:val="222222"/>
          <w:lang w:val="en-GB"/>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22704021" w:rsidR="0008037E" w:rsidRPr="00DC6A91" w:rsidRDefault="0008037E" w:rsidP="0008037E">
      <w:pPr>
        <w:spacing w:after="24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917AD" w:rsidRPr="00DC6A91">
        <w:rPr>
          <w:rFonts w:asciiTheme="majorBidi" w:hAnsiTheme="majorBidi" w:cstheme="majorBidi"/>
          <w:color w:val="4472C4" w:themeColor="accent1"/>
          <w:lang w:val="en-GB"/>
        </w:rPr>
        <w:t xml:space="preserve">We agree that the alpha parameter introduces, in effect, population structure. </w:t>
      </w:r>
      <w:r w:rsidRPr="00DC6A91">
        <w:rPr>
          <w:rFonts w:asciiTheme="majorBidi" w:hAnsiTheme="majorBidi" w:cstheme="majorBidi"/>
          <w:color w:val="4472C4" w:themeColor="accent1"/>
          <w:lang w:val="en-GB"/>
        </w:rPr>
        <w:t xml:space="preserve">To clarify </w:t>
      </w:r>
      <w:r w:rsidR="000917AD" w:rsidRPr="00DC6A91">
        <w:rPr>
          <w:rFonts w:asciiTheme="majorBidi" w:hAnsiTheme="majorBidi" w:cstheme="majorBidi"/>
          <w:color w:val="4472C4" w:themeColor="accent1"/>
          <w:lang w:val="en-GB"/>
        </w:rPr>
        <w:t>this</w:t>
      </w:r>
      <w:r w:rsidRPr="00DC6A91">
        <w:rPr>
          <w:rFonts w:asciiTheme="majorBidi" w:hAnsiTheme="majorBidi" w:cstheme="majorBidi"/>
          <w:color w:val="4472C4" w:themeColor="accent1"/>
          <w:lang w:val="en-GB"/>
        </w:rPr>
        <w:t xml:space="preserve">, we </w:t>
      </w:r>
      <w:r w:rsidR="000917AD" w:rsidRPr="00DC6A91">
        <w:rPr>
          <w:rFonts w:asciiTheme="majorBidi" w:hAnsiTheme="majorBidi" w:cstheme="majorBidi"/>
          <w:color w:val="4472C4" w:themeColor="accent1"/>
          <w:lang w:val="en-GB"/>
        </w:rPr>
        <w:t>replaced “</w:t>
      </w:r>
      <w:r w:rsidR="000917AD" w:rsidRPr="00DC6A91">
        <w:rPr>
          <w:rFonts w:asciiTheme="majorBidi" w:hAnsiTheme="majorBidi" w:cstheme="majorBidi"/>
          <w:color w:val="4472C4" w:themeColor="accent1"/>
          <w:u w:val="single"/>
          <w:lang w:val="en-GB"/>
        </w:rPr>
        <w:t>population</w:t>
      </w:r>
      <w:r w:rsidR="000917AD" w:rsidRPr="00DC6A91">
        <w:rPr>
          <w:rFonts w:asciiTheme="majorBidi" w:hAnsiTheme="majorBidi" w:cstheme="majorBidi"/>
          <w:color w:val="4472C4" w:themeColor="accent1"/>
          <w:lang w:val="en-GB"/>
        </w:rPr>
        <w:t xml:space="preserve"> structure” with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in line 34</w:t>
      </w:r>
      <w:r w:rsidR="00262CD8">
        <w:rPr>
          <w:rFonts w:asciiTheme="majorBidi" w:hAnsiTheme="majorBidi" w:cstheme="majorBidi"/>
          <w:color w:val="4472C4" w:themeColor="accent1"/>
          <w:lang w:val="en-GB"/>
        </w:rPr>
        <w:t>4</w:t>
      </w:r>
      <w:r w:rsidR="000917AD" w:rsidRPr="00DC6A91">
        <w:rPr>
          <w:rFonts w:asciiTheme="majorBidi" w:hAnsiTheme="majorBidi" w:cstheme="majorBidi"/>
          <w:color w:val="4472C4" w:themeColor="accent1"/>
          <w:lang w:val="en-GB"/>
        </w:rPr>
        <w:t xml:space="preserve">: “This mechanism does not require repeated interactions, </w:t>
      </w:r>
      <w:r w:rsidR="000917AD" w:rsidRPr="00DC6A91">
        <w:rPr>
          <w:rFonts w:asciiTheme="majorBidi" w:hAnsiTheme="majorBidi" w:cstheme="majorBidi"/>
          <w:color w:val="4472C4" w:themeColor="accent1"/>
          <w:u w:val="single"/>
          <w:lang w:val="en-GB"/>
        </w:rPr>
        <w:t>spatial</w:t>
      </w:r>
      <w:r w:rsidR="000917AD" w:rsidRPr="00DC6A91">
        <w:rPr>
          <w:rFonts w:asciiTheme="majorBidi" w:hAnsiTheme="majorBidi" w:cstheme="majorBidi"/>
          <w:color w:val="4472C4" w:themeColor="accent1"/>
          <w:lang w:val="en-GB"/>
        </w:rPr>
        <w:t xml:space="preserve"> structure, or individual recognition.”</w:t>
      </w:r>
    </w:p>
    <w:p w14:paraId="0697D885" w14:textId="5DB383C3" w:rsidR="0008037E" w:rsidRPr="00DC6A91" w:rsidRDefault="006F576D" w:rsidP="0008037E">
      <w:pPr>
        <w:shd w:val="clear" w:color="auto" w:fill="FFFFFF"/>
        <w:spacing w:after="100"/>
        <w:rPr>
          <w:rFonts w:ascii="Arial" w:hAnsi="Arial" w:cs="Arial"/>
          <w:color w:val="222222"/>
          <w:lang w:val="en-GB"/>
        </w:rPr>
      </w:pPr>
      <w:r w:rsidRPr="00DC6A91">
        <w:rPr>
          <w:rFonts w:ascii="Arial" w:hAnsi="Arial" w:cs="Arial"/>
          <w:color w:val="222222"/>
          <w:lang w:val="en-GB"/>
        </w:rPr>
        <w:br/>
        <w:t>-In the conclusion around line 336, what is being referred to is that the model effectively generates identity by state that does not come from identity by descent; is this correct?</w:t>
      </w:r>
    </w:p>
    <w:p w14:paraId="49D656B7" w14:textId="121F13CF" w:rsidR="004F3A73" w:rsidRPr="00DC6A91" w:rsidRDefault="0008037E" w:rsidP="0008037E">
      <w:pPr>
        <w:shd w:val="clear" w:color="auto" w:fill="FFFFFF"/>
        <w:spacing w:after="100"/>
        <w:rPr>
          <w:rFonts w:ascii="Arial" w:hAnsi="Arial" w:cs="Arial"/>
          <w:color w:val="FF0000"/>
          <w:lang w:val="en-GB"/>
        </w:rPr>
      </w:pPr>
      <w:r w:rsidRPr="00DC6A91">
        <w:rPr>
          <w:rFonts w:asciiTheme="majorBidi" w:hAnsiTheme="majorBidi" w:cstheme="majorBidi"/>
          <w:color w:val="4472C4" w:themeColor="accent1"/>
          <w:lang w:val="en-GB"/>
        </w:rPr>
        <w:t>- This is correct, but because transmission in our model is cultural</w:t>
      </w:r>
      <w:r w:rsidR="00CA2C07" w:rsidRPr="00DC6A91">
        <w:rPr>
          <w:rFonts w:asciiTheme="majorBidi" w:hAnsiTheme="majorBidi" w:cstheme="majorBidi"/>
          <w:color w:val="4472C4" w:themeColor="accent1"/>
          <w:lang w:val="en-GB"/>
        </w:rPr>
        <w:t xml:space="preserve"> and possibly non-vertical</w:t>
      </w:r>
      <w:r w:rsidRPr="00DC6A91">
        <w:rPr>
          <w:rFonts w:asciiTheme="majorBidi" w:hAnsiTheme="majorBidi" w:cstheme="majorBidi"/>
          <w:color w:val="4472C4" w:themeColor="accent1"/>
          <w:lang w:val="en-GB"/>
        </w:rPr>
        <w:t>, we do not use the term “by descent”.</w:t>
      </w:r>
      <w:r w:rsidR="006F576D" w:rsidRPr="00DC6A91">
        <w:rPr>
          <w:rFonts w:ascii="Arial" w:hAnsi="Arial" w:cs="Arial"/>
          <w:color w:val="222222"/>
          <w:lang w:val="en-GB"/>
        </w:rPr>
        <w:br/>
      </w:r>
      <w:r w:rsidR="006F576D" w:rsidRPr="00DC6A91">
        <w:rPr>
          <w:rFonts w:ascii="Arial" w:hAnsi="Arial" w:cs="Arial"/>
          <w:color w:val="222222"/>
          <w:lang w:val="en-GB"/>
        </w:rPr>
        <w:br/>
        <w:t xml:space="preserve">-Figure 1: “showing </w:t>
      </w:r>
      <w:proofErr w:type="gramStart"/>
      <w:r w:rsidR="006F576D" w:rsidRPr="00DC6A91">
        <w:rPr>
          <w:rFonts w:ascii="Arial" w:hAnsi="Arial" w:cs="Arial"/>
          <w:color w:val="222222"/>
          <w:lang w:val="en-GB"/>
        </w:rPr>
        <w:t>The</w:t>
      </w:r>
      <w:proofErr w:type="gramEnd"/>
      <w:r w:rsidR="006F576D" w:rsidRPr="00DC6A91">
        <w:rPr>
          <w:rFonts w:ascii="Arial" w:hAnsi="Arial" w:cs="Arial"/>
          <w:color w:val="222222"/>
          <w:lang w:val="en-GB"/>
        </w:rPr>
        <w:t xml:space="preserve"> fitness” should be “showing the fitness”. Also, I believe that “prisoners’ dilemma” should be “prisoner’s dilemma” because the dilemma applies to the individual and not the group (though there is a conflict of interest between the two).</w:t>
      </w:r>
    </w:p>
    <w:p w14:paraId="5CE0DED8" w14:textId="3ADD69F8" w:rsidR="00D03583" w:rsidRPr="00DC6A91" w:rsidRDefault="00865079" w:rsidP="008856B3">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w:t>
      </w:r>
      <w:r w:rsidR="00484F98" w:rsidRPr="00DC6A91">
        <w:rPr>
          <w:rFonts w:asciiTheme="majorBidi" w:hAnsiTheme="majorBidi" w:cstheme="majorBidi"/>
          <w:color w:val="4472C4" w:themeColor="accent1"/>
          <w:lang w:val="en-GB"/>
        </w:rPr>
        <w:t>.</w:t>
      </w:r>
      <w:r w:rsidR="006F576D" w:rsidRPr="00DC6A91">
        <w:rPr>
          <w:rFonts w:ascii="Arial" w:hAnsi="Arial" w:cs="Arial"/>
          <w:color w:val="FF0000"/>
          <w:lang w:val="en-GB"/>
        </w:rPr>
        <w:br/>
      </w:r>
      <w:r w:rsidR="006F576D" w:rsidRPr="00DC6A91">
        <w:rPr>
          <w:rFonts w:ascii="Arial" w:hAnsi="Arial" w:cs="Arial"/>
          <w:color w:val="222222"/>
          <w:lang w:val="en-GB"/>
        </w:rPr>
        <w:br/>
      </w:r>
      <w:r w:rsidR="006F576D" w:rsidRPr="00DC6A91">
        <w:rPr>
          <w:rFonts w:ascii="Arial" w:hAnsi="Arial" w:cs="Arial"/>
          <w:b/>
          <w:bCs/>
          <w:color w:val="222222"/>
          <w:u w:val="single"/>
          <w:lang w:val="en-GB"/>
        </w:rPr>
        <w:t>Referee: 2</w:t>
      </w:r>
      <w:r w:rsidR="006F576D" w:rsidRPr="00DC6A91">
        <w:rPr>
          <w:rFonts w:ascii="Arial" w:hAnsi="Arial" w:cs="Arial"/>
          <w:color w:val="222222"/>
          <w:lang w:val="en-GB"/>
        </w:rPr>
        <w:br/>
      </w:r>
      <w:r w:rsidR="006F576D" w:rsidRPr="00DC6A91">
        <w:rPr>
          <w:rFonts w:ascii="Arial" w:hAnsi="Arial" w:cs="Arial"/>
          <w:color w:val="222222"/>
          <w:lang w:val="en-GB"/>
        </w:rPr>
        <w:br/>
        <w:t>The paper studies the evolution of cooperation and interaction-transmission association using simulations and analytical methods. The study is carefully carried out and the manuscript is well-written.</w:t>
      </w:r>
    </w:p>
    <w:p w14:paraId="20D7DC1C" w14:textId="1D0A600A" w:rsidR="00A03B32" w:rsidRPr="00DC6A91" w:rsidRDefault="00D03583" w:rsidP="00581953">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 xml:space="preserve">- We thank the reviewer for </w:t>
      </w:r>
      <w:r w:rsidR="005C7697">
        <w:rPr>
          <w:rFonts w:asciiTheme="majorBidi" w:hAnsiTheme="majorBidi" w:cstheme="majorBidi"/>
          <w:color w:val="4472C4" w:themeColor="accent1"/>
          <w:lang w:val="en-GB"/>
        </w:rPr>
        <w:t>the</w:t>
      </w:r>
      <w:r w:rsidRPr="00DC6A91">
        <w:rPr>
          <w:rFonts w:asciiTheme="majorBidi" w:hAnsiTheme="majorBidi" w:cstheme="majorBidi"/>
          <w:color w:val="4472C4" w:themeColor="accent1"/>
          <w:lang w:val="en-GB"/>
        </w:rPr>
        <w:t xml:space="preserve"> considerate evaluation.</w:t>
      </w:r>
      <w:r w:rsidR="006F576D" w:rsidRPr="00DC6A91">
        <w:rPr>
          <w:rFonts w:ascii="Arial" w:hAnsi="Arial" w:cs="Arial"/>
          <w:color w:val="222222"/>
          <w:lang w:val="en-GB"/>
        </w:rPr>
        <w:br/>
      </w:r>
      <w:r w:rsidR="006F576D" w:rsidRPr="00DC6A91">
        <w:rPr>
          <w:rFonts w:ascii="Arial" w:hAnsi="Arial" w:cs="Arial"/>
          <w:color w:val="222222"/>
          <w:lang w:val="en-GB"/>
        </w:rPr>
        <w:br/>
        <w:t>I have one question about their choice of the payoff matrix. In fact, they use a simplified Prisoner's Dilemma -- so-called donation games, to model social interactions. How about using a general payoff matrix with R, S, T, P?</w:t>
      </w:r>
    </w:p>
    <w:p w14:paraId="2CEAB331" w14:textId="77777777" w:rsidR="00DC6A91" w:rsidRPr="00DC6A91" w:rsidRDefault="00193A27" w:rsidP="00DC6A91">
      <w:pPr>
        <w:shd w:val="clear" w:color="auto" w:fill="FFFFFF"/>
        <w:spacing w:after="100"/>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 xml:space="preserve">That is correct. </w:t>
      </w:r>
      <w:r w:rsidR="00DC6A91" w:rsidRPr="00DC6A91">
        <w:rPr>
          <w:rFonts w:asciiTheme="majorBidi" w:hAnsiTheme="majorBidi" w:cstheme="majorBidi"/>
          <w:color w:val="4472C4" w:themeColor="accent1"/>
          <w:lang w:val="en-GB"/>
        </w:rPr>
        <w:t>Line 101 now reads: “</w:t>
      </w:r>
      <w:r w:rsidR="00DC6A91" w:rsidRPr="00DC6A91">
        <w:rPr>
          <w:rFonts w:asciiTheme="majorBidi" w:hAnsiTheme="majorBidi" w:cstheme="majorBidi"/>
          <w:color w:val="4472C4" w:themeColor="accent1"/>
          <w:lang w:val="en-GB"/>
        </w:rPr>
        <w:t xml:space="preserve">a cooperator suffers a fitness cost </w:t>
      </w:r>
      <w:r w:rsidR="00DC6A91" w:rsidRPr="00DC6A91">
        <w:rPr>
          <w:rFonts w:asciiTheme="majorBidi" w:hAnsiTheme="majorBidi" w:cstheme="majorBidi"/>
          <w:i/>
          <w:iCs/>
          <w:color w:val="4472C4" w:themeColor="accent1"/>
          <w:lang w:val="en-GB"/>
        </w:rPr>
        <w:t>0 &lt; c &lt; 1</w:t>
      </w:r>
      <w:r w:rsidR="00DC6A91" w:rsidRPr="00DC6A91">
        <w:rPr>
          <w:rFonts w:asciiTheme="majorBidi" w:hAnsiTheme="majorBidi" w:cstheme="majorBidi"/>
          <w:color w:val="4472C4" w:themeColor="accent1"/>
          <w:lang w:val="en-GB"/>
        </w:rPr>
        <w:t xml:space="preserve">, and its partner gains a fitness benefit </w:t>
      </w:r>
      <w:r w:rsidR="00DC6A91" w:rsidRPr="00DC6A91">
        <w:rPr>
          <w:rFonts w:asciiTheme="majorBidi" w:hAnsiTheme="majorBidi" w:cstheme="majorBidi"/>
          <w:i/>
          <w:iCs/>
          <w:color w:val="4472C4" w:themeColor="accent1"/>
          <w:lang w:val="en-GB"/>
        </w:rPr>
        <w:t>b</w:t>
      </w:r>
      <w:r w:rsidR="00DC6A91" w:rsidRPr="00DC6A91">
        <w:rPr>
          <w:rFonts w:asciiTheme="majorBidi" w:hAnsiTheme="majorBidi" w:cstheme="majorBidi"/>
          <w:color w:val="4472C4" w:themeColor="accent1"/>
          <w:lang w:val="en-GB"/>
        </w:rPr>
        <w:t xml:space="preserve">, where we assume </w:t>
      </w:r>
      <w:r w:rsidR="00DC6A91" w:rsidRPr="00DC6A91">
        <w:rPr>
          <w:rFonts w:asciiTheme="majorBidi" w:hAnsiTheme="majorBidi" w:cstheme="majorBidi"/>
          <w:i/>
          <w:iCs/>
          <w:color w:val="4472C4" w:themeColor="accent1"/>
          <w:lang w:val="en-GB"/>
        </w:rPr>
        <w:t>c &lt; b</w:t>
      </w:r>
      <w:r w:rsidR="00DC6A91" w:rsidRPr="00DC6A91">
        <w:rPr>
          <w:rFonts w:asciiTheme="majorBidi" w:hAnsiTheme="majorBidi" w:cstheme="majorBidi"/>
          <w:color w:val="4472C4" w:themeColor="accent1"/>
          <w:lang w:val="en-GB"/>
        </w:rPr>
        <w:t xml:space="preserve"> </w:t>
      </w:r>
      <w:r w:rsidR="00DC6A91" w:rsidRPr="00DC6A91">
        <w:rPr>
          <w:rFonts w:asciiTheme="majorBidi" w:hAnsiTheme="majorBidi" w:cstheme="majorBidi"/>
          <w:color w:val="4472C4" w:themeColor="accent1"/>
          <w:u w:val="single"/>
          <w:lang w:val="en-GB"/>
        </w:rPr>
        <w:t>(</w:t>
      </w:r>
      <w:proofErr w:type="gramStart"/>
      <w:r w:rsidR="00DC6A91" w:rsidRPr="00DC6A91">
        <w:rPr>
          <w:rFonts w:asciiTheme="majorBidi" w:hAnsiTheme="majorBidi" w:cstheme="majorBidi"/>
          <w:color w:val="4472C4" w:themeColor="accent1"/>
          <w:u w:val="single"/>
          <w:lang w:val="en-GB"/>
        </w:rPr>
        <w:t>i.e.</w:t>
      </w:r>
      <w:proofErr w:type="gramEnd"/>
      <w:r w:rsidR="00DC6A91" w:rsidRPr="00DC6A91">
        <w:rPr>
          <w:rFonts w:asciiTheme="majorBidi" w:hAnsiTheme="majorBidi" w:cstheme="majorBidi"/>
          <w:color w:val="4472C4" w:themeColor="accent1"/>
          <w:u w:val="single"/>
          <w:lang w:val="en-GB"/>
        </w:rPr>
        <w:t xml:space="preserve"> donation game)</w:t>
      </w:r>
      <w:r w:rsidR="00DC6A91" w:rsidRPr="00DC6A91">
        <w:rPr>
          <w:rFonts w:asciiTheme="majorBidi" w:hAnsiTheme="majorBidi" w:cstheme="majorBidi"/>
          <w:color w:val="4472C4" w:themeColor="accent1"/>
          <w:lang w:val="en-GB"/>
        </w:rPr>
        <w:t>.</w:t>
      </w:r>
      <w:r w:rsidR="00DC6A91" w:rsidRPr="00DC6A91">
        <w:rPr>
          <w:rFonts w:asciiTheme="majorBidi" w:hAnsiTheme="majorBidi" w:cstheme="majorBidi"/>
          <w:color w:val="4472C4" w:themeColor="accent1"/>
          <w:lang w:val="en-GB"/>
        </w:rPr>
        <w:t>”</w:t>
      </w:r>
    </w:p>
    <w:p w14:paraId="387A8D14" w14:textId="7383C4FB" w:rsidR="006F576D" w:rsidRPr="00DC6A91" w:rsidRDefault="00193A27" w:rsidP="00DC6A91">
      <w:pPr>
        <w:shd w:val="clear" w:color="auto" w:fill="FFFFFF"/>
        <w:spacing w:after="100"/>
        <w:rPr>
          <w:rFonts w:ascii="Arial" w:hAnsi="Arial" w:cs="Arial"/>
          <w:color w:val="222222"/>
          <w:lang w:val="en-GB"/>
        </w:rPr>
      </w:pPr>
      <w:r w:rsidRPr="00DC6A91">
        <w:rPr>
          <w:rFonts w:asciiTheme="majorBidi" w:hAnsiTheme="majorBidi" w:cstheme="majorBidi"/>
          <w:color w:val="4472C4" w:themeColor="accent1"/>
          <w:lang w:val="en-GB"/>
        </w:rPr>
        <w:t>W</w:t>
      </w:r>
      <w:r w:rsidR="00D03583" w:rsidRPr="00DC6A91">
        <w:rPr>
          <w:rFonts w:asciiTheme="majorBidi" w:hAnsiTheme="majorBidi" w:cstheme="majorBidi"/>
          <w:color w:val="4472C4" w:themeColor="accent1"/>
          <w:lang w:val="en-GB"/>
        </w:rPr>
        <w:t>e focus on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067C09" w:rsidRPr="00DC6A91">
        <w:rPr>
          <w:rFonts w:asciiTheme="majorBidi" w:hAnsiTheme="majorBidi" w:cstheme="majorBidi"/>
          <w:color w:val="4472C4" w:themeColor="accent1"/>
          <w:lang w:val="en-GB"/>
        </w:rPr>
        <w:t>because</w:t>
      </w:r>
      <w:r w:rsidR="00420FC5" w:rsidRPr="00DC6A91">
        <w:rPr>
          <w:rFonts w:asciiTheme="majorBidi" w:hAnsiTheme="majorBidi" w:cstheme="majorBidi"/>
          <w:color w:val="4472C4" w:themeColor="accent1"/>
          <w:lang w:val="en-GB"/>
        </w:rPr>
        <w:t xml:space="preserve"> th</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s</w:t>
      </w:r>
      <w:r w:rsidR="001F571A" w:rsidRPr="00DC6A91">
        <w:rPr>
          <w:rFonts w:asciiTheme="majorBidi" w:hAnsiTheme="majorBidi" w:cstheme="majorBidi"/>
          <w:color w:val="4472C4" w:themeColor="accent1"/>
          <w:lang w:val="en-GB"/>
        </w:rPr>
        <w:t>e</w:t>
      </w:r>
      <w:r w:rsidR="00420FC5" w:rsidRPr="00DC6A91">
        <w:rPr>
          <w:rFonts w:asciiTheme="majorBidi" w:hAnsiTheme="majorBidi" w:cstheme="majorBidi"/>
          <w:color w:val="4472C4" w:themeColor="accent1"/>
          <w:lang w:val="en-GB"/>
        </w:rPr>
        <w:t xml:space="preserve">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are </w:t>
      </w:r>
      <w:r w:rsidR="00420FC5" w:rsidRPr="00DC6A91">
        <w:rPr>
          <w:rFonts w:asciiTheme="majorBidi" w:hAnsiTheme="majorBidi" w:cstheme="majorBidi"/>
          <w:color w:val="4472C4" w:themeColor="accent1"/>
          <w:lang w:val="en-GB"/>
        </w:rPr>
        <w:t>commonly used in the literature</w:t>
      </w:r>
      <w:r w:rsidR="001F571A" w:rsidRPr="00DC6A91">
        <w:rPr>
          <w:rFonts w:asciiTheme="majorBidi" w:hAnsiTheme="majorBidi" w:cstheme="majorBidi"/>
          <w:color w:val="4472C4" w:themeColor="accent1"/>
          <w:lang w:val="en-GB"/>
        </w:rPr>
        <w:t xml:space="preserve"> on the evolution of cooperation and altruism</w:t>
      </w:r>
      <w:r w:rsidR="00262CD8">
        <w:rPr>
          <w:rFonts w:asciiTheme="majorBidi" w:hAnsiTheme="majorBidi" w:cstheme="majorBidi"/>
          <w:color w:val="4472C4" w:themeColor="accent1"/>
          <w:lang w:val="en-GB"/>
        </w:rPr>
        <w:t xml:space="preserve"> </w:t>
      </w:r>
      <w:r w:rsidR="00262CD8" w:rsidRPr="00DC6A91">
        <w:rPr>
          <w:rFonts w:asciiTheme="majorBidi" w:hAnsiTheme="majorBidi" w:cstheme="majorBidi"/>
          <w:color w:val="4472C4" w:themeColor="accent1"/>
          <w:lang w:val="en-GB"/>
        </w:rPr>
        <w:t>(</w:t>
      </w:r>
      <w:proofErr w:type="gramStart"/>
      <w:r w:rsidR="00262CD8" w:rsidRPr="00DC6A91">
        <w:rPr>
          <w:rFonts w:asciiTheme="majorBidi" w:hAnsiTheme="majorBidi" w:cstheme="majorBidi"/>
          <w:color w:val="4472C4" w:themeColor="accent1"/>
          <w:lang w:val="en-GB"/>
        </w:rPr>
        <w:t>e.g.</w:t>
      </w:r>
      <w:proofErr w:type="gramEnd"/>
      <w:r w:rsidR="00262CD8" w:rsidRPr="00DC6A91">
        <w:rPr>
          <w:rFonts w:asciiTheme="majorBidi" w:hAnsiTheme="majorBidi" w:cstheme="majorBidi"/>
          <w:color w:val="4472C4" w:themeColor="accent1"/>
          <w:lang w:val="en-GB"/>
        </w:rPr>
        <w:t xml:space="preserve"> </w:t>
      </w:r>
      <w:proofErr w:type="spellStart"/>
      <w:r w:rsidR="00262CD8" w:rsidRPr="00DC6A91">
        <w:rPr>
          <w:rFonts w:asciiTheme="majorBidi" w:hAnsiTheme="majorBidi" w:cstheme="majorBidi"/>
          <w:color w:val="4472C4" w:themeColor="accent1"/>
          <w:lang w:val="en-GB"/>
        </w:rPr>
        <w:t>Hilbe</w:t>
      </w:r>
      <w:proofErr w:type="spellEnd"/>
      <w:r w:rsidR="00262CD8" w:rsidRPr="00DC6A91">
        <w:rPr>
          <w:rFonts w:asciiTheme="majorBidi" w:hAnsiTheme="majorBidi" w:cstheme="majorBidi"/>
          <w:color w:val="4472C4" w:themeColor="accent1"/>
          <w:lang w:val="en-GB"/>
        </w:rPr>
        <w:t xml:space="preserve"> et al. PNAS 2013</w:t>
      </w:r>
      <w:r w:rsidR="00262CD8" w:rsidRPr="00DC6A91">
        <w:rPr>
          <w:rFonts w:asciiTheme="majorBidi" w:hAnsiTheme="majorBidi" w:cstheme="majorBidi"/>
          <w:color w:val="4472C4" w:themeColor="accent1"/>
          <w:rtl/>
          <w:lang w:val="en-GB"/>
        </w:rPr>
        <w:t>‏</w:t>
      </w:r>
      <w:r w:rsidR="00262CD8"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Specifically,</w:t>
      </w:r>
      <w:r w:rsidR="00420FC5" w:rsidRPr="00DC6A91">
        <w:rPr>
          <w:rFonts w:asciiTheme="majorBidi" w:hAnsiTheme="majorBidi" w:cstheme="majorBidi"/>
          <w:color w:val="4472C4" w:themeColor="accent1"/>
          <w:lang w:val="en-GB"/>
        </w:rPr>
        <w:t xml:space="preserve"> we are </w:t>
      </w:r>
      <w:r w:rsidR="00D03583" w:rsidRPr="00DC6A91">
        <w:rPr>
          <w:rFonts w:asciiTheme="majorBidi" w:hAnsiTheme="majorBidi" w:cstheme="majorBidi"/>
          <w:color w:val="4472C4" w:themeColor="accent1"/>
          <w:lang w:val="en-GB"/>
        </w:rPr>
        <w:t xml:space="preserve">interested in the case where cooperation is advantageous to the population but disadvantageous </w:t>
      </w:r>
      <w:r w:rsidR="001F571A" w:rsidRPr="00DC6A91">
        <w:rPr>
          <w:rFonts w:asciiTheme="majorBidi" w:hAnsiTheme="majorBidi" w:cstheme="majorBidi"/>
          <w:color w:val="4472C4" w:themeColor="accent1"/>
          <w:lang w:val="en-GB"/>
        </w:rPr>
        <w:t>to</w:t>
      </w:r>
      <w:r w:rsidR="00D03583" w:rsidRPr="00DC6A91">
        <w:rPr>
          <w:rFonts w:asciiTheme="majorBidi" w:hAnsiTheme="majorBidi" w:cstheme="majorBidi"/>
          <w:color w:val="4472C4" w:themeColor="accent1"/>
          <w:lang w:val="en-GB"/>
        </w:rPr>
        <w:t xml:space="preserve"> the individual</w:t>
      </w:r>
      <w:r w:rsidR="001F571A" w:rsidRPr="00DC6A91">
        <w:rPr>
          <w:rFonts w:asciiTheme="majorBidi" w:hAnsiTheme="majorBidi" w:cstheme="majorBidi"/>
          <w:color w:val="4472C4" w:themeColor="accent1"/>
          <w:lang w:val="en-GB"/>
        </w:rPr>
        <w:t>,</w:t>
      </w:r>
      <w:r w:rsidR="00420FC5" w:rsidRPr="00DC6A91">
        <w:rPr>
          <w:rFonts w:asciiTheme="majorBidi" w:hAnsiTheme="majorBidi" w:cstheme="majorBidi"/>
          <w:color w:val="4472C4" w:themeColor="accent1"/>
          <w:lang w:val="en-GB"/>
        </w:rPr>
        <w:t xml:space="preserve"> </w:t>
      </w:r>
      <w:r w:rsidR="001F571A" w:rsidRPr="00DC6A91">
        <w:rPr>
          <w:rFonts w:asciiTheme="majorBidi" w:hAnsiTheme="majorBidi" w:cstheme="majorBidi"/>
          <w:color w:val="4472C4" w:themeColor="accent1"/>
          <w:lang w:val="en-GB"/>
        </w:rPr>
        <w:t xml:space="preserve">which </w:t>
      </w:r>
      <w:r w:rsidR="00420FC5" w:rsidRPr="00DC6A91">
        <w:rPr>
          <w:rFonts w:asciiTheme="majorBidi" w:hAnsiTheme="majorBidi" w:cstheme="majorBidi"/>
          <w:color w:val="4472C4" w:themeColor="accent1"/>
          <w:lang w:val="en-GB"/>
        </w:rPr>
        <w:t>is the case in donation game</w:t>
      </w:r>
      <w:r w:rsidR="001F571A" w:rsidRPr="00DC6A91">
        <w:rPr>
          <w:rFonts w:asciiTheme="majorBidi" w:hAnsiTheme="majorBidi" w:cstheme="majorBidi"/>
          <w:color w:val="4472C4" w:themeColor="accent1"/>
          <w:lang w:val="en-GB"/>
        </w:rPr>
        <w:t>s</w:t>
      </w:r>
      <w:r w:rsidR="00420FC5" w:rsidRPr="00DC6A91">
        <w:rPr>
          <w:rFonts w:asciiTheme="majorBidi" w:hAnsiTheme="majorBidi" w:cstheme="majorBidi"/>
          <w:color w:val="4472C4" w:themeColor="accent1"/>
          <w:lang w:val="en-GB"/>
        </w:rPr>
        <w:t xml:space="preserve">, but not the case </w:t>
      </w:r>
      <w:r w:rsidR="00D870B9">
        <w:rPr>
          <w:rFonts w:asciiTheme="majorBidi" w:hAnsiTheme="majorBidi" w:cstheme="majorBidi"/>
          <w:color w:val="4472C4" w:themeColor="accent1"/>
          <w:lang w:val="en-GB"/>
        </w:rPr>
        <w:t>with</w:t>
      </w:r>
      <w:r w:rsidR="001F571A" w:rsidRPr="00DC6A91">
        <w:rPr>
          <w:rFonts w:asciiTheme="majorBidi" w:hAnsiTheme="majorBidi" w:cstheme="majorBidi"/>
          <w:color w:val="4472C4" w:themeColor="accent1"/>
          <w:lang w:val="en-GB"/>
        </w:rPr>
        <w:t xml:space="preserve"> a general </w:t>
      </w:r>
      <w:r w:rsidR="00420FC5" w:rsidRPr="00DC6A91">
        <w:rPr>
          <w:rFonts w:asciiTheme="majorBidi" w:hAnsiTheme="majorBidi" w:cstheme="majorBidi"/>
          <w:color w:val="4472C4" w:themeColor="accent1"/>
          <w:lang w:val="en-GB"/>
        </w:rPr>
        <w:t xml:space="preserve">payoff matrix. </w:t>
      </w:r>
      <w:r w:rsidR="006F576D" w:rsidRPr="00DC6A91">
        <w:rPr>
          <w:rFonts w:ascii="Arial" w:hAnsi="Arial" w:cs="Arial"/>
          <w:color w:val="222222"/>
          <w:lang w:val="en-GB"/>
        </w:rPr>
        <w:br/>
      </w:r>
      <w:r w:rsidR="006F576D" w:rsidRPr="00DC6A91">
        <w:rPr>
          <w:rFonts w:ascii="Arial" w:hAnsi="Arial" w:cs="Arial"/>
          <w:color w:val="222222"/>
          <w:lang w:val="en-GB"/>
        </w:rPr>
        <w:br/>
      </w:r>
      <w:proofErr w:type="gramStart"/>
      <w:r w:rsidR="006F576D" w:rsidRPr="00DC6A91">
        <w:rPr>
          <w:rFonts w:ascii="Arial" w:hAnsi="Arial" w:cs="Arial"/>
          <w:color w:val="222222"/>
          <w:lang w:val="en-GB"/>
        </w:rPr>
        <w:t>Also</w:t>
      </w:r>
      <w:proofErr w:type="gramEnd"/>
      <w:r w:rsidR="006F576D" w:rsidRPr="00DC6A91">
        <w:rPr>
          <w:rFonts w:ascii="Arial" w:hAnsi="Arial" w:cs="Arial"/>
          <w:color w:val="222222"/>
          <w:lang w:val="en-GB"/>
        </w:rPr>
        <w:t xml:space="preserve"> vertical transmission is not explicitly </w:t>
      </w:r>
      <w:proofErr w:type="spellStart"/>
      <w:r w:rsidR="006F576D" w:rsidRPr="00DC6A91">
        <w:rPr>
          <w:rFonts w:ascii="Arial" w:hAnsi="Arial" w:cs="Arial"/>
          <w:color w:val="222222"/>
          <w:lang w:val="en-GB"/>
        </w:rPr>
        <w:t>modeled</w:t>
      </w:r>
      <w:proofErr w:type="spellEnd"/>
      <w:r w:rsidR="006F576D" w:rsidRPr="00DC6A91">
        <w:rPr>
          <w:rFonts w:ascii="Arial" w:hAnsi="Arial" w:cs="Arial"/>
          <w:color w:val="222222"/>
          <w:lang w:val="en-GB"/>
        </w:rPr>
        <w:t xml:space="preserve"> using diploid sexual reproduction with recombination/mutation. How their results under simple assumption would change under more realistic vertical transmission?</w:t>
      </w:r>
    </w:p>
    <w:p w14:paraId="35FA4ADF" w14:textId="29FAB9E2" w:rsidR="00F62E39" w:rsidRPr="00DC6A91" w:rsidRDefault="00581953" w:rsidP="00F62E3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lastRenderedPageBreak/>
        <w:t xml:space="preserve">- </w:t>
      </w:r>
      <w:r w:rsidR="00F62E39" w:rsidRPr="00DC6A91">
        <w:rPr>
          <w:rFonts w:asciiTheme="majorBidi" w:hAnsiTheme="majorBidi" w:cstheme="majorBidi"/>
          <w:color w:val="4472C4" w:themeColor="accent1"/>
          <w:lang w:val="en-GB"/>
        </w:rPr>
        <w:t xml:space="preserve">In our paper we consider cultural transmission rather than genetic transmission, and, therefore, there is no concept of diploids or sexual reproduction. To emphasize this, we </w:t>
      </w:r>
      <w:r w:rsidR="001843BF" w:rsidRPr="00DC6A91">
        <w:rPr>
          <w:rFonts w:asciiTheme="majorBidi" w:hAnsiTheme="majorBidi" w:cstheme="majorBidi"/>
          <w:color w:val="4472C4" w:themeColor="accent1"/>
          <w:lang w:val="en-GB"/>
        </w:rPr>
        <w:t>added “cultural”</w:t>
      </w:r>
      <w:r w:rsidR="00F62E39" w:rsidRPr="00DC6A91">
        <w:rPr>
          <w:rFonts w:asciiTheme="majorBidi" w:hAnsiTheme="majorBidi" w:cstheme="majorBidi"/>
          <w:color w:val="4472C4" w:themeColor="accent1"/>
          <w:lang w:val="en-GB"/>
        </w:rPr>
        <w:t xml:space="preserve"> in line </w:t>
      </w:r>
      <w:r w:rsidR="00262CD8">
        <w:rPr>
          <w:rFonts w:asciiTheme="majorBidi" w:hAnsiTheme="majorBidi" w:cstheme="majorBidi"/>
          <w:color w:val="4472C4" w:themeColor="accent1"/>
          <w:lang w:val="en-GB"/>
        </w:rPr>
        <w:t>89</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“an offspring inherits its phenotype from its parent via </w:t>
      </w:r>
      <w:r w:rsidR="001843BF" w:rsidRPr="00DC6A91">
        <w:rPr>
          <w:rFonts w:asciiTheme="majorBidi" w:hAnsiTheme="majorBidi" w:cstheme="majorBidi"/>
          <w:color w:val="4472C4" w:themeColor="accent1"/>
          <w:u w:val="single"/>
          <w:lang w:val="en-GB"/>
        </w:rPr>
        <w:t>cultural</w:t>
      </w:r>
      <w:r w:rsidR="001843BF" w:rsidRPr="00DC6A91">
        <w:rPr>
          <w:rFonts w:asciiTheme="majorBidi" w:hAnsiTheme="majorBidi" w:cstheme="majorBidi"/>
          <w:color w:val="4472C4" w:themeColor="accent1"/>
          <w:lang w:val="en-GB"/>
        </w:rPr>
        <w:t xml:space="preserve"> </w:t>
      </w:r>
      <w:r w:rsidR="00F62E39" w:rsidRPr="00DC6A91">
        <w:rPr>
          <w:rFonts w:asciiTheme="majorBidi" w:hAnsiTheme="majorBidi" w:cstheme="majorBidi"/>
          <w:color w:val="4472C4" w:themeColor="accent1"/>
          <w:lang w:val="en-GB"/>
        </w:rPr>
        <w:t>vertical transmission”</w:t>
      </w:r>
      <w:r w:rsidR="001843BF" w:rsidRPr="00DC6A91">
        <w:rPr>
          <w:rFonts w:asciiTheme="majorBidi" w:hAnsiTheme="majorBidi" w:cstheme="majorBidi"/>
          <w:color w:val="4472C4" w:themeColor="accent1"/>
          <w:lang w:val="en-GB"/>
        </w:rPr>
        <w:t>.</w:t>
      </w:r>
      <w:r w:rsidR="00F62E39" w:rsidRPr="00DC6A91">
        <w:rPr>
          <w:rFonts w:asciiTheme="majorBidi" w:hAnsiTheme="majorBidi" w:cstheme="majorBidi"/>
          <w:color w:val="4472C4" w:themeColor="accent1"/>
          <w:lang w:val="en-GB"/>
        </w:rPr>
        <w:t xml:space="preserve"> </w:t>
      </w:r>
      <w:r w:rsidR="00262CD8">
        <w:rPr>
          <w:rFonts w:asciiTheme="majorBidi" w:hAnsiTheme="majorBidi" w:cstheme="majorBidi"/>
          <w:color w:val="4472C4" w:themeColor="accent1"/>
          <w:lang w:val="en-GB"/>
        </w:rPr>
        <w:t xml:space="preserve">- -- </w:t>
      </w:r>
      <w:r w:rsidR="00F62E39" w:rsidRPr="00DC6A91">
        <w:rPr>
          <w:rFonts w:asciiTheme="majorBidi" w:hAnsiTheme="majorBidi" w:cstheme="majorBidi"/>
          <w:color w:val="4472C4" w:themeColor="accent1"/>
          <w:lang w:val="en-GB"/>
        </w:rPr>
        <w:t xml:space="preserve">We assume </w:t>
      </w:r>
      <w:r w:rsidR="001843BF" w:rsidRPr="00DC6A91">
        <w:rPr>
          <w:rFonts w:asciiTheme="majorBidi" w:hAnsiTheme="majorBidi" w:cstheme="majorBidi"/>
          <w:color w:val="4472C4" w:themeColor="accent1"/>
          <w:lang w:val="en-GB"/>
        </w:rPr>
        <w:t xml:space="preserve">cultural </w:t>
      </w:r>
      <w:r w:rsidR="00F62E39" w:rsidRPr="00DC6A91">
        <w:rPr>
          <w:rFonts w:asciiTheme="majorBidi" w:hAnsiTheme="majorBidi" w:cstheme="majorBidi"/>
          <w:color w:val="4472C4" w:themeColor="accent1"/>
          <w:lang w:val="en-GB"/>
        </w:rPr>
        <w:t xml:space="preserve">vertical transmission is </w:t>
      </w:r>
      <w:proofErr w:type="spellStart"/>
      <w:r w:rsidR="00F62E39" w:rsidRPr="00DC6A91">
        <w:rPr>
          <w:rFonts w:asciiTheme="majorBidi" w:hAnsiTheme="majorBidi" w:cstheme="majorBidi"/>
          <w:color w:val="4472C4" w:themeColor="accent1"/>
          <w:lang w:val="en-GB"/>
        </w:rPr>
        <w:t>uni</w:t>
      </w:r>
      <w:proofErr w:type="spellEnd"/>
      <w:r w:rsidR="00F62E39" w:rsidRPr="00DC6A91">
        <w:rPr>
          <w:rFonts w:asciiTheme="majorBidi" w:hAnsiTheme="majorBidi" w:cstheme="majorBidi"/>
          <w:color w:val="4472C4" w:themeColor="accent1"/>
          <w:lang w:val="en-GB"/>
        </w:rPr>
        <w:t xml:space="preserve">-parental (line </w:t>
      </w:r>
      <w:r w:rsidR="00262CD8">
        <w:rPr>
          <w:rFonts w:asciiTheme="majorBidi" w:hAnsiTheme="majorBidi" w:cstheme="majorBidi"/>
          <w:color w:val="4472C4" w:themeColor="accent1"/>
          <w:lang w:val="en-GB"/>
        </w:rPr>
        <w:t>92</w:t>
      </w:r>
      <w:r w:rsidR="00F62E39" w:rsidRPr="00DC6A91">
        <w:rPr>
          <w:rFonts w:asciiTheme="majorBidi" w:hAnsiTheme="majorBidi" w:cstheme="majorBidi"/>
          <w:color w:val="4472C4" w:themeColor="accent1"/>
          <w:lang w:val="en-GB"/>
        </w:rPr>
        <w:t xml:space="preserve">). </w:t>
      </w:r>
      <w:r w:rsidR="001611A9" w:rsidRPr="00DC6A91">
        <w:rPr>
          <w:rFonts w:asciiTheme="majorBidi" w:hAnsiTheme="majorBidi" w:cstheme="majorBidi"/>
          <w:color w:val="4472C4" w:themeColor="accent1"/>
          <w:lang w:val="en-GB"/>
        </w:rPr>
        <w:t xml:space="preserve">In future work, we might </w:t>
      </w:r>
      <w:r w:rsidR="00F62E39" w:rsidRPr="00DC6A91">
        <w:rPr>
          <w:rFonts w:asciiTheme="majorBidi" w:hAnsiTheme="majorBidi" w:cstheme="majorBidi"/>
          <w:color w:val="4472C4" w:themeColor="accent1"/>
          <w:lang w:val="en-GB"/>
        </w:rPr>
        <w:t>assume bi-parental transmission</w:t>
      </w:r>
      <w:r w:rsidR="001611A9" w:rsidRPr="00DC6A91">
        <w:rPr>
          <w:rFonts w:asciiTheme="majorBidi" w:hAnsiTheme="majorBidi" w:cstheme="majorBidi"/>
          <w:color w:val="4472C4" w:themeColor="accent1"/>
          <w:lang w:val="en-GB"/>
        </w:rPr>
        <w:t xml:space="preserve"> (</w:t>
      </w:r>
      <w:r w:rsidR="001843BF" w:rsidRPr="00DC6A91">
        <w:rPr>
          <w:rFonts w:asciiTheme="majorBidi" w:hAnsiTheme="majorBidi" w:cstheme="majorBidi"/>
          <w:color w:val="4472C4" w:themeColor="accent1"/>
          <w:lang w:val="en-GB"/>
        </w:rPr>
        <w:t>see</w:t>
      </w:r>
      <w:r w:rsidR="00F62E39" w:rsidRPr="00DC6A91">
        <w:rPr>
          <w:rFonts w:asciiTheme="majorBidi" w:hAnsiTheme="majorBidi" w:cstheme="majorBidi"/>
          <w:color w:val="4472C4" w:themeColor="accent1"/>
          <w:lang w:val="en-GB"/>
        </w:rPr>
        <w:t xml:space="preserve"> </w:t>
      </w:r>
      <w:r w:rsidR="00F62E39" w:rsidRPr="00DC6A91">
        <w:rPr>
          <w:rFonts w:ascii="Calibri" w:hAnsi="Calibri" w:cs="Calibri"/>
          <w:color w:val="4472C4" w:themeColor="accent1"/>
          <w:lang w:val="en-GB"/>
        </w:rPr>
        <w:t>﻿</w:t>
      </w:r>
      <w:r w:rsidR="00F62E39" w:rsidRPr="00DC6A91">
        <w:rPr>
          <w:rFonts w:asciiTheme="majorBidi" w:hAnsiTheme="majorBidi" w:cstheme="majorBidi"/>
          <w:color w:val="4472C4" w:themeColor="accent1"/>
          <w:lang w:val="en-GB"/>
        </w:rPr>
        <w:t>Cavalli-Sforza &amp; Feldman, 1981.</w:t>
      </w:r>
      <w:r w:rsidR="001611A9" w:rsidRPr="00DC6A91">
        <w:rPr>
          <w:rFonts w:asciiTheme="majorBidi" w:hAnsiTheme="majorBidi" w:cstheme="majorBidi"/>
          <w:color w:val="4472C4" w:themeColor="accent1"/>
          <w:lang w:val="en-GB"/>
        </w:rPr>
        <w:t>)</w:t>
      </w:r>
    </w:p>
    <w:p w14:paraId="7DF3E2B8" w14:textId="104DA3C2" w:rsidR="004C1BA3" w:rsidRPr="00DC6A91" w:rsidRDefault="004C1BA3" w:rsidP="00F62E39">
      <w:pPr>
        <w:rPr>
          <w:rFonts w:asciiTheme="majorBidi" w:hAnsiTheme="majorBidi" w:cstheme="majorBidi"/>
          <w:color w:val="4472C4" w:themeColor="accent1"/>
          <w:lang w:val="en-GB"/>
        </w:rPr>
      </w:pPr>
    </w:p>
    <w:p w14:paraId="0D900725" w14:textId="12EC056F" w:rsidR="004C1BA3" w:rsidRPr="00DC6A91" w:rsidRDefault="004C1BA3" w:rsidP="00F62E39">
      <w:pPr>
        <w:rPr>
          <w:rFonts w:asciiTheme="majorBidi" w:hAnsiTheme="majorBidi" w:cstheme="majorBidi"/>
          <w:b/>
          <w:bCs/>
          <w:color w:val="4472C4" w:themeColor="accent1"/>
          <w:u w:val="single"/>
          <w:lang w:val="en-GB"/>
        </w:rPr>
      </w:pPr>
      <w:r w:rsidRPr="00DC6A91">
        <w:rPr>
          <w:rFonts w:asciiTheme="majorBidi" w:hAnsiTheme="majorBidi" w:cstheme="majorBidi"/>
          <w:b/>
          <w:bCs/>
          <w:color w:val="4472C4" w:themeColor="accent1"/>
          <w:u w:val="single"/>
          <w:lang w:val="en-GB"/>
        </w:rPr>
        <w:t>Other changes:</w:t>
      </w:r>
    </w:p>
    <w:p w14:paraId="1462E333" w14:textId="39F7759C" w:rsidR="004C1BA3" w:rsidRPr="00DC6A91" w:rsidRDefault="004C1BA3"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033AA5" w:rsidRPr="00DC6A91">
        <w:rPr>
          <w:rFonts w:asciiTheme="majorBidi" w:hAnsiTheme="majorBidi" w:cstheme="majorBidi"/>
          <w:color w:val="4472C4" w:themeColor="accent1"/>
          <w:lang w:val="en-GB"/>
        </w:rPr>
        <w:t>Removed</w:t>
      </w:r>
      <w:r w:rsidRPr="00DC6A91">
        <w:rPr>
          <w:rFonts w:asciiTheme="majorBidi" w:hAnsiTheme="majorBidi" w:cstheme="majorBidi"/>
          <w:color w:val="4472C4" w:themeColor="accent1"/>
          <w:lang w:val="en-GB"/>
        </w:rPr>
        <w:t xml:space="preserve"> comma after “</w:t>
      </w:r>
      <w:proofErr w:type="gramStart"/>
      <w:r w:rsidRPr="00DC6A91">
        <w:rPr>
          <w:rFonts w:asciiTheme="majorBidi" w:hAnsiTheme="majorBidi" w:cstheme="majorBidi"/>
          <w:color w:val="4472C4" w:themeColor="accent1"/>
          <w:lang w:val="en-GB"/>
        </w:rPr>
        <w:t>i.e.</w:t>
      </w:r>
      <w:proofErr w:type="gramEnd"/>
      <w:r w:rsidRPr="00DC6A91">
        <w:rPr>
          <w:rFonts w:asciiTheme="majorBidi" w:hAnsiTheme="majorBidi" w:cstheme="majorBidi"/>
          <w:color w:val="4472C4" w:themeColor="accent1"/>
          <w:lang w:val="en-GB"/>
        </w:rPr>
        <w:t>”</w:t>
      </w:r>
      <w:r w:rsidR="005B2064" w:rsidRPr="00DC6A91">
        <w:rPr>
          <w:rFonts w:asciiTheme="majorBidi" w:hAnsiTheme="majorBidi" w:cstheme="majorBidi"/>
          <w:color w:val="4472C4" w:themeColor="accent1"/>
          <w:lang w:val="en-GB"/>
        </w:rPr>
        <w:t xml:space="preserve"> everywhere.</w:t>
      </w:r>
      <w:r w:rsidRPr="00DC6A91">
        <w:rPr>
          <w:rFonts w:asciiTheme="majorBidi" w:hAnsiTheme="majorBidi" w:cstheme="majorBidi"/>
          <w:color w:val="4472C4" w:themeColor="accent1"/>
          <w:lang w:val="en-GB"/>
        </w:rPr>
        <w:t xml:space="preserve"> </w:t>
      </w:r>
    </w:p>
    <w:p w14:paraId="6567A8B4" w14:textId="0A78ED3C" w:rsidR="004124CF" w:rsidRPr="00DC6A91" w:rsidRDefault="004124CF"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Fixed typo in line 24</w:t>
      </w:r>
      <w:r w:rsidR="00262CD8">
        <w:rPr>
          <w:rFonts w:asciiTheme="majorBidi" w:hAnsiTheme="majorBidi" w:cstheme="majorBidi"/>
          <w:color w:val="4472C4" w:themeColor="accent1"/>
          <w:lang w:val="en-GB"/>
        </w:rPr>
        <w:t>7</w:t>
      </w:r>
      <w:r w:rsidR="004948D4" w:rsidRPr="00DC6A91">
        <w:rPr>
          <w:rFonts w:asciiTheme="majorBidi" w:hAnsiTheme="majorBidi" w:cstheme="majorBidi"/>
          <w:color w:val="4472C4" w:themeColor="accent1"/>
          <w:lang w:val="en-GB"/>
        </w:rPr>
        <w:t xml:space="preserve"> (“this is called…”)</w:t>
      </w:r>
    </w:p>
    <w:p w14:paraId="0C1742A7" w14:textId="7EB5CE65" w:rsidR="004948D4" w:rsidRPr="00DC6A91" w:rsidRDefault="004948D4" w:rsidP="004C1BA3">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I</w:t>
      </w:r>
      <w:r w:rsidRPr="00DC6A91">
        <w:rPr>
          <w:rFonts w:asciiTheme="majorBidi" w:hAnsiTheme="majorBidi" w:cstheme="majorBidi"/>
          <w:color w:val="4472C4" w:themeColor="accent1"/>
          <w:lang w:val="en-GB"/>
        </w:rPr>
        <w:t>n line 24</w:t>
      </w:r>
      <w:r w:rsidR="00262CD8">
        <w:rPr>
          <w:rFonts w:asciiTheme="majorBidi" w:hAnsiTheme="majorBidi" w:cstheme="majorBidi"/>
          <w:color w:val="4472C4" w:themeColor="accent1"/>
          <w:lang w:val="en-GB"/>
        </w:rPr>
        <w:t>7</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enclosed</w:t>
      </w:r>
      <w:r w:rsidRPr="00DC6A91">
        <w:rPr>
          <w:rFonts w:asciiTheme="majorBidi" w:hAnsiTheme="majorBidi" w:cstheme="majorBidi"/>
          <w:color w:val="4472C4" w:themeColor="accent1"/>
          <w:lang w:val="en-GB"/>
        </w:rPr>
        <w:t xml:space="preserve"> “</w:t>
      </w:r>
      <w:r w:rsidR="00D870B9">
        <w:rPr>
          <w:rFonts w:asciiTheme="majorBidi" w:hAnsiTheme="majorBidi" w:cstheme="majorBidi"/>
          <w:color w:val="4472C4" w:themeColor="accent1"/>
          <w:lang w:val="en-GB"/>
        </w:rPr>
        <w:t>t</w:t>
      </w:r>
      <w:r w:rsidRPr="00DC6A91">
        <w:rPr>
          <w:rFonts w:asciiTheme="majorBidi" w:hAnsiTheme="majorBidi" w:cstheme="majorBidi"/>
          <w:color w:val="4472C4" w:themeColor="accent1"/>
          <w:lang w:val="en-GB"/>
        </w:rPr>
        <w:t>his is called external stability” in parentheses</w:t>
      </w:r>
    </w:p>
    <w:p w14:paraId="675F9275" w14:textId="01CC50DA" w:rsidR="00D870B9" w:rsidRDefault="004948D4" w:rsidP="00D870B9">
      <w:pPr>
        <w:rPr>
          <w:rFonts w:asciiTheme="majorBidi" w:hAnsiTheme="majorBidi" w:cstheme="majorBidi"/>
          <w:color w:val="4472C4" w:themeColor="accent1"/>
          <w:lang w:val="en-GB"/>
        </w:rPr>
      </w:pPr>
      <w:r w:rsidRPr="00DC6A91">
        <w:rPr>
          <w:rFonts w:asciiTheme="majorBidi" w:hAnsiTheme="majorBidi" w:cstheme="majorBidi"/>
          <w:color w:val="4472C4" w:themeColor="accent1"/>
          <w:lang w:val="en-GB"/>
        </w:rPr>
        <w:t>- Italics instead of quotation marks: modifier allele (line 24</w:t>
      </w:r>
      <w:r w:rsidR="00262CD8">
        <w:rPr>
          <w:rFonts w:asciiTheme="majorBidi" w:hAnsiTheme="majorBidi" w:cstheme="majorBidi"/>
          <w:color w:val="4472C4" w:themeColor="accent1"/>
          <w:lang w:val="en-GB"/>
        </w:rPr>
        <w:t>3</w:t>
      </w:r>
      <w:r w:rsidRPr="00DC6A91">
        <w:rPr>
          <w:rFonts w:asciiTheme="majorBidi" w:hAnsiTheme="majorBidi" w:cstheme="majorBidi"/>
          <w:color w:val="4472C4" w:themeColor="accent1"/>
          <w:lang w:val="en-GB"/>
        </w:rPr>
        <w:t>) and external stability (line 24</w:t>
      </w:r>
      <w:r w:rsidR="00262CD8">
        <w:rPr>
          <w:rFonts w:asciiTheme="majorBidi" w:hAnsiTheme="majorBidi" w:cstheme="majorBidi"/>
          <w:color w:val="4472C4" w:themeColor="accent1"/>
          <w:lang w:val="en-GB"/>
        </w:rPr>
        <w:t>7</w:t>
      </w:r>
      <w:r w:rsidRPr="00DC6A91">
        <w:rPr>
          <w:rFonts w:asciiTheme="majorBidi" w:hAnsiTheme="majorBidi" w:cstheme="majorBidi"/>
          <w:color w:val="4472C4" w:themeColor="accent1"/>
          <w:lang w:val="en-GB"/>
        </w:rPr>
        <w:t>).</w:t>
      </w:r>
    </w:p>
    <w:p w14:paraId="302CCE05" w14:textId="1A40E47D" w:rsidR="003F40FB" w:rsidRPr="00DC6A91" w:rsidRDefault="00D870B9" w:rsidP="003F40FB">
      <w:pPr>
        <w:rPr>
          <w:rFonts w:asciiTheme="majorBidi" w:hAnsiTheme="majorBidi" w:cstheme="majorBidi"/>
          <w:color w:val="4472C4" w:themeColor="accent1"/>
          <w:lang w:val="en-GB"/>
        </w:rPr>
      </w:pPr>
      <w:r>
        <w:rPr>
          <w:rFonts w:asciiTheme="majorBidi" w:hAnsiTheme="majorBidi" w:cstheme="majorBidi"/>
          <w:color w:val="4472C4" w:themeColor="accent1"/>
          <w:lang w:val="en-GB"/>
        </w:rPr>
        <w:t>- “</w:t>
      </w:r>
      <w:proofErr w:type="spellStart"/>
      <w:r>
        <w:rPr>
          <w:rFonts w:asciiTheme="majorBidi" w:hAnsiTheme="majorBidi" w:cstheme="majorBidi"/>
          <w:color w:val="4472C4" w:themeColor="accent1"/>
          <w:lang w:val="en-GB"/>
        </w:rPr>
        <w:t>neighbor</w:t>
      </w:r>
      <w:proofErr w:type="spellEnd"/>
      <w:r>
        <w:rPr>
          <w:rFonts w:asciiTheme="majorBidi" w:hAnsiTheme="majorBidi" w:cstheme="majorBidi"/>
          <w:color w:val="4472C4" w:themeColor="accent1"/>
          <w:lang w:val="en-GB"/>
        </w:rPr>
        <w:t>” replaced with “neighbour”</w:t>
      </w:r>
      <w:r w:rsidR="00BC2683">
        <w:rPr>
          <w:rFonts w:asciiTheme="majorBidi" w:hAnsiTheme="majorBidi" w:cstheme="majorBidi"/>
          <w:color w:val="4472C4" w:themeColor="accent1"/>
          <w:lang w:val="en-GB"/>
        </w:rPr>
        <w:t>;</w:t>
      </w:r>
      <w:r w:rsidR="003F40FB">
        <w:rPr>
          <w:rFonts w:asciiTheme="majorBidi" w:hAnsiTheme="majorBidi" w:cstheme="majorBidi"/>
          <w:color w:val="4472C4" w:themeColor="accent1"/>
          <w:lang w:val="en-GB"/>
        </w:rPr>
        <w:t xml:space="preserve"> </w:t>
      </w:r>
      <w:r w:rsidR="003F40FB">
        <w:rPr>
          <w:rFonts w:asciiTheme="majorBidi" w:hAnsiTheme="majorBidi" w:cstheme="majorBidi"/>
          <w:color w:val="4472C4" w:themeColor="accent1"/>
          <w:lang w:val="en-GB"/>
        </w:rPr>
        <w:t>“</w:t>
      </w:r>
      <w:proofErr w:type="spellStart"/>
      <w:r w:rsidR="003F40FB">
        <w:rPr>
          <w:rFonts w:asciiTheme="majorBidi" w:hAnsiTheme="majorBidi" w:cstheme="majorBidi"/>
          <w:color w:val="4472C4" w:themeColor="accent1"/>
          <w:lang w:val="en-GB"/>
        </w:rPr>
        <w:t>neighbor</w:t>
      </w:r>
      <w:r w:rsidR="003F40FB">
        <w:rPr>
          <w:rFonts w:asciiTheme="majorBidi" w:hAnsiTheme="majorBidi" w:cstheme="majorBidi"/>
          <w:color w:val="4472C4" w:themeColor="accent1"/>
          <w:lang w:val="en-GB"/>
        </w:rPr>
        <w:t>hood</w:t>
      </w:r>
      <w:proofErr w:type="spellEnd"/>
      <w:r w:rsidR="003F40FB">
        <w:rPr>
          <w:rFonts w:asciiTheme="majorBidi" w:hAnsiTheme="majorBidi" w:cstheme="majorBidi"/>
          <w:color w:val="4472C4" w:themeColor="accent1"/>
          <w:lang w:val="en-GB"/>
        </w:rPr>
        <w:t>” replaced with “neighbour</w:t>
      </w:r>
      <w:r w:rsidR="003F40FB">
        <w:rPr>
          <w:rFonts w:asciiTheme="majorBidi" w:hAnsiTheme="majorBidi" w:cstheme="majorBidi"/>
          <w:color w:val="4472C4" w:themeColor="accent1"/>
          <w:lang w:val="en-GB"/>
        </w:rPr>
        <w:t>hood</w:t>
      </w:r>
      <w:r w:rsidR="003F40FB">
        <w:rPr>
          <w:rFonts w:asciiTheme="majorBidi" w:hAnsiTheme="majorBidi" w:cstheme="majorBidi"/>
          <w:color w:val="4472C4" w:themeColor="accent1"/>
          <w:lang w:val="en-GB"/>
        </w:rPr>
        <w:t>”</w:t>
      </w:r>
    </w:p>
    <w:p w14:paraId="2F4B77FF" w14:textId="41E86098" w:rsidR="004948D4" w:rsidRPr="003F40FB" w:rsidRDefault="004948D4" w:rsidP="003F40FB">
      <w:pPr>
        <w:rPr>
          <w:rFonts w:asciiTheme="majorBidi" w:hAnsiTheme="majorBidi" w:cstheme="majorBidi"/>
          <w:color w:val="4472C4" w:themeColor="accent1"/>
          <w:lang w:val="en-GB"/>
        </w:rPr>
      </w:pPr>
    </w:p>
    <w:p w14:paraId="4617F713" w14:textId="77777777" w:rsidR="003101B3" w:rsidRPr="00DC6A91" w:rsidRDefault="003101B3" w:rsidP="004C1BA3">
      <w:pPr>
        <w:rPr>
          <w:strike/>
          <w:color w:val="FF0000"/>
          <w:lang w:val="en-GB"/>
        </w:rPr>
      </w:pPr>
    </w:p>
    <w:sectPr w:rsidR="003101B3" w:rsidRPr="00DC6A9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0DDE1" w14:textId="77777777" w:rsidR="000E7D55" w:rsidRDefault="000E7D55" w:rsidP="00FB03AF">
      <w:r>
        <w:separator/>
      </w:r>
    </w:p>
  </w:endnote>
  <w:endnote w:type="continuationSeparator" w:id="0">
    <w:p w14:paraId="21AE2C46" w14:textId="77777777" w:rsidR="000E7D55" w:rsidRDefault="000E7D55"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34999" w14:textId="77777777" w:rsidR="000E7D55" w:rsidRDefault="000E7D55" w:rsidP="00FB03AF">
      <w:r>
        <w:separator/>
      </w:r>
    </w:p>
  </w:footnote>
  <w:footnote w:type="continuationSeparator" w:id="0">
    <w:p w14:paraId="3D0B9D05" w14:textId="77777777" w:rsidR="000E7D55" w:rsidRDefault="000E7D55"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74A50CC7"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1F571A">
      <w:rPr>
        <w:rFonts w:asciiTheme="majorBidi" w:hAnsiTheme="majorBidi" w:cstheme="majorBidi"/>
        <w:noProof/>
        <w:sz w:val="22"/>
        <w:szCs w:val="22"/>
      </w:rPr>
      <w:t>April 21,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27B19"/>
    <w:rsid w:val="00033AA5"/>
    <w:rsid w:val="00060B58"/>
    <w:rsid w:val="00067C09"/>
    <w:rsid w:val="0008037E"/>
    <w:rsid w:val="00085E08"/>
    <w:rsid w:val="000917AD"/>
    <w:rsid w:val="000A08FE"/>
    <w:rsid w:val="000B7956"/>
    <w:rsid w:val="000D2FB2"/>
    <w:rsid w:val="000D3B35"/>
    <w:rsid w:val="000E3C08"/>
    <w:rsid w:val="000E7D55"/>
    <w:rsid w:val="000F0C20"/>
    <w:rsid w:val="00107762"/>
    <w:rsid w:val="00124E0C"/>
    <w:rsid w:val="00140F7A"/>
    <w:rsid w:val="001611A9"/>
    <w:rsid w:val="001843BF"/>
    <w:rsid w:val="00193A27"/>
    <w:rsid w:val="001A708E"/>
    <w:rsid w:val="001D0838"/>
    <w:rsid w:val="001D3BFB"/>
    <w:rsid w:val="001F571A"/>
    <w:rsid w:val="002200D7"/>
    <w:rsid w:val="00226D89"/>
    <w:rsid w:val="0023180B"/>
    <w:rsid w:val="00241A8C"/>
    <w:rsid w:val="00262CD8"/>
    <w:rsid w:val="002721AD"/>
    <w:rsid w:val="002736EF"/>
    <w:rsid w:val="00283ED8"/>
    <w:rsid w:val="00290024"/>
    <w:rsid w:val="002A4A0C"/>
    <w:rsid w:val="002B5F1A"/>
    <w:rsid w:val="002B67E4"/>
    <w:rsid w:val="002C683A"/>
    <w:rsid w:val="002F1660"/>
    <w:rsid w:val="002F433A"/>
    <w:rsid w:val="002F4C22"/>
    <w:rsid w:val="002F70B1"/>
    <w:rsid w:val="003101B3"/>
    <w:rsid w:val="00366C12"/>
    <w:rsid w:val="003775D3"/>
    <w:rsid w:val="003D4B4E"/>
    <w:rsid w:val="003F40FB"/>
    <w:rsid w:val="00405831"/>
    <w:rsid w:val="004124CF"/>
    <w:rsid w:val="00420FC5"/>
    <w:rsid w:val="00475AC3"/>
    <w:rsid w:val="00484F98"/>
    <w:rsid w:val="004948D4"/>
    <w:rsid w:val="004C1BA3"/>
    <w:rsid w:val="004F304E"/>
    <w:rsid w:val="004F3A73"/>
    <w:rsid w:val="004F6620"/>
    <w:rsid w:val="00503C3B"/>
    <w:rsid w:val="005328C9"/>
    <w:rsid w:val="00532A80"/>
    <w:rsid w:val="0054141D"/>
    <w:rsid w:val="005675A9"/>
    <w:rsid w:val="00571639"/>
    <w:rsid w:val="005765C0"/>
    <w:rsid w:val="00581953"/>
    <w:rsid w:val="005B2064"/>
    <w:rsid w:val="005C7697"/>
    <w:rsid w:val="00606488"/>
    <w:rsid w:val="006073D8"/>
    <w:rsid w:val="006243DB"/>
    <w:rsid w:val="006602A9"/>
    <w:rsid w:val="006955EB"/>
    <w:rsid w:val="006A518F"/>
    <w:rsid w:val="006F576D"/>
    <w:rsid w:val="00704B1D"/>
    <w:rsid w:val="00747E1E"/>
    <w:rsid w:val="0075698C"/>
    <w:rsid w:val="00773B3E"/>
    <w:rsid w:val="007A0983"/>
    <w:rsid w:val="007A737F"/>
    <w:rsid w:val="007C6858"/>
    <w:rsid w:val="007D1ED9"/>
    <w:rsid w:val="007E32A1"/>
    <w:rsid w:val="00803000"/>
    <w:rsid w:val="00824C67"/>
    <w:rsid w:val="008302C2"/>
    <w:rsid w:val="00861CC4"/>
    <w:rsid w:val="00865079"/>
    <w:rsid w:val="008856B3"/>
    <w:rsid w:val="008918DD"/>
    <w:rsid w:val="008A0BF7"/>
    <w:rsid w:val="008C111E"/>
    <w:rsid w:val="009233CC"/>
    <w:rsid w:val="009322BF"/>
    <w:rsid w:val="00966849"/>
    <w:rsid w:val="009E04FC"/>
    <w:rsid w:val="009F1ECE"/>
    <w:rsid w:val="00A03B32"/>
    <w:rsid w:val="00A44645"/>
    <w:rsid w:val="00A766A9"/>
    <w:rsid w:val="00A934C8"/>
    <w:rsid w:val="00AD037B"/>
    <w:rsid w:val="00AE1A3D"/>
    <w:rsid w:val="00B54779"/>
    <w:rsid w:val="00B60313"/>
    <w:rsid w:val="00B8071F"/>
    <w:rsid w:val="00B862A9"/>
    <w:rsid w:val="00B9117C"/>
    <w:rsid w:val="00BC2683"/>
    <w:rsid w:val="00BC6A52"/>
    <w:rsid w:val="00BE0785"/>
    <w:rsid w:val="00BF30C1"/>
    <w:rsid w:val="00C02E35"/>
    <w:rsid w:val="00C15747"/>
    <w:rsid w:val="00C63224"/>
    <w:rsid w:val="00C7584A"/>
    <w:rsid w:val="00C76015"/>
    <w:rsid w:val="00C8642F"/>
    <w:rsid w:val="00C95760"/>
    <w:rsid w:val="00C9683A"/>
    <w:rsid w:val="00CA2C07"/>
    <w:rsid w:val="00D03583"/>
    <w:rsid w:val="00D12BD8"/>
    <w:rsid w:val="00D25156"/>
    <w:rsid w:val="00D43FC0"/>
    <w:rsid w:val="00D5793E"/>
    <w:rsid w:val="00D717E6"/>
    <w:rsid w:val="00D870B9"/>
    <w:rsid w:val="00D902C4"/>
    <w:rsid w:val="00D94785"/>
    <w:rsid w:val="00DC6A91"/>
    <w:rsid w:val="00E012E2"/>
    <w:rsid w:val="00E1507E"/>
    <w:rsid w:val="00E32B40"/>
    <w:rsid w:val="00F1412F"/>
    <w:rsid w:val="00F274D2"/>
    <w:rsid w:val="00F43889"/>
    <w:rsid w:val="00F62E39"/>
    <w:rsid w:val="00FB03AF"/>
    <w:rsid w:val="00FF1B9E"/>
    <w:rsid w:val="00FF250C"/>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 w:type="character" w:styleId="Hyperlink">
    <w:name w:val="Hyperlink"/>
    <w:basedOn w:val="DefaultParagraphFont"/>
    <w:uiPriority w:val="99"/>
    <w:unhideWhenUsed/>
    <w:rsid w:val="000E3C08"/>
    <w:rPr>
      <w:color w:val="0563C1" w:themeColor="hyperlink"/>
      <w:u w:val="single"/>
    </w:rPr>
  </w:style>
  <w:style w:type="character" w:styleId="UnresolvedMention">
    <w:name w:val="Unresolved Mention"/>
    <w:basedOn w:val="DefaultParagraphFont"/>
    <w:uiPriority w:val="99"/>
    <w:semiHidden/>
    <w:unhideWhenUsed/>
    <w:rsid w:val="000E3C08"/>
    <w:rPr>
      <w:color w:val="605E5C"/>
      <w:shd w:val="clear" w:color="auto" w:fill="E1DFDD"/>
    </w:rPr>
  </w:style>
  <w:style w:type="character" w:styleId="FollowedHyperlink">
    <w:name w:val="FollowedHyperlink"/>
    <w:basedOn w:val="DefaultParagraphFont"/>
    <w:uiPriority w:val="99"/>
    <w:semiHidden/>
    <w:unhideWhenUsed/>
    <w:rsid w:val="00241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282">
      <w:bodyDiv w:val="1"/>
      <w:marLeft w:val="0"/>
      <w:marRight w:val="0"/>
      <w:marTop w:val="0"/>
      <w:marBottom w:val="0"/>
      <w:divBdr>
        <w:top w:val="none" w:sz="0" w:space="0" w:color="auto"/>
        <w:left w:val="none" w:sz="0" w:space="0" w:color="auto"/>
        <w:bottom w:val="none" w:sz="0" w:space="0" w:color="auto"/>
        <w:right w:val="none" w:sz="0" w:space="0" w:color="auto"/>
      </w:divBdr>
      <w:divsChild>
        <w:div w:id="742339777">
          <w:marLeft w:val="0"/>
          <w:marRight w:val="0"/>
          <w:marTop w:val="0"/>
          <w:marBottom w:val="0"/>
          <w:divBdr>
            <w:top w:val="none" w:sz="0" w:space="0" w:color="auto"/>
            <w:left w:val="none" w:sz="0" w:space="0" w:color="auto"/>
            <w:bottom w:val="none" w:sz="0" w:space="0" w:color="auto"/>
            <w:right w:val="none" w:sz="0" w:space="0" w:color="auto"/>
          </w:divBdr>
          <w:divsChild>
            <w:div w:id="1469278677">
              <w:marLeft w:val="0"/>
              <w:marRight w:val="0"/>
              <w:marTop w:val="0"/>
              <w:marBottom w:val="0"/>
              <w:divBdr>
                <w:top w:val="none" w:sz="0" w:space="0" w:color="auto"/>
                <w:left w:val="none" w:sz="0" w:space="0" w:color="auto"/>
                <w:bottom w:val="none" w:sz="0" w:space="0" w:color="auto"/>
                <w:right w:val="none" w:sz="0" w:space="0" w:color="auto"/>
              </w:divBdr>
              <w:divsChild>
                <w:div w:id="17547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668049869">
      <w:bodyDiv w:val="1"/>
      <w:marLeft w:val="0"/>
      <w:marRight w:val="0"/>
      <w:marTop w:val="0"/>
      <w:marBottom w:val="0"/>
      <w:divBdr>
        <w:top w:val="none" w:sz="0" w:space="0" w:color="auto"/>
        <w:left w:val="none" w:sz="0" w:space="0" w:color="auto"/>
        <w:bottom w:val="none" w:sz="0" w:space="0" w:color="auto"/>
        <w:right w:val="none" w:sz="0" w:space="0" w:color="auto"/>
      </w:divBdr>
      <w:divsChild>
        <w:div w:id="335041368">
          <w:marLeft w:val="0"/>
          <w:marRight w:val="0"/>
          <w:marTop w:val="0"/>
          <w:marBottom w:val="0"/>
          <w:divBdr>
            <w:top w:val="none" w:sz="0" w:space="0" w:color="auto"/>
            <w:left w:val="none" w:sz="0" w:space="0" w:color="auto"/>
            <w:bottom w:val="none" w:sz="0" w:space="0" w:color="auto"/>
            <w:right w:val="none" w:sz="0" w:space="0" w:color="auto"/>
          </w:divBdr>
          <w:divsChild>
            <w:div w:id="2013095091">
              <w:marLeft w:val="0"/>
              <w:marRight w:val="0"/>
              <w:marTop w:val="0"/>
              <w:marBottom w:val="0"/>
              <w:divBdr>
                <w:top w:val="none" w:sz="0" w:space="0" w:color="auto"/>
                <w:left w:val="none" w:sz="0" w:space="0" w:color="auto"/>
                <w:bottom w:val="none" w:sz="0" w:space="0" w:color="auto"/>
                <w:right w:val="none" w:sz="0" w:space="0" w:color="auto"/>
              </w:divBdr>
              <w:divsChild>
                <w:div w:id="517425150">
                  <w:marLeft w:val="0"/>
                  <w:marRight w:val="0"/>
                  <w:marTop w:val="0"/>
                  <w:marBottom w:val="0"/>
                  <w:divBdr>
                    <w:top w:val="none" w:sz="0" w:space="0" w:color="auto"/>
                    <w:left w:val="none" w:sz="0" w:space="0" w:color="auto"/>
                    <w:bottom w:val="none" w:sz="0" w:space="0" w:color="auto"/>
                    <w:right w:val="none" w:sz="0" w:space="0" w:color="auto"/>
                  </w:divBdr>
                </w:div>
              </w:divsChild>
            </w:div>
            <w:div w:id="1726173530">
              <w:marLeft w:val="0"/>
              <w:marRight w:val="0"/>
              <w:marTop w:val="0"/>
              <w:marBottom w:val="0"/>
              <w:divBdr>
                <w:top w:val="none" w:sz="0" w:space="0" w:color="auto"/>
                <w:left w:val="none" w:sz="0" w:space="0" w:color="auto"/>
                <w:bottom w:val="none" w:sz="0" w:space="0" w:color="auto"/>
                <w:right w:val="none" w:sz="0" w:space="0" w:color="auto"/>
              </w:divBdr>
              <w:divsChild>
                <w:div w:id="1147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071">
          <w:marLeft w:val="0"/>
          <w:marRight w:val="0"/>
          <w:marTop w:val="0"/>
          <w:marBottom w:val="0"/>
          <w:divBdr>
            <w:top w:val="none" w:sz="0" w:space="0" w:color="auto"/>
            <w:left w:val="none" w:sz="0" w:space="0" w:color="auto"/>
            <w:bottom w:val="none" w:sz="0" w:space="0" w:color="auto"/>
            <w:right w:val="none" w:sz="0" w:space="0" w:color="auto"/>
          </w:divBdr>
          <w:divsChild>
            <w:div w:id="299002063">
              <w:marLeft w:val="0"/>
              <w:marRight w:val="0"/>
              <w:marTop w:val="0"/>
              <w:marBottom w:val="0"/>
              <w:divBdr>
                <w:top w:val="none" w:sz="0" w:space="0" w:color="auto"/>
                <w:left w:val="none" w:sz="0" w:space="0" w:color="auto"/>
                <w:bottom w:val="none" w:sz="0" w:space="0" w:color="auto"/>
                <w:right w:val="none" w:sz="0" w:space="0" w:color="auto"/>
              </w:divBdr>
              <w:divsChild>
                <w:div w:id="2006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481</TotalTime>
  <Pages>8</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109</cp:revision>
  <dcterms:created xsi:type="dcterms:W3CDTF">2021-04-13T07:25:00Z</dcterms:created>
  <dcterms:modified xsi:type="dcterms:W3CDTF">2021-04-21T08:28:00Z</dcterms:modified>
</cp:coreProperties>
</file>