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80935626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088A3612" w14:textId="77777777" w:rsidR="007E6CD1" w:rsidRDefault="007E6CD1"/>
        <w:p w14:paraId="3949188C" w14:textId="77777777" w:rsidR="007E6CD1" w:rsidRPr="00C72458" w:rsidRDefault="007E6CD1" w:rsidP="007E6CD1">
          <w:pPr>
            <w:pStyle w:val="NormalWeb"/>
            <w:bidi/>
            <w:jc w:val="center"/>
            <w:rPr>
              <w:rFonts w:asciiTheme="majorBidi" w:hAnsiTheme="majorBidi" w:cstheme="majorBidi"/>
              <w:sz w:val="28"/>
              <w:szCs w:val="28"/>
              <w:u w:val="single"/>
              <w:rtl/>
            </w:rPr>
          </w:pPr>
          <w:r w:rsidRPr="00C72458">
            <w:rPr>
              <w:rFonts w:asciiTheme="majorBidi" w:hAnsiTheme="majorBidi" w:cstheme="majorBidi"/>
              <w:sz w:val="28"/>
              <w:szCs w:val="28"/>
              <w:u w:val="single"/>
              <w:rtl/>
            </w:rPr>
            <w:t>הנחיות לכתיבת עבודת התזה</w:t>
          </w:r>
        </w:p>
        <w:p w14:paraId="443F7BB1" w14:textId="77777777" w:rsidR="007E6CD1" w:rsidRPr="00C72458" w:rsidRDefault="007E6CD1" w:rsidP="007E6CD1">
          <w:pPr>
            <w:pStyle w:val="NormalWeb"/>
            <w:bidi/>
            <w:spacing w:before="120" w:beforeAutospacing="0" w:after="120" w:afterAutospacing="0" w:line="360" w:lineRule="auto"/>
            <w:rPr>
              <w:rFonts w:asciiTheme="majorBidi" w:hAnsiTheme="majorBidi" w:cstheme="majorBidi"/>
              <w:sz w:val="22"/>
              <w:szCs w:val="22"/>
            </w:rPr>
          </w:pPr>
          <w:r w:rsidRPr="00C72458">
            <w:rPr>
              <w:rFonts w:asciiTheme="majorBidi" w:hAnsiTheme="majorBidi" w:cstheme="majorBidi"/>
              <w:sz w:val="20"/>
              <w:szCs w:val="20"/>
              <w:rtl/>
            </w:rPr>
            <w:br/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>היקף העבודה (כולל רשימת המקורות, נספחים וכו') לא יעלה על 150 עמודים.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br/>
            <w:t>העבודה תכלול שער בשפה העברית ושער בשפה האנגלית, על פי הדוגמה שבהמשך.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br/>
            <w:t>בעמוד שמעבר לשערים יוצג דף עם שם המנחה/מנחים ע"פ הנוסחים הבאים:</w:t>
          </w:r>
        </w:p>
        <w:p w14:paraId="5278FE0E" w14:textId="77777777" w:rsidR="007E6CD1" w:rsidRPr="00C72458" w:rsidRDefault="007E6CD1" w:rsidP="007E6CD1">
          <w:pPr>
            <w:pStyle w:val="NormalWeb"/>
            <w:bidi/>
            <w:ind w:left="720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>עברית: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br/>
            <w:t>עבודה זו נכתבה בהנחיית פרופ'/ד"ר ............... במסגרת התכנית לתואר שני (</w:t>
          </w:r>
          <w:r w:rsidRPr="00C72458">
            <w:rPr>
              <w:rFonts w:asciiTheme="majorBidi" w:hAnsiTheme="majorBidi" w:cstheme="majorBidi"/>
              <w:sz w:val="22"/>
              <w:szCs w:val="22"/>
            </w:rPr>
            <w:t>M.Sc</w:t>
          </w:r>
          <w:r w:rsidR="00E23BE2" w:rsidRPr="00C72458">
            <w:rPr>
              <w:rFonts w:asciiTheme="majorBidi" w:hAnsiTheme="majorBidi" w:cstheme="majorBidi"/>
              <w:sz w:val="22"/>
              <w:szCs w:val="22"/>
            </w:rPr>
            <w:t>.</w:t>
          </w: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>.), בית ספר אפי ארזי למדעי המחשב, המרכז הבינתחומי הרצליה</w:t>
          </w:r>
        </w:p>
        <w:p w14:paraId="06B7473D" w14:textId="77777777" w:rsidR="00E23BE2" w:rsidRPr="00C72458" w:rsidRDefault="00E23BE2" w:rsidP="00006B39">
          <w:pPr>
            <w:pStyle w:val="NormalWeb"/>
            <w:bidi/>
            <w:spacing w:after="0" w:afterAutospacing="0"/>
            <w:ind w:left="720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C72458">
            <w:rPr>
              <w:rFonts w:asciiTheme="majorBidi" w:hAnsiTheme="majorBidi" w:cstheme="majorBidi"/>
              <w:sz w:val="22"/>
              <w:szCs w:val="22"/>
              <w:rtl/>
            </w:rPr>
            <w:t xml:space="preserve">אנגלית: </w:t>
          </w:r>
        </w:p>
        <w:p w14:paraId="4034B512" w14:textId="77777777" w:rsidR="007E6CD1" w:rsidRPr="00C72458" w:rsidRDefault="007E6CD1" w:rsidP="00006B39">
          <w:pPr>
            <w:pStyle w:val="NormalWeb"/>
            <w:spacing w:before="0" w:beforeAutospacing="0" w:after="0" w:afterAutospacing="0"/>
            <w:rPr>
              <w:rFonts w:asciiTheme="majorBidi" w:hAnsiTheme="majorBidi" w:cstheme="majorBidi"/>
              <w:sz w:val="20"/>
              <w:szCs w:val="20"/>
            </w:rPr>
          </w:pPr>
          <w:r w:rsidRPr="00C72458">
            <w:rPr>
              <w:rFonts w:asciiTheme="majorBidi" w:hAnsiTheme="majorBidi" w:cstheme="majorBidi"/>
              <w:sz w:val="22"/>
              <w:szCs w:val="22"/>
            </w:rPr>
            <w:t>This work was carried out under the supervision of Prof./Dr. …………… as part of the M.Sc. program</w:t>
          </w:r>
          <w:r w:rsidR="00E23BE2" w:rsidRPr="00C72458">
            <w:rPr>
              <w:rFonts w:asciiTheme="majorBidi" w:hAnsiTheme="majorBidi" w:cstheme="majorBidi"/>
              <w:sz w:val="22"/>
              <w:szCs w:val="22"/>
              <w:rtl/>
            </w:rPr>
            <w:t xml:space="preserve"> </w:t>
          </w:r>
          <w:r w:rsidRPr="00C72458">
            <w:rPr>
              <w:rFonts w:asciiTheme="majorBidi" w:hAnsiTheme="majorBidi" w:cstheme="majorBidi"/>
              <w:sz w:val="22"/>
              <w:szCs w:val="22"/>
            </w:rPr>
            <w:t xml:space="preserve">of </w:t>
          </w:r>
          <w:proofErr w:type="spellStart"/>
          <w:r w:rsidRPr="00C72458">
            <w:rPr>
              <w:rFonts w:asciiTheme="majorBidi" w:hAnsiTheme="majorBidi" w:cstheme="majorBidi"/>
              <w:sz w:val="22"/>
              <w:szCs w:val="22"/>
            </w:rPr>
            <w:t>Efi</w:t>
          </w:r>
          <w:proofErr w:type="spellEnd"/>
          <w:r w:rsidRPr="00C72458">
            <w:rPr>
              <w:rFonts w:asciiTheme="majorBidi" w:hAnsiTheme="majorBidi" w:cstheme="majorBidi"/>
              <w:sz w:val="22"/>
              <w:szCs w:val="22"/>
            </w:rPr>
            <w:t xml:space="preserve"> Arazi School of Computer Science, The Interdisciplinary Center, Herzliy</w:t>
          </w:r>
          <w:r w:rsidR="00E23BE2" w:rsidRPr="00C72458">
            <w:rPr>
              <w:rFonts w:asciiTheme="majorBidi" w:hAnsiTheme="majorBidi" w:cstheme="majorBidi"/>
              <w:sz w:val="20"/>
              <w:szCs w:val="20"/>
            </w:rPr>
            <w:t>a</w:t>
          </w:r>
        </w:p>
        <w:p w14:paraId="41133913" w14:textId="77777777" w:rsidR="00E23BE2" w:rsidRPr="00006B39" w:rsidRDefault="00E23BE2" w:rsidP="00E23BE2">
          <w:pPr>
            <w:pStyle w:val="ListParagraph"/>
            <w:bidi/>
            <w:jc w:val="both"/>
            <w:rPr>
              <w:rFonts w:asciiTheme="majorBidi" w:hAnsiTheme="majorBidi" w:cstheme="majorBidi"/>
              <w:sz w:val="20"/>
              <w:szCs w:val="20"/>
            </w:rPr>
          </w:pPr>
        </w:p>
        <w:p w14:paraId="198156F6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עבודת הגמר תכלול שני תקצירים: האחד בשפה העברית והשני בשפה האנגלית. היקף כל אחד מהתקצירים לא יעלה על 3 עמודים.</w:t>
          </w:r>
        </w:p>
        <w:p w14:paraId="11F1D2AB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לאחר התקציר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(abstract)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 באנגלית יוצג תוכן העניינים, ובסוף העבודה יוצגו ה-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References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. </w:t>
          </w:r>
        </w:p>
        <w:p w14:paraId="052B9F8D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יש להקפיד על עריכה נכונה של כל חלקי העבודה מבחינת הניסוח, כללי הדקדוק והאיות העקבי באופן המקובל בספרות המקצועית. </w:t>
          </w:r>
        </w:p>
        <w:p w14:paraId="759484E3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יש להקדיש תשומת לב מיוחדת למראי מקומות, ציטוטים, הערות ורשימת המקורות ולהקפיד לכתבם בצורה המקובלת בפרסומים המקצועיים בתחום.</w:t>
          </w:r>
        </w:p>
        <w:p w14:paraId="5DBB0029" w14:textId="77777777" w:rsidR="00E23BE2" w:rsidRPr="00006B39" w:rsidRDefault="00E23BE2" w:rsidP="00E15670">
          <w:pPr>
            <w:pStyle w:val="ListParagraph"/>
            <w:numPr>
              <w:ilvl w:val="0"/>
              <w:numId w:val="2"/>
            </w:numPr>
            <w:bidi/>
            <w:ind w:left="108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בפירוט רשימת המקורות יש להקפיד (בהתאם לסוג המקור) על הכללים הבאים :</w:t>
          </w:r>
        </w:p>
        <w:p w14:paraId="6A01FCEF" w14:textId="77777777" w:rsidR="00E23BE2" w:rsidRPr="00006B39" w:rsidRDefault="00E23BE2" w:rsidP="00E15670">
          <w:pPr>
            <w:pStyle w:val="ListParagraph"/>
            <w:numPr>
              <w:ilvl w:val="0"/>
              <w:numId w:val="3"/>
            </w:numPr>
            <w:bidi/>
            <w:ind w:left="1280" w:hanging="200"/>
            <w:jc w:val="both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מאמר – שם המחבר/ים, שם המאמר, שם כתב העת, כרך, עמודים ושנת פרסום.</w:t>
          </w:r>
        </w:p>
        <w:p w14:paraId="69514712" w14:textId="77777777" w:rsidR="00E23BE2" w:rsidRPr="00006B39" w:rsidRDefault="00E23BE2" w:rsidP="00E15670">
          <w:pPr>
            <w:pStyle w:val="ListParagraph"/>
            <w:numPr>
              <w:ilvl w:val="0"/>
              <w:numId w:val="3"/>
            </w:numPr>
            <w:bidi/>
            <w:ind w:left="1280" w:hanging="200"/>
            <w:jc w:val="both"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פרק בספר – שם המחבר/ים, שם הפרק, שם העורך/עורכים של הספר, שם הספר, עמודים, שנת פרסום, הוצאה לאור ומקום הפרסום.</w:t>
          </w:r>
        </w:p>
        <w:p w14:paraId="6E206D1B" w14:textId="77777777" w:rsidR="00E23BE2" w:rsidRPr="00006B39" w:rsidRDefault="00E23BE2" w:rsidP="00E15670">
          <w:pPr>
            <w:pStyle w:val="ListParagraph"/>
            <w:numPr>
              <w:ilvl w:val="0"/>
              <w:numId w:val="3"/>
            </w:numPr>
            <w:bidi/>
            <w:ind w:left="1280" w:hanging="200"/>
            <w:jc w:val="both"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ספר – שם המחבר/ים, שם הספר, שנת הפרסום, מקום הפרסום, שם ההוצאה לאור.</w:t>
          </w:r>
        </w:p>
        <w:p w14:paraId="6D069067" w14:textId="77777777" w:rsidR="00E23BE2" w:rsidRPr="00006B39" w:rsidRDefault="00E23BE2" w:rsidP="00E15670">
          <w:p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</w:p>
        <w:p w14:paraId="2FDEB954" w14:textId="77777777" w:rsidR="00006B39" w:rsidRPr="00006B39" w:rsidRDefault="00006B39" w:rsidP="00006B39">
          <w:pPr>
            <w:pStyle w:val="ListParagraph"/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</w:p>
        <w:p w14:paraId="0E789360" w14:textId="77777777" w:rsidR="00006B39" w:rsidRPr="00006B39" w:rsidRDefault="00006B39" w:rsidP="00006B39">
          <w:pPr>
            <w:pStyle w:val="ListParagraph"/>
            <w:bidi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פורמט ההגשה:</w:t>
          </w:r>
        </w:p>
        <w:p w14:paraId="42BA84C5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גודל פונט 12 (בעברית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David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, באנגלית </w:t>
          </w:r>
          <w:r w:rsidRPr="00006B39">
            <w:rPr>
              <w:rFonts w:asciiTheme="majorBidi" w:hAnsiTheme="majorBidi" w:cstheme="majorBidi"/>
              <w:sz w:val="22"/>
              <w:szCs w:val="22"/>
            </w:rPr>
            <w:t>Times New Roman</w:t>
          </w: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)</w:t>
          </w:r>
        </w:p>
        <w:p w14:paraId="08844A91" w14:textId="77777777" w:rsidR="00006B39" w:rsidRPr="00104DDD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104DDD">
            <w:rPr>
              <w:rFonts w:asciiTheme="majorBidi" w:hAnsiTheme="majorBidi" w:cstheme="majorBidi"/>
              <w:sz w:val="22"/>
              <w:szCs w:val="22"/>
              <w:rtl/>
            </w:rPr>
            <w:t>רווח כפול בין השורות</w:t>
          </w:r>
          <w:r w:rsidR="007D6E15" w:rsidRPr="00104DDD">
            <w:rPr>
              <w:rFonts w:asciiTheme="majorBidi" w:hAnsiTheme="majorBidi" w:cstheme="majorBidi" w:hint="cs"/>
              <w:sz w:val="22"/>
              <w:szCs w:val="22"/>
              <w:rtl/>
            </w:rPr>
            <w:t xml:space="preserve"> </w:t>
          </w:r>
        </w:p>
        <w:p w14:paraId="562D5DB6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שוליים רחבים (2-3 ס"מ מכל צד)</w:t>
          </w:r>
        </w:p>
        <w:p w14:paraId="2571026F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 xml:space="preserve">רשימת המקורות, ההערות ומראי המקום ייכתבו ברווח אחד בין השורות.  </w:t>
          </w:r>
        </w:p>
        <w:p w14:paraId="7B7724B4" w14:textId="77777777" w:rsidR="00006B39" w:rsidRPr="00006B39" w:rsidRDefault="00006B39" w:rsidP="00006B39">
          <w:pPr>
            <w:pStyle w:val="ListParagraph"/>
            <w:numPr>
              <w:ilvl w:val="0"/>
              <w:numId w:val="5"/>
            </w:numPr>
            <w:bidi/>
            <w:rPr>
              <w:rFonts w:asciiTheme="majorBidi" w:hAnsiTheme="majorBidi" w:cstheme="majorBidi"/>
              <w:sz w:val="22"/>
              <w:szCs w:val="22"/>
              <w:rtl/>
            </w:rPr>
          </w:pPr>
          <w:r w:rsidRPr="00006B39">
            <w:rPr>
              <w:rFonts w:asciiTheme="majorBidi" w:hAnsiTheme="majorBidi" w:cstheme="majorBidi"/>
              <w:sz w:val="22"/>
              <w:szCs w:val="22"/>
              <w:rtl/>
            </w:rPr>
            <w:t>רשימת המקורות תיכתב בגודל פונט 12, הערות ומראי המקום ייכתבו בגודל פונט 10.</w:t>
          </w:r>
        </w:p>
        <w:p w14:paraId="24C7F911" w14:textId="77777777" w:rsidR="0060675E" w:rsidRDefault="0060675E" w:rsidP="00E23BE2">
          <w:pPr>
            <w:jc w:val="right"/>
            <w:rPr>
              <w:noProof/>
            </w:rPr>
          </w:pPr>
        </w:p>
        <w:p w14:paraId="26AAB567" w14:textId="77777777" w:rsidR="007E6CD1" w:rsidRDefault="007E6CD1" w:rsidP="00E23BE2">
          <w:pPr>
            <w:jc w:val="right"/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p w14:paraId="7DFDFB0B" w14:textId="77777777" w:rsidR="005254C6" w:rsidRDefault="00EE17FF" w:rsidP="00DA408B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91FCD96" wp14:editId="641EDC5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762875" cy="10048875"/>
                <wp:effectExtent l="9525" t="11430" r="9525" b="7620"/>
                <wp:wrapNone/>
                <wp:docPr id="4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2875" cy="100488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156F12" id="Rectangle 3" o:spid="_x0000_s1026" style="position:absolute;margin-left:-90pt;margin-top:-1in;width:611.25pt;height:791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" fillcolor="#c6d9f1"/>
            </w:pict>
          </mc:Fallback>
        </mc:AlternateContent>
      </w:r>
      <w:r w:rsidRPr="002B1DE3">
        <w:rPr>
          <w:noProof/>
        </w:rPr>
        <w:drawing>
          <wp:inline distT="0" distB="0" distL="0" distR="0" wp14:anchorId="0EF6EDB0" wp14:editId="32093FBF">
            <wp:extent cx="2016125" cy="773430"/>
            <wp:effectExtent l="0" t="0" r="3175" b="7620"/>
            <wp:docPr id="1" name="Picture 1" descr="IDC_EfiArazi_E_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C_EfiArazi_E_B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4D1E8" w14:textId="77777777" w:rsidR="005254C6" w:rsidRDefault="005254C6" w:rsidP="003240C2"/>
    <w:p w14:paraId="4F455CF7" w14:textId="77777777" w:rsidR="005254C6" w:rsidRDefault="005254C6">
      <w:pPr>
        <w:jc w:val="center"/>
      </w:pPr>
    </w:p>
    <w:p w14:paraId="330C4599" w14:textId="77777777" w:rsidR="005254C6" w:rsidRDefault="005254C6">
      <w:pPr>
        <w:jc w:val="center"/>
      </w:pPr>
    </w:p>
    <w:p w14:paraId="78D6DE90" w14:textId="77777777" w:rsidR="005254C6" w:rsidRDefault="005254C6">
      <w:pPr>
        <w:jc w:val="center"/>
        <w:rPr>
          <w:rtl/>
        </w:rPr>
      </w:pPr>
    </w:p>
    <w:p w14:paraId="66252E4D" w14:textId="77777777" w:rsidR="005254C6" w:rsidRDefault="005254C6">
      <w:pPr>
        <w:jc w:val="center"/>
        <w:rPr>
          <w:rtl/>
        </w:rPr>
      </w:pPr>
    </w:p>
    <w:p w14:paraId="3B6E20B5" w14:textId="77777777" w:rsidR="005254C6" w:rsidRDefault="005254C6" w:rsidP="00AD52E7">
      <w:pPr>
        <w:pStyle w:val="Heading1"/>
        <w:rPr>
          <w:sz w:val="56"/>
          <w:szCs w:val="56"/>
        </w:rPr>
      </w:pPr>
      <w:r>
        <w:rPr>
          <w:sz w:val="56"/>
          <w:szCs w:val="56"/>
        </w:rPr>
        <w:t xml:space="preserve">The Interdisciplinary Center, </w:t>
      </w:r>
      <w:proofErr w:type="spellStart"/>
      <w:r>
        <w:rPr>
          <w:sz w:val="56"/>
          <w:szCs w:val="56"/>
        </w:rPr>
        <w:t>Herzlia</w:t>
      </w:r>
      <w:proofErr w:type="spellEnd"/>
    </w:p>
    <w:p w14:paraId="0AE98657" w14:textId="77777777" w:rsidR="005254C6" w:rsidRDefault="005254C6" w:rsidP="00AD52E7">
      <w:pPr>
        <w:pStyle w:val="Heading2"/>
        <w:rPr>
          <w:sz w:val="40"/>
          <w:szCs w:val="40"/>
        </w:rPr>
      </w:pPr>
      <w:proofErr w:type="spellStart"/>
      <w:smartTag w:uri="urn:schemas-microsoft-com:office:smarttags" w:element="place">
        <w:smartTag w:uri="urn:schemas-microsoft-com:office:smarttags" w:element="PlaceName">
          <w:r>
            <w:rPr>
              <w:sz w:val="40"/>
              <w:szCs w:val="40"/>
            </w:rPr>
            <w:t>Efi</w:t>
          </w:r>
        </w:smartTag>
        <w:proofErr w:type="spellEnd"/>
        <w:r>
          <w:rPr>
            <w:sz w:val="40"/>
            <w:szCs w:val="40"/>
          </w:rPr>
          <w:t xml:space="preserve"> </w:t>
        </w:r>
        <w:smartTag w:uri="urn:schemas-microsoft-com:office:smarttags" w:element="PlaceName">
          <w:r>
            <w:rPr>
              <w:sz w:val="40"/>
              <w:szCs w:val="40"/>
            </w:rPr>
            <w:t>Arazi</w:t>
          </w:r>
        </w:smartTag>
        <w:r>
          <w:rPr>
            <w:sz w:val="40"/>
            <w:szCs w:val="40"/>
          </w:rPr>
          <w:t xml:space="preserve"> </w:t>
        </w:r>
        <w:smartTag w:uri="urn:schemas-microsoft-com:office:smarttags" w:element="PlaceType">
          <w:r>
            <w:rPr>
              <w:sz w:val="40"/>
              <w:szCs w:val="40"/>
            </w:rPr>
            <w:t>School</w:t>
          </w:r>
        </w:smartTag>
      </w:smartTag>
      <w:r>
        <w:rPr>
          <w:sz w:val="40"/>
          <w:szCs w:val="40"/>
        </w:rPr>
        <w:t xml:space="preserve"> </w:t>
      </w:r>
      <w:r w:rsidR="00AD52E7">
        <w:rPr>
          <w:sz w:val="40"/>
          <w:szCs w:val="40"/>
        </w:rPr>
        <w:t>o</w:t>
      </w:r>
      <w:r>
        <w:rPr>
          <w:sz w:val="40"/>
          <w:szCs w:val="40"/>
        </w:rPr>
        <w:t>f Computer Science</w:t>
      </w:r>
    </w:p>
    <w:p w14:paraId="3BD36F21" w14:textId="77777777" w:rsidR="001176BA" w:rsidRPr="001176BA" w:rsidRDefault="001176BA" w:rsidP="003240C2">
      <w:pPr>
        <w:jc w:val="center"/>
        <w:rPr>
          <w:sz w:val="36"/>
          <w:szCs w:val="36"/>
        </w:rPr>
      </w:pPr>
      <w:r>
        <w:rPr>
          <w:sz w:val="36"/>
          <w:szCs w:val="36"/>
        </w:rPr>
        <w:t>M</w:t>
      </w:r>
      <w:r w:rsidR="003240C2">
        <w:rPr>
          <w:sz w:val="36"/>
          <w:szCs w:val="36"/>
        </w:rPr>
        <w:t xml:space="preserve">.Sc. program - </w:t>
      </w:r>
      <w:r w:rsidRPr="001176BA">
        <w:rPr>
          <w:sz w:val="36"/>
          <w:szCs w:val="36"/>
        </w:rPr>
        <w:t xml:space="preserve">Research </w:t>
      </w:r>
      <w:r w:rsidR="003240C2">
        <w:rPr>
          <w:sz w:val="36"/>
          <w:szCs w:val="36"/>
        </w:rPr>
        <w:t>Track</w:t>
      </w:r>
    </w:p>
    <w:p w14:paraId="395B0F51" w14:textId="77777777" w:rsidR="005254C6" w:rsidRDefault="005254C6">
      <w:pPr>
        <w:jc w:val="center"/>
      </w:pPr>
    </w:p>
    <w:p w14:paraId="75677774" w14:textId="77777777" w:rsidR="005254C6" w:rsidRDefault="005254C6">
      <w:pPr>
        <w:jc w:val="center"/>
      </w:pPr>
    </w:p>
    <w:p w14:paraId="1D5EA5F6" w14:textId="77777777" w:rsidR="005254C6" w:rsidRDefault="005254C6">
      <w:pPr>
        <w:jc w:val="center"/>
      </w:pPr>
    </w:p>
    <w:p w14:paraId="53119BEB" w14:textId="77777777" w:rsidR="005254C6" w:rsidRDefault="005254C6">
      <w:pPr>
        <w:jc w:val="center"/>
      </w:pPr>
    </w:p>
    <w:p w14:paraId="7B4FE96A" w14:textId="431779A6" w:rsidR="005254C6" w:rsidRPr="008859A6" w:rsidRDefault="004F5CCD" w:rsidP="005254C6">
      <w:pPr>
        <w:pStyle w:val="BodyText"/>
        <w:jc w:val="left"/>
        <w:rPr>
          <w:sz w:val="52"/>
          <w:szCs w:val="52"/>
        </w:rPr>
      </w:pPr>
      <w:r w:rsidRPr="008859A6">
        <w:rPr>
          <w:color w:val="000000"/>
          <w:sz w:val="56"/>
          <w:szCs w:val="56"/>
        </w:rPr>
        <w:t>Non-Vertical Cultural Transmission, Assortment, and the Evolution of Cooperation</w:t>
      </w:r>
    </w:p>
    <w:p w14:paraId="43BA8B62" w14:textId="77777777" w:rsidR="005254C6" w:rsidRDefault="005254C6" w:rsidP="005254C6">
      <w:pPr>
        <w:pStyle w:val="BodyText"/>
        <w:jc w:val="left"/>
        <w:rPr>
          <w:sz w:val="72"/>
          <w:szCs w:val="72"/>
        </w:rPr>
      </w:pPr>
    </w:p>
    <w:p w14:paraId="6681FC73" w14:textId="77777777" w:rsidR="005254C6" w:rsidRPr="005254C6" w:rsidRDefault="005254C6" w:rsidP="00AB58F2">
      <w:pPr>
        <w:rPr>
          <w:sz w:val="42"/>
          <w:szCs w:val="42"/>
        </w:rPr>
      </w:pPr>
    </w:p>
    <w:p w14:paraId="23BEBD6B" w14:textId="77777777" w:rsidR="00AB58F2" w:rsidRDefault="005254C6" w:rsidP="005254C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by </w:t>
      </w:r>
    </w:p>
    <w:p w14:paraId="67756C17" w14:textId="4A5C99B0" w:rsidR="005254C6" w:rsidRDefault="004F5CCD" w:rsidP="005254C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Dor Cohen</w:t>
      </w:r>
    </w:p>
    <w:p w14:paraId="1EC08D5E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5BFC0EE9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6FD4F096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571E9291" w14:textId="77777777" w:rsidR="00145768" w:rsidRDefault="00145768" w:rsidP="00145768">
      <w:pPr>
        <w:pStyle w:val="Heading2"/>
        <w:ind w:left="-142" w:right="-291"/>
      </w:pPr>
      <w:r>
        <w:t>M.Sc. dissertation, s</w:t>
      </w:r>
      <w:r w:rsidR="003240C2" w:rsidRPr="009525C5">
        <w:t>ubmitted in partial fulfillment of the requirements for</w:t>
      </w:r>
      <w:r w:rsidR="00525185" w:rsidRPr="009525C5">
        <w:t xml:space="preserve"> the </w:t>
      </w:r>
      <w:r w:rsidR="003240C2" w:rsidRPr="009525C5">
        <w:t>M.Sc. degree</w:t>
      </w:r>
      <w:r w:rsidR="00525185" w:rsidRPr="009525C5">
        <w:t>, research track, S</w:t>
      </w:r>
      <w:r w:rsidR="003240C2" w:rsidRPr="009525C5">
        <w:t>chool o</w:t>
      </w:r>
      <w:r>
        <w:t xml:space="preserve">f </w:t>
      </w:r>
      <w:r w:rsidR="003240C2" w:rsidRPr="009525C5">
        <w:t>Computer Science</w:t>
      </w:r>
    </w:p>
    <w:p w14:paraId="4AE9AA0E" w14:textId="77777777" w:rsidR="003240C2" w:rsidRPr="009525C5" w:rsidRDefault="00145768" w:rsidP="00145768">
      <w:pPr>
        <w:pStyle w:val="Heading2"/>
        <w:ind w:left="-142" w:right="-291"/>
      </w:pPr>
      <w:r>
        <w:t xml:space="preserve"> </w:t>
      </w:r>
      <w:r w:rsidR="00986B19" w:rsidRPr="009525C5">
        <w:t>T</w:t>
      </w:r>
      <w:r w:rsidR="003240C2" w:rsidRPr="009525C5">
        <w:t>he Interdisciplinary Center, Herzliya</w:t>
      </w:r>
    </w:p>
    <w:p w14:paraId="012DABB7" w14:textId="77777777" w:rsidR="003240C2" w:rsidRPr="009525C5" w:rsidRDefault="003240C2" w:rsidP="003240C2">
      <w:pPr>
        <w:rPr>
          <w:sz w:val="28"/>
          <w:szCs w:val="28"/>
        </w:rPr>
      </w:pPr>
    </w:p>
    <w:p w14:paraId="502129AD" w14:textId="77777777" w:rsidR="003240C2" w:rsidRPr="009525C5" w:rsidRDefault="003240C2" w:rsidP="003240C2">
      <w:pPr>
        <w:pStyle w:val="Heading2"/>
        <w:rPr>
          <w:sz w:val="28"/>
          <w:szCs w:val="28"/>
        </w:rPr>
      </w:pPr>
    </w:p>
    <w:p w14:paraId="2348B368" w14:textId="2EF465F5" w:rsidR="003240C2" w:rsidRPr="009525C5" w:rsidRDefault="004F5CCD" w:rsidP="003240C2">
      <w:pPr>
        <w:pStyle w:val="Heading2"/>
      </w:pPr>
      <w:r>
        <w:rPr>
          <w:rFonts w:hint="cs"/>
        </w:rPr>
        <w:t>S</w:t>
      </w:r>
      <w:r>
        <w:t>eptember</w:t>
      </w:r>
      <w:r w:rsidR="00AB58F2">
        <w:t xml:space="preserve"> </w:t>
      </w:r>
      <w:r>
        <w:t>2021</w:t>
      </w:r>
    </w:p>
    <w:p w14:paraId="37176EC1" w14:textId="77777777" w:rsidR="003240C2" w:rsidRDefault="003240C2" w:rsidP="005254C6">
      <w:pPr>
        <w:jc w:val="center"/>
        <w:rPr>
          <w:b/>
          <w:bCs/>
          <w:sz w:val="40"/>
          <w:szCs w:val="40"/>
        </w:rPr>
      </w:pPr>
    </w:p>
    <w:p w14:paraId="1900B104" w14:textId="77777777" w:rsidR="005254C6" w:rsidRDefault="005254C6">
      <w:pPr>
        <w:jc w:val="center"/>
        <w:rPr>
          <w:sz w:val="32"/>
          <w:szCs w:val="32"/>
        </w:rPr>
      </w:pPr>
    </w:p>
    <w:p w14:paraId="4A93A432" w14:textId="18C3FBD4" w:rsidR="005254C6" w:rsidRPr="00986B19" w:rsidRDefault="00227790" w:rsidP="00D3679A">
      <w:pPr>
        <w:spacing w:line="360" w:lineRule="auto"/>
        <w:rPr>
          <w:rFonts w:ascii="Arial" w:hAnsi="Arial" w:cs="Arial"/>
          <w:sz w:val="28"/>
          <w:szCs w:val="28"/>
        </w:rPr>
      </w:pPr>
      <w:r w:rsidRPr="00E85792">
        <w:rPr>
          <w:sz w:val="28"/>
          <w:szCs w:val="28"/>
        </w:rPr>
        <w:lastRenderedPageBreak/>
        <w:t xml:space="preserve">This work </w:t>
      </w:r>
      <w:r w:rsidR="00986B19" w:rsidRPr="00E85792">
        <w:rPr>
          <w:sz w:val="28"/>
          <w:szCs w:val="28"/>
        </w:rPr>
        <w:t xml:space="preserve">was carried out under the supervision </w:t>
      </w:r>
      <w:r w:rsidR="00D3679A" w:rsidRPr="00E85792">
        <w:rPr>
          <w:sz w:val="28"/>
          <w:szCs w:val="28"/>
        </w:rPr>
        <w:t xml:space="preserve">of </w:t>
      </w:r>
      <w:r w:rsidR="00986B19" w:rsidRPr="00E85792">
        <w:rPr>
          <w:sz w:val="28"/>
          <w:szCs w:val="28"/>
        </w:rPr>
        <w:t xml:space="preserve">Dr. </w:t>
      </w:r>
      <w:r w:rsidR="008859A6">
        <w:rPr>
          <w:b/>
          <w:bCs/>
          <w:sz w:val="28"/>
          <w:szCs w:val="28"/>
        </w:rPr>
        <w:t>Yoav Ram</w:t>
      </w:r>
      <w:r w:rsidR="00986B19" w:rsidRPr="00E85792">
        <w:rPr>
          <w:b/>
          <w:bCs/>
          <w:sz w:val="28"/>
          <w:szCs w:val="28"/>
        </w:rPr>
        <w:t xml:space="preserve"> </w:t>
      </w:r>
      <w:r w:rsidR="00986B19" w:rsidRPr="00E85792">
        <w:rPr>
          <w:sz w:val="28"/>
          <w:szCs w:val="28"/>
        </w:rPr>
        <w:t xml:space="preserve">from the </w:t>
      </w:r>
      <w:proofErr w:type="spellStart"/>
      <w:r w:rsidR="00986B19" w:rsidRPr="00E85792">
        <w:rPr>
          <w:sz w:val="28"/>
          <w:szCs w:val="28"/>
        </w:rPr>
        <w:t>Efi</w:t>
      </w:r>
      <w:proofErr w:type="spellEnd"/>
      <w:r w:rsidR="00986B19" w:rsidRPr="00E85792">
        <w:rPr>
          <w:sz w:val="28"/>
          <w:szCs w:val="28"/>
        </w:rPr>
        <w:t xml:space="preserve"> Arazi School of Computer Science, The Interdisciplinary Center, Herzliya</w:t>
      </w:r>
      <w:r w:rsidR="00986B19" w:rsidRPr="00986B19">
        <w:rPr>
          <w:rFonts w:ascii="Arial" w:hAnsi="Arial" w:cs="Arial"/>
          <w:sz w:val="28"/>
          <w:szCs w:val="28"/>
        </w:rPr>
        <w:t>.</w:t>
      </w:r>
    </w:p>
    <w:p w14:paraId="1D0EDF6B" w14:textId="77777777" w:rsidR="005254C6" w:rsidRPr="00986B19" w:rsidRDefault="005254C6" w:rsidP="00986B19">
      <w:pPr>
        <w:spacing w:line="360" w:lineRule="auto"/>
        <w:rPr>
          <w:rFonts w:ascii="Arial" w:hAnsi="Arial" w:cs="Arial"/>
          <w:sz w:val="28"/>
          <w:szCs w:val="28"/>
        </w:rPr>
      </w:pPr>
    </w:p>
    <w:p w14:paraId="5E9DC9C3" w14:textId="77777777" w:rsidR="001459C4" w:rsidRDefault="001459C4" w:rsidP="005254C6">
      <w:pPr>
        <w:pStyle w:val="BodyText2"/>
        <w:ind w:right="-180"/>
        <w:rPr>
          <w:sz w:val="40"/>
          <w:szCs w:val="40"/>
        </w:rPr>
      </w:pPr>
    </w:p>
    <w:p w14:paraId="66521907" w14:textId="77777777" w:rsidR="00DF0314" w:rsidRPr="002B4F77" w:rsidRDefault="00986B19" w:rsidP="00643371">
      <w:pPr>
        <w:pStyle w:val="BodyText2"/>
        <w:ind w:right="-180"/>
        <w:rPr>
          <w:sz w:val="52"/>
          <w:szCs w:val="52"/>
        </w:rPr>
      </w:pPr>
      <w:r>
        <w:rPr>
          <w:sz w:val="52"/>
          <w:szCs w:val="52"/>
        </w:rPr>
        <w:br w:type="page"/>
      </w:r>
      <w:r w:rsidR="001459C4" w:rsidRPr="002B4F77">
        <w:rPr>
          <w:sz w:val="52"/>
          <w:szCs w:val="52"/>
        </w:rPr>
        <w:lastRenderedPageBreak/>
        <w:t>Abstract</w:t>
      </w:r>
    </w:p>
    <w:p w14:paraId="7696FD8D" w14:textId="77777777" w:rsidR="001459C4" w:rsidRDefault="00886155" w:rsidP="001459C4">
      <w:pPr>
        <w:pStyle w:val="BodyText2"/>
        <w:ind w:right="-18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98A0C87" w14:textId="77777777" w:rsidR="001459C4" w:rsidRPr="002B1DE3" w:rsidRDefault="001459C4" w:rsidP="001459C4">
      <w:pPr>
        <w:pStyle w:val="BodyText2"/>
        <w:ind w:right="-180"/>
        <w:jc w:val="left"/>
        <w:rPr>
          <w:sz w:val="48"/>
          <w:szCs w:val="48"/>
        </w:rPr>
      </w:pPr>
      <w:r w:rsidRPr="002B1DE3">
        <w:rPr>
          <w:sz w:val="48"/>
          <w:szCs w:val="48"/>
        </w:rPr>
        <w:lastRenderedPageBreak/>
        <w:t>Table of Contents</w:t>
      </w:r>
    </w:p>
    <w:p w14:paraId="600F45B9" w14:textId="77777777" w:rsidR="00DF0314" w:rsidRDefault="00DF0314" w:rsidP="001459C4">
      <w:pPr>
        <w:pStyle w:val="BodyText2"/>
        <w:ind w:right="-180"/>
        <w:jc w:val="left"/>
        <w:rPr>
          <w:sz w:val="40"/>
          <w:szCs w:val="40"/>
        </w:rPr>
      </w:pPr>
    </w:p>
    <w:p w14:paraId="44F2AA44" w14:textId="77777777" w:rsidR="001459C4" w:rsidRPr="00E85792" w:rsidRDefault="001459C4" w:rsidP="001459C4">
      <w:pPr>
        <w:pStyle w:val="BodyText2"/>
        <w:ind w:right="-180"/>
        <w:jc w:val="left"/>
      </w:pPr>
      <w:r w:rsidRPr="00E85792">
        <w:t>Chapter 1</w:t>
      </w:r>
    </w:p>
    <w:p w14:paraId="2C7AC74C" w14:textId="77777777" w:rsidR="00DF0314" w:rsidRPr="00E85792" w:rsidRDefault="001459C4" w:rsidP="001459C4">
      <w:pPr>
        <w:pStyle w:val="BodyText2"/>
        <w:ind w:right="-180"/>
        <w:jc w:val="left"/>
        <w:rPr>
          <w:sz w:val="40"/>
          <w:szCs w:val="40"/>
        </w:rPr>
      </w:pPr>
      <w:r w:rsidRPr="00E85792">
        <w:rPr>
          <w:sz w:val="40"/>
          <w:szCs w:val="40"/>
        </w:rPr>
        <w:t xml:space="preserve">Introduction </w:t>
      </w:r>
    </w:p>
    <w:p w14:paraId="7D3C8B38" w14:textId="77777777" w:rsidR="00DF0314" w:rsidRPr="00E85792" w:rsidRDefault="00DF0314" w:rsidP="00DF0314">
      <w:pPr>
        <w:pStyle w:val="BodyText2"/>
        <w:ind w:right="-180"/>
        <w:jc w:val="left"/>
      </w:pPr>
    </w:p>
    <w:p w14:paraId="16B5D0AB" w14:textId="77777777" w:rsidR="00DF0314" w:rsidRPr="00E85792" w:rsidRDefault="00DF0314" w:rsidP="00DF0314">
      <w:pPr>
        <w:pStyle w:val="BodyText2"/>
        <w:ind w:right="-180"/>
        <w:jc w:val="left"/>
      </w:pPr>
      <w:r w:rsidRPr="00E85792">
        <w:t>Chapter 2</w:t>
      </w:r>
    </w:p>
    <w:p w14:paraId="5812E432" w14:textId="77777777" w:rsidR="00DF0314" w:rsidRPr="00E85792" w:rsidRDefault="00DF0314" w:rsidP="00DF0314">
      <w:pPr>
        <w:pStyle w:val="BodyText2"/>
        <w:tabs>
          <w:tab w:val="left" w:pos="1110"/>
        </w:tabs>
        <w:ind w:right="-180"/>
        <w:jc w:val="left"/>
      </w:pPr>
      <w:r w:rsidRPr="00E85792">
        <w:rPr>
          <w:sz w:val="40"/>
          <w:szCs w:val="40"/>
        </w:rPr>
        <w:t xml:space="preserve">Previous Works </w:t>
      </w:r>
    </w:p>
    <w:p w14:paraId="67C93538" w14:textId="77777777" w:rsidR="00DF0314" w:rsidRPr="00E85792" w:rsidRDefault="00DF0314" w:rsidP="00DF0314">
      <w:pPr>
        <w:pStyle w:val="BodyText2"/>
        <w:ind w:right="-180"/>
        <w:jc w:val="left"/>
        <w:rPr>
          <w:sz w:val="40"/>
          <w:szCs w:val="40"/>
        </w:rPr>
      </w:pPr>
    </w:p>
    <w:p w14:paraId="2D0B8421" w14:textId="77777777" w:rsidR="00DF0314" w:rsidRPr="00E85792" w:rsidRDefault="00DF0314" w:rsidP="00DF0314">
      <w:pPr>
        <w:pStyle w:val="BodyText2"/>
        <w:ind w:right="-180"/>
        <w:jc w:val="left"/>
      </w:pPr>
      <w:r w:rsidRPr="00E85792">
        <w:t>Chapter</w:t>
      </w:r>
      <w:r w:rsidR="00441CEA" w:rsidRPr="00E85792">
        <w:t>s</w:t>
      </w:r>
      <w:r w:rsidRPr="00E85792">
        <w:t xml:space="preserve"> 3</w:t>
      </w:r>
      <w:r w:rsidR="00441CEA" w:rsidRPr="00E85792">
        <w:t>-XX</w:t>
      </w:r>
    </w:p>
    <w:p w14:paraId="2DD8B736" w14:textId="77777777" w:rsidR="00DF0314" w:rsidRPr="00E85792" w:rsidRDefault="00DF0314" w:rsidP="00886155">
      <w:pPr>
        <w:pStyle w:val="BodyText2"/>
        <w:tabs>
          <w:tab w:val="left" w:pos="1110"/>
        </w:tabs>
        <w:ind w:right="-180"/>
        <w:jc w:val="left"/>
      </w:pPr>
      <w:r w:rsidRPr="00E85792">
        <w:rPr>
          <w:sz w:val="40"/>
          <w:szCs w:val="40"/>
        </w:rPr>
        <w:t xml:space="preserve">Main </w:t>
      </w:r>
      <w:r w:rsidR="00886155" w:rsidRPr="00E85792">
        <w:rPr>
          <w:sz w:val="40"/>
          <w:szCs w:val="40"/>
        </w:rPr>
        <w:t>b</w:t>
      </w:r>
      <w:r w:rsidRPr="00E85792">
        <w:rPr>
          <w:sz w:val="40"/>
          <w:szCs w:val="40"/>
        </w:rPr>
        <w:t>ody</w:t>
      </w:r>
      <w:r w:rsidR="00886155" w:rsidRPr="00E85792">
        <w:rPr>
          <w:sz w:val="40"/>
          <w:szCs w:val="40"/>
        </w:rPr>
        <w:t xml:space="preserve"> your work</w:t>
      </w:r>
    </w:p>
    <w:p w14:paraId="6DF9688F" w14:textId="77777777" w:rsidR="00DF0314" w:rsidRPr="00E85792" w:rsidRDefault="00DF0314" w:rsidP="00DF0314">
      <w:pPr>
        <w:pStyle w:val="BodyText2"/>
        <w:ind w:right="-180"/>
        <w:jc w:val="left"/>
        <w:rPr>
          <w:sz w:val="40"/>
          <w:szCs w:val="40"/>
        </w:rPr>
      </w:pPr>
    </w:p>
    <w:p w14:paraId="142D1CE7" w14:textId="77777777" w:rsidR="00DF0314" w:rsidRPr="00E85792" w:rsidRDefault="00DF0314" w:rsidP="00DF0314">
      <w:pPr>
        <w:pStyle w:val="BodyText2"/>
        <w:ind w:right="-180"/>
        <w:jc w:val="left"/>
      </w:pPr>
      <w:r w:rsidRPr="00E85792">
        <w:t xml:space="preserve">Chapter </w:t>
      </w:r>
      <w:r w:rsidR="00441CEA" w:rsidRPr="00E85792">
        <w:t>YY</w:t>
      </w:r>
    </w:p>
    <w:p w14:paraId="21BA9393" w14:textId="77777777" w:rsidR="00DF0314" w:rsidRPr="00E85792" w:rsidRDefault="00DF0314" w:rsidP="00DF0314">
      <w:pPr>
        <w:pStyle w:val="BodyText2"/>
        <w:tabs>
          <w:tab w:val="left" w:pos="1110"/>
        </w:tabs>
        <w:ind w:right="-180"/>
        <w:jc w:val="left"/>
        <w:rPr>
          <w:sz w:val="40"/>
          <w:szCs w:val="40"/>
        </w:rPr>
      </w:pPr>
      <w:r w:rsidRPr="00E85792">
        <w:rPr>
          <w:sz w:val="40"/>
          <w:szCs w:val="40"/>
        </w:rPr>
        <w:t>Summary and Conclusions</w:t>
      </w:r>
    </w:p>
    <w:p w14:paraId="0DBC3716" w14:textId="77777777" w:rsidR="00886155" w:rsidRPr="00E85792" w:rsidRDefault="00886155" w:rsidP="00DF0314">
      <w:pPr>
        <w:pStyle w:val="BodyText2"/>
        <w:ind w:right="-180"/>
        <w:jc w:val="left"/>
        <w:rPr>
          <w:sz w:val="40"/>
          <w:szCs w:val="40"/>
        </w:rPr>
      </w:pPr>
    </w:p>
    <w:p w14:paraId="089A01D1" w14:textId="77777777" w:rsidR="00886155" w:rsidRDefault="00886155" w:rsidP="00886155">
      <w:pPr>
        <w:pStyle w:val="BodyText2"/>
        <w:bidi/>
        <w:ind w:right="-180"/>
        <w:jc w:val="right"/>
        <w:rPr>
          <w:sz w:val="48"/>
          <w:szCs w:val="48"/>
        </w:rPr>
      </w:pPr>
      <w:r w:rsidRPr="00E85792">
        <w:rPr>
          <w:sz w:val="40"/>
          <w:szCs w:val="40"/>
        </w:rPr>
        <w:t>Bibliography</w:t>
      </w:r>
    </w:p>
    <w:p w14:paraId="17445298" w14:textId="77777777" w:rsidR="00886155" w:rsidRDefault="00886155" w:rsidP="00886155">
      <w:pPr>
        <w:pStyle w:val="BodyText2"/>
        <w:ind w:right="-180"/>
        <w:jc w:val="right"/>
        <w:rPr>
          <w:sz w:val="48"/>
          <w:szCs w:val="48"/>
        </w:rPr>
      </w:pPr>
    </w:p>
    <w:p w14:paraId="33215661" w14:textId="77777777" w:rsidR="003F0878" w:rsidRDefault="00886155" w:rsidP="00886155">
      <w:pPr>
        <w:pStyle w:val="BodyText2"/>
        <w:ind w:right="-180"/>
        <w:jc w:val="right"/>
        <w:rPr>
          <w:sz w:val="48"/>
          <w:szCs w:val="48"/>
          <w:rtl/>
        </w:rPr>
      </w:pPr>
      <w:r>
        <w:rPr>
          <w:sz w:val="48"/>
          <w:szCs w:val="48"/>
        </w:rPr>
        <w:br w:type="page"/>
      </w:r>
    </w:p>
    <w:p w14:paraId="20FB93D1" w14:textId="77777777" w:rsidR="00886155" w:rsidRDefault="00886155" w:rsidP="00022FC2">
      <w:pPr>
        <w:pStyle w:val="BodyText2"/>
        <w:ind w:right="-180"/>
        <w:rPr>
          <w:sz w:val="48"/>
          <w:szCs w:val="48"/>
          <w:rtl/>
        </w:rPr>
      </w:pPr>
      <w:r w:rsidRPr="002B4F77">
        <w:rPr>
          <w:rFonts w:hint="cs"/>
          <w:sz w:val="52"/>
          <w:szCs w:val="52"/>
          <w:rtl/>
        </w:rPr>
        <w:lastRenderedPageBreak/>
        <w:t>תקציר</w:t>
      </w:r>
    </w:p>
    <w:p w14:paraId="6E6284D3" w14:textId="77777777" w:rsidR="00886155" w:rsidRDefault="00886155" w:rsidP="00732289">
      <w:pPr>
        <w:pStyle w:val="BodyText2"/>
        <w:spacing w:line="360" w:lineRule="auto"/>
        <w:ind w:right="-180"/>
        <w:jc w:val="right"/>
        <w:rPr>
          <w:sz w:val="48"/>
          <w:szCs w:val="48"/>
          <w:rtl/>
        </w:rPr>
      </w:pPr>
    </w:p>
    <w:p w14:paraId="5F4F4BD2" w14:textId="02D2F171" w:rsidR="00573C62" w:rsidRDefault="005671DA" w:rsidP="00732289">
      <w:pPr>
        <w:pStyle w:val="BodyText2"/>
        <w:bidi/>
        <w:spacing w:line="360" w:lineRule="auto"/>
        <w:ind w:right="-180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הסוברים שאבולוציה תרבותית יכולה לעזור להסביר את האבולוציה של שיתוף פעולה</w:t>
      </w:r>
      <w:r w:rsidR="00022FC2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>בעבודה זו מפותח מודל של אבולוציה תרבותית הכולל הורשה אנכית ולא אנכית</w:t>
      </w:r>
      <w:r w:rsidR="00573C62">
        <w:rPr>
          <w:rFonts w:hint="cs"/>
          <w:sz w:val="28"/>
          <w:szCs w:val="28"/>
          <w:rtl/>
        </w:rPr>
        <w:t xml:space="preserve">. באמצעות המודל </w:t>
      </w:r>
      <w:r w:rsidR="0074091A">
        <w:rPr>
          <w:rFonts w:hint="cs"/>
          <w:sz w:val="28"/>
          <w:szCs w:val="28"/>
          <w:rtl/>
        </w:rPr>
        <w:t>נמצא</w:t>
      </w:r>
      <w:r w:rsidR="00573C62">
        <w:rPr>
          <w:rFonts w:hint="cs"/>
          <w:sz w:val="28"/>
          <w:szCs w:val="28"/>
          <w:rtl/>
        </w:rPr>
        <w:t>ו</w:t>
      </w:r>
      <w:r w:rsidR="0074091A">
        <w:rPr>
          <w:rFonts w:hint="cs"/>
          <w:sz w:val="28"/>
          <w:szCs w:val="28"/>
          <w:rtl/>
        </w:rPr>
        <w:t xml:space="preserve"> </w:t>
      </w:r>
      <w:r w:rsidR="00022FC2">
        <w:rPr>
          <w:rFonts w:hint="cs"/>
          <w:sz w:val="28"/>
          <w:szCs w:val="28"/>
          <w:rtl/>
        </w:rPr>
        <w:t xml:space="preserve">תנאים </w:t>
      </w:r>
      <w:r>
        <w:rPr>
          <w:rFonts w:hint="cs"/>
          <w:sz w:val="28"/>
          <w:szCs w:val="28"/>
          <w:rtl/>
        </w:rPr>
        <w:t>ה</w:t>
      </w:r>
      <w:r w:rsidR="00022FC2">
        <w:rPr>
          <w:rFonts w:hint="cs"/>
          <w:sz w:val="28"/>
          <w:szCs w:val="28"/>
          <w:rtl/>
        </w:rPr>
        <w:t>מ</w:t>
      </w:r>
      <w:r>
        <w:rPr>
          <w:rFonts w:hint="cs"/>
          <w:sz w:val="28"/>
          <w:szCs w:val="28"/>
          <w:rtl/>
        </w:rPr>
        <w:t xml:space="preserve">אפשרים קיום משותף של "משתפי-פעולה" ו"רמאים". </w:t>
      </w:r>
      <w:r w:rsidR="00022FC2">
        <w:rPr>
          <w:rFonts w:hint="cs"/>
          <w:sz w:val="28"/>
          <w:szCs w:val="28"/>
          <w:rtl/>
        </w:rPr>
        <w:t xml:space="preserve"> </w:t>
      </w:r>
      <w:r w:rsidR="00573C62">
        <w:rPr>
          <w:rFonts w:hint="cs"/>
          <w:sz w:val="28"/>
          <w:szCs w:val="28"/>
          <w:rtl/>
        </w:rPr>
        <w:t xml:space="preserve">הורשה אופקית וקשר בין אינטרקציה חברתית לבין הורשה אופקית מסייעים לאבולוציה של שיתוף פעולה. </w:t>
      </w:r>
    </w:p>
    <w:p w14:paraId="3D2104A6" w14:textId="51E7AE7E" w:rsidR="00573C62" w:rsidRDefault="00573C62" w:rsidP="00732289">
      <w:pPr>
        <w:pStyle w:val="BodyText2"/>
        <w:bidi/>
        <w:spacing w:line="360" w:lineRule="auto"/>
        <w:ind w:right="-180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רב צורניות (</w:t>
      </w:r>
      <w:r w:rsidR="00732289">
        <w:rPr>
          <w:sz w:val="28"/>
          <w:szCs w:val="28"/>
        </w:rPr>
        <w:t>p</w:t>
      </w:r>
      <w:r>
        <w:rPr>
          <w:sz w:val="28"/>
          <w:szCs w:val="28"/>
        </w:rPr>
        <w:t>olymorphism</w:t>
      </w:r>
      <w:r>
        <w:rPr>
          <w:rFonts w:hint="cs"/>
          <w:sz w:val="28"/>
          <w:szCs w:val="28"/>
          <w:rtl/>
        </w:rPr>
        <w:t xml:space="preserve">) יציבה שבה קיימים גם משתפי פעולה וגם רמאים יכולה להתקיים. </w:t>
      </w:r>
      <w:r w:rsidRPr="00573C62">
        <w:rPr>
          <w:sz w:val="28"/>
          <w:szCs w:val="28"/>
          <w:rtl/>
        </w:rPr>
        <w:t>כאשר נמצאים ברב צורניות יציבה</w:t>
      </w:r>
      <w:r w:rsidR="00523C2B">
        <w:rPr>
          <w:rFonts w:hint="cs"/>
          <w:sz w:val="28"/>
          <w:szCs w:val="28"/>
          <w:rtl/>
        </w:rPr>
        <w:t xml:space="preserve"> ו</w:t>
      </w:r>
      <w:r w:rsidR="00523C2B" w:rsidRPr="00732289">
        <w:rPr>
          <w:rFonts w:hint="cs"/>
          <w:sz w:val="28"/>
          <w:szCs w:val="28"/>
          <w:rtl/>
        </w:rPr>
        <w:t>ה</w:t>
      </w:r>
      <w:r w:rsidRPr="00732289">
        <w:rPr>
          <w:rFonts w:hint="cs"/>
          <w:sz w:val="28"/>
          <w:szCs w:val="28"/>
          <w:rtl/>
        </w:rPr>
        <w:t>קשר</w:t>
      </w:r>
      <w:r w:rsidR="00732289">
        <w:rPr>
          <w:rFonts w:hint="cs"/>
          <w:sz w:val="28"/>
          <w:szCs w:val="28"/>
          <w:rtl/>
        </w:rPr>
        <w:t xml:space="preserve"> (</w:t>
      </w:r>
      <w:r w:rsidR="00732289">
        <w:rPr>
          <w:sz w:val="28"/>
          <w:szCs w:val="28"/>
        </w:rPr>
        <w:t>assortment</w:t>
      </w:r>
      <w:r w:rsidR="00732289">
        <w:rPr>
          <w:rFonts w:hint="cs"/>
          <w:sz w:val="28"/>
          <w:szCs w:val="28"/>
          <w:rtl/>
        </w:rPr>
        <w:t>)</w:t>
      </w:r>
      <w:r>
        <w:rPr>
          <w:rFonts w:hint="cs"/>
          <w:sz w:val="28"/>
          <w:szCs w:val="28"/>
          <w:rtl/>
        </w:rPr>
        <w:t xml:space="preserve"> שבין אינטרקציה חברתית להורשה אופקית</w:t>
      </w:r>
      <w:r w:rsidR="00523C2B">
        <w:rPr>
          <w:rFonts w:hint="cs"/>
          <w:sz w:val="28"/>
          <w:szCs w:val="28"/>
          <w:rtl/>
        </w:rPr>
        <w:t xml:space="preserve"> נחלש, אנחנו רואים ירידה באחוז משתפי הפעולה באוכלוסיה וירידה בכשירות (</w:t>
      </w:r>
      <w:r w:rsidR="00523C2B">
        <w:rPr>
          <w:sz w:val="28"/>
          <w:szCs w:val="28"/>
        </w:rPr>
        <w:t>fitness</w:t>
      </w:r>
      <w:r w:rsidR="00523C2B">
        <w:rPr>
          <w:rFonts w:hint="cs"/>
          <w:sz w:val="28"/>
          <w:szCs w:val="28"/>
          <w:rtl/>
        </w:rPr>
        <w:t xml:space="preserve">) הממוצעת באוכלוסיה. </w:t>
      </w:r>
    </w:p>
    <w:p w14:paraId="485C2B05" w14:textId="50DAB27C" w:rsidR="00732289" w:rsidRDefault="00523C2B" w:rsidP="00732289">
      <w:pPr>
        <w:pStyle w:val="BodyText2"/>
        <w:bidi/>
        <w:spacing w:line="360" w:lineRule="auto"/>
        <w:ind w:right="-180"/>
        <w:jc w:val="lef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בנוסף</w:t>
      </w:r>
      <w:r w:rsidR="0073228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למודל </w:t>
      </w:r>
      <w:r w:rsidR="00CD43C0">
        <w:rPr>
          <w:color w:val="222222"/>
          <w:sz w:val="28"/>
          <w:szCs w:val="28"/>
          <w:shd w:val="clear" w:color="auto" w:fill="FFFFFF"/>
          <w:rtl/>
        </w:rPr>
        <w:t>הדטרמ</w:t>
      </w:r>
      <w:r w:rsidR="00CD43C0">
        <w:rPr>
          <w:rFonts w:hint="cs"/>
          <w:color w:val="222222"/>
          <w:sz w:val="28"/>
          <w:szCs w:val="28"/>
          <w:shd w:val="clear" w:color="auto" w:fill="FFFFFF"/>
          <w:rtl/>
        </w:rPr>
        <w:t>י</w:t>
      </w:r>
      <w:r w:rsidR="00CD43C0">
        <w:rPr>
          <w:color w:val="222222"/>
          <w:sz w:val="28"/>
          <w:szCs w:val="28"/>
          <w:shd w:val="clear" w:color="auto" w:fill="FFFFFF"/>
          <w:rtl/>
        </w:rPr>
        <w:t>ניסטי</w:t>
      </w:r>
      <w:r w:rsidR="00CD43C0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hint="cs"/>
          <w:sz w:val="28"/>
          <w:szCs w:val="28"/>
          <w:rtl/>
        </w:rPr>
        <w:t xml:space="preserve">בו האוכלוסיה מעורבבת היטב, נבחן גם מודל מרחבי בעל מאפיינים </w:t>
      </w:r>
      <w:r w:rsidR="00CD43C0">
        <w:rPr>
          <w:rFonts w:hint="cs"/>
          <w:sz w:val="28"/>
          <w:szCs w:val="28"/>
          <w:rtl/>
        </w:rPr>
        <w:t>אקראיים</w:t>
      </w:r>
      <w:r w:rsidR="00732289">
        <w:rPr>
          <w:rFonts w:hint="cs"/>
          <w:sz w:val="28"/>
          <w:szCs w:val="28"/>
          <w:rtl/>
        </w:rPr>
        <w:t xml:space="preserve"> הנחקר באמצעות סימולציה</w:t>
      </w:r>
      <w:r>
        <w:rPr>
          <w:rFonts w:hint="cs"/>
          <w:sz w:val="28"/>
          <w:szCs w:val="28"/>
          <w:rtl/>
        </w:rPr>
        <w:t xml:space="preserve">. </w:t>
      </w:r>
      <w:r w:rsidR="00732289">
        <w:rPr>
          <w:rFonts w:hint="cs"/>
          <w:sz w:val="28"/>
          <w:szCs w:val="28"/>
          <w:rtl/>
        </w:rPr>
        <w:t>מבוצעת השוואה בין תוצאות הסימולציה לתוצאות המודל הדטרמ</w:t>
      </w:r>
      <w:r w:rsidR="00CD43C0">
        <w:rPr>
          <w:rFonts w:hint="cs"/>
          <w:sz w:val="28"/>
          <w:szCs w:val="28"/>
          <w:rtl/>
        </w:rPr>
        <w:t>י</w:t>
      </w:r>
      <w:r w:rsidR="00732289">
        <w:rPr>
          <w:rFonts w:hint="cs"/>
          <w:sz w:val="28"/>
          <w:szCs w:val="28"/>
          <w:rtl/>
        </w:rPr>
        <w:t>ניסטי.</w:t>
      </w:r>
    </w:p>
    <w:p w14:paraId="6419CD01" w14:textId="0484A6AA" w:rsidR="00523C2B" w:rsidRDefault="00732289" w:rsidP="00732289">
      <w:pPr>
        <w:pStyle w:val="BodyText2"/>
        <w:bidi/>
        <w:spacing w:line="360" w:lineRule="auto"/>
        <w:ind w:right="-180"/>
        <w:jc w:val="left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לבסוף, נדון בחוק המילטון ונראה כיצד ה-</w:t>
      </w:r>
      <w:r>
        <w:rPr>
          <w:sz w:val="28"/>
          <w:szCs w:val="28"/>
        </w:rPr>
        <w:t>assortment</w:t>
      </w:r>
      <w:r>
        <w:rPr>
          <w:rFonts w:hint="cs"/>
          <w:sz w:val="28"/>
          <w:szCs w:val="28"/>
          <w:rtl/>
        </w:rPr>
        <w:t xml:space="preserve"> במודל שלנו דומה ל-</w:t>
      </w:r>
      <w:r>
        <w:rPr>
          <w:sz w:val="28"/>
          <w:szCs w:val="28"/>
        </w:rPr>
        <w:t>relatedness</w:t>
      </w:r>
      <w:r>
        <w:rPr>
          <w:rFonts w:hint="cs"/>
          <w:sz w:val="28"/>
          <w:szCs w:val="28"/>
          <w:rtl/>
        </w:rPr>
        <w:t xml:space="preserve"> בחוק המילטון.</w:t>
      </w:r>
    </w:p>
    <w:p w14:paraId="005AE456" w14:textId="77777777" w:rsidR="00732289" w:rsidRDefault="00732289" w:rsidP="00732289">
      <w:pPr>
        <w:pStyle w:val="BodyText2"/>
        <w:bidi/>
        <w:ind w:right="-180"/>
        <w:jc w:val="left"/>
        <w:rPr>
          <w:sz w:val="28"/>
          <w:szCs w:val="28"/>
          <w:rtl/>
        </w:rPr>
      </w:pPr>
    </w:p>
    <w:p w14:paraId="09BFDACC" w14:textId="77777777" w:rsidR="00732289" w:rsidRPr="002B1DE3" w:rsidRDefault="00732289" w:rsidP="00732289">
      <w:pPr>
        <w:pStyle w:val="BodyText2"/>
        <w:bidi/>
        <w:ind w:right="-180"/>
        <w:jc w:val="left"/>
        <w:rPr>
          <w:rFonts w:hint="cs"/>
          <w:sz w:val="28"/>
          <w:szCs w:val="28"/>
          <w:rtl/>
        </w:rPr>
      </w:pPr>
    </w:p>
    <w:p w14:paraId="7CA78D19" w14:textId="77777777" w:rsidR="00886155" w:rsidRDefault="00886155" w:rsidP="00886155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14:paraId="42DCF3B7" w14:textId="77777777" w:rsidR="00E85792" w:rsidRDefault="00E85792" w:rsidP="00E85792">
      <w:pPr>
        <w:pStyle w:val="BodyText2"/>
        <w:bidi/>
        <w:ind w:right="-180"/>
        <w:jc w:val="left"/>
        <w:rPr>
          <w:sz w:val="48"/>
          <w:szCs w:val="48"/>
          <w:rtl/>
        </w:rPr>
      </w:pPr>
    </w:p>
    <w:p w14:paraId="317E823B" w14:textId="12CA4021" w:rsidR="00E85792" w:rsidRPr="00E85792" w:rsidRDefault="00E85792" w:rsidP="00E85792">
      <w:pPr>
        <w:pStyle w:val="BodyText2"/>
        <w:bidi/>
        <w:ind w:right="-180"/>
        <w:jc w:val="left"/>
        <w:rPr>
          <w:sz w:val="28"/>
          <w:szCs w:val="28"/>
          <w:rtl/>
        </w:rPr>
      </w:pPr>
      <w:r>
        <w:rPr>
          <w:sz w:val="48"/>
          <w:szCs w:val="48"/>
          <w:rtl/>
        </w:rPr>
        <w:br w:type="page"/>
      </w:r>
      <w:r w:rsidRPr="00E85792">
        <w:rPr>
          <w:rFonts w:hint="cs"/>
          <w:sz w:val="28"/>
          <w:szCs w:val="28"/>
          <w:rtl/>
        </w:rPr>
        <w:lastRenderedPageBreak/>
        <w:t xml:space="preserve">עבודה זו בוצעה בהדרכתו של דר' </w:t>
      </w:r>
      <w:r w:rsidR="008859A6">
        <w:rPr>
          <w:rFonts w:hint="cs"/>
          <w:sz w:val="28"/>
          <w:szCs w:val="28"/>
          <w:rtl/>
        </w:rPr>
        <w:t>יואב רם</w:t>
      </w:r>
      <w:r w:rsidRPr="00E85792">
        <w:rPr>
          <w:rFonts w:hint="cs"/>
          <w:sz w:val="28"/>
          <w:szCs w:val="28"/>
          <w:rtl/>
        </w:rPr>
        <w:t xml:space="preserve"> מבי"ס </w:t>
      </w:r>
      <w:r w:rsidR="00421A81">
        <w:rPr>
          <w:rFonts w:hint="cs"/>
          <w:sz w:val="28"/>
          <w:szCs w:val="28"/>
          <w:rtl/>
        </w:rPr>
        <w:t>ל</w:t>
      </w:r>
      <w:r w:rsidR="00421A81" w:rsidRPr="00421A81">
        <w:rPr>
          <w:sz w:val="28"/>
          <w:szCs w:val="28"/>
          <w:rtl/>
        </w:rPr>
        <w:t>זואולוגיה</w:t>
      </w:r>
      <w:r w:rsidRPr="00E85792">
        <w:rPr>
          <w:rFonts w:hint="cs"/>
          <w:sz w:val="28"/>
          <w:szCs w:val="28"/>
          <w:rtl/>
        </w:rPr>
        <w:t>,</w:t>
      </w:r>
      <w:r w:rsidR="00421A81">
        <w:rPr>
          <w:rFonts w:hint="cs"/>
          <w:sz w:val="28"/>
          <w:szCs w:val="28"/>
          <w:rtl/>
        </w:rPr>
        <w:t xml:space="preserve"> הפוקלטה למדעי החיים אוניברסיטת תל אביב</w:t>
      </w:r>
      <w:r w:rsidRPr="00E85792">
        <w:rPr>
          <w:rFonts w:hint="cs"/>
          <w:sz w:val="28"/>
          <w:szCs w:val="28"/>
          <w:rtl/>
        </w:rPr>
        <w:t>.</w:t>
      </w:r>
    </w:p>
    <w:p w14:paraId="5D56E79A" w14:textId="77777777" w:rsidR="00594E62" w:rsidRDefault="00594E62" w:rsidP="00DF0314">
      <w:pPr>
        <w:pStyle w:val="BodyText2"/>
        <w:ind w:right="-18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9FFD470" w14:textId="77777777" w:rsidR="002676D3" w:rsidRDefault="00EE17FF" w:rsidP="00707741">
      <w:pPr>
        <w:pStyle w:val="BodyText2"/>
        <w:bidi/>
        <w:ind w:right="-180"/>
        <w:rPr>
          <w:sz w:val="40"/>
          <w:szCs w:val="40"/>
          <w:rtl/>
        </w:rPr>
      </w:pPr>
      <w:r>
        <w:rPr>
          <w:rFonts w:hint="cs"/>
          <w:noProof/>
          <w:sz w:val="40"/>
          <w:szCs w:val="40"/>
          <w:rtl/>
        </w:rPr>
        <w:lastRenderedPageBreak/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7DF4ED1" wp14:editId="3CDF65E4">
                <wp:simplePos x="0" y="0"/>
                <wp:positionH relativeFrom="column">
                  <wp:posOffset>-1127760</wp:posOffset>
                </wp:positionH>
                <wp:positionV relativeFrom="paragraph">
                  <wp:posOffset>-1191260</wp:posOffset>
                </wp:positionV>
                <wp:extent cx="7762875" cy="10048875"/>
                <wp:effectExtent l="5715" t="7620" r="13335" b="11430"/>
                <wp:wrapNone/>
                <wp:docPr id="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2875" cy="10048875"/>
                        </a:xfrm>
                        <a:prstGeom prst="rect">
                          <a:avLst/>
                        </a:prstGeom>
                        <a:solidFill>
                          <a:srgbClr val="C6D9F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316032" id="Rectangle 4" o:spid="_x0000_s1026" style="position:absolute;margin-left:-88.8pt;margin-top:-93.8pt;width:611.25pt;height:791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" fillcolor="#c6d9f1"/>
            </w:pict>
          </mc:Fallback>
        </mc:AlternateContent>
      </w:r>
      <w:r>
        <w:rPr>
          <w:noProof/>
        </w:rPr>
        <w:drawing>
          <wp:inline distT="0" distB="0" distL="0" distR="0" wp14:anchorId="6154BDFC" wp14:editId="0B094471">
            <wp:extent cx="2133600" cy="758190"/>
            <wp:effectExtent l="0" t="0" r="0" b="3810"/>
            <wp:docPr id="2" name="Picture 2" descr="IDC_EfiArazi_H_B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DC_EfiArazi_H_BL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75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5B032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21C52A09" w14:textId="77777777" w:rsidR="002676D3" w:rsidRDefault="002676D3" w:rsidP="005254C6">
      <w:pPr>
        <w:pStyle w:val="BodyText2"/>
        <w:ind w:right="-180"/>
        <w:rPr>
          <w:sz w:val="40"/>
          <w:szCs w:val="40"/>
        </w:rPr>
      </w:pPr>
    </w:p>
    <w:p w14:paraId="23EA53C4" w14:textId="77777777" w:rsidR="002676D3" w:rsidRPr="002676D3" w:rsidRDefault="002676D3" w:rsidP="002676D3">
      <w:pPr>
        <w:pStyle w:val="Heading1"/>
        <w:rPr>
          <w:sz w:val="56"/>
          <w:szCs w:val="56"/>
        </w:rPr>
      </w:pPr>
      <w:r w:rsidRPr="002676D3">
        <w:rPr>
          <w:rFonts w:hint="cs"/>
          <w:sz w:val="56"/>
          <w:szCs w:val="56"/>
          <w:rtl/>
        </w:rPr>
        <w:t>המרכז הבינתחומי בהרצליה</w:t>
      </w:r>
    </w:p>
    <w:p w14:paraId="6F9C5E64" w14:textId="77777777" w:rsidR="00E05C78" w:rsidRDefault="002676D3" w:rsidP="00E05C78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בית-ספר אפי ארזי למדעי המחשב</w:t>
      </w:r>
    </w:p>
    <w:p w14:paraId="5CDE1A83" w14:textId="77777777" w:rsidR="00E05C78" w:rsidRPr="00E05C78" w:rsidRDefault="00E05C78" w:rsidP="00E05C78">
      <w:pPr>
        <w:pStyle w:val="BodyText2"/>
        <w:bidi/>
        <w:ind w:right="-180"/>
        <w:rPr>
          <w:sz w:val="36"/>
          <w:szCs w:val="36"/>
          <w:rtl/>
        </w:rPr>
      </w:pPr>
      <w:r w:rsidRPr="00E05C78">
        <w:rPr>
          <w:rFonts w:hint="cs"/>
          <w:sz w:val="36"/>
          <w:szCs w:val="36"/>
          <w:rtl/>
        </w:rPr>
        <w:t>התכנית לתואר שני (</w:t>
      </w:r>
      <w:r w:rsidRPr="00E05C78">
        <w:rPr>
          <w:sz w:val="36"/>
          <w:szCs w:val="36"/>
        </w:rPr>
        <w:t>M.Sc.</w:t>
      </w:r>
      <w:r w:rsidRPr="00E05C78">
        <w:rPr>
          <w:rFonts w:hint="cs"/>
          <w:sz w:val="36"/>
          <w:szCs w:val="36"/>
          <w:rtl/>
        </w:rPr>
        <w:t>)</w:t>
      </w:r>
      <w:r>
        <w:rPr>
          <w:rFonts w:hint="cs"/>
          <w:sz w:val="36"/>
          <w:szCs w:val="36"/>
          <w:rtl/>
        </w:rPr>
        <w:t xml:space="preserve">  - מסלול </w:t>
      </w:r>
      <w:r w:rsidRPr="00E05C78">
        <w:rPr>
          <w:rFonts w:hint="cs"/>
          <w:sz w:val="36"/>
          <w:szCs w:val="36"/>
          <w:rtl/>
        </w:rPr>
        <w:t>מחקרי</w:t>
      </w:r>
    </w:p>
    <w:p w14:paraId="4FABFAEA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26B0A290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0D552F97" w14:textId="10BA6A78" w:rsidR="009473FE" w:rsidRDefault="00421A81" w:rsidP="00421A81">
      <w:pPr>
        <w:pStyle w:val="BodyText"/>
        <w:bidi/>
        <w:rPr>
          <w:color w:val="000000"/>
          <w:sz w:val="80"/>
          <w:szCs w:val="80"/>
          <w:rtl/>
        </w:rPr>
      </w:pPr>
      <w:r w:rsidRPr="00421A81">
        <w:rPr>
          <w:rFonts w:hint="cs"/>
          <w:color w:val="000000"/>
          <w:sz w:val="80"/>
          <w:szCs w:val="80"/>
          <w:rtl/>
        </w:rPr>
        <w:t>אבולוציה תרבותית, הקשר שבין אינטרקציה חברתית להורשה ואבולוציה של שיתוף פעולה</w:t>
      </w:r>
    </w:p>
    <w:p w14:paraId="5A933F14" w14:textId="77777777" w:rsidR="00421A81" w:rsidRPr="00421A81" w:rsidRDefault="00421A81" w:rsidP="00421A81">
      <w:pPr>
        <w:pStyle w:val="BodyText"/>
        <w:bidi/>
        <w:rPr>
          <w:sz w:val="80"/>
          <w:szCs w:val="80"/>
          <w:rtl/>
        </w:rPr>
      </w:pPr>
    </w:p>
    <w:p w14:paraId="180F7A37" w14:textId="77777777" w:rsidR="00E85792" w:rsidRDefault="00E85792" w:rsidP="005254C6">
      <w:pPr>
        <w:pStyle w:val="BodyText2"/>
        <w:ind w:right="-180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מאת</w:t>
      </w:r>
    </w:p>
    <w:p w14:paraId="24D058F6" w14:textId="4D95C0F1" w:rsidR="002676D3" w:rsidRDefault="00DB7C29" w:rsidP="005254C6">
      <w:pPr>
        <w:pStyle w:val="BodyText2"/>
        <w:ind w:right="-180"/>
        <w:rPr>
          <w:b/>
          <w:bCs/>
          <w:sz w:val="40"/>
          <w:szCs w:val="40"/>
          <w:rtl/>
        </w:rPr>
      </w:pPr>
      <w:r>
        <w:rPr>
          <w:rFonts w:hint="cs"/>
          <w:b/>
          <w:bCs/>
          <w:sz w:val="40"/>
          <w:szCs w:val="40"/>
          <w:rtl/>
        </w:rPr>
        <w:t>דור כהן</w:t>
      </w:r>
    </w:p>
    <w:p w14:paraId="67F1AC0F" w14:textId="77777777" w:rsidR="009525C5" w:rsidRDefault="009525C5" w:rsidP="005254C6">
      <w:pPr>
        <w:pStyle w:val="BodyText2"/>
        <w:ind w:right="-180"/>
        <w:rPr>
          <w:b/>
          <w:bCs/>
          <w:sz w:val="40"/>
          <w:szCs w:val="40"/>
          <w:rtl/>
        </w:rPr>
      </w:pPr>
    </w:p>
    <w:p w14:paraId="08F0E71F" w14:textId="77777777" w:rsidR="009525C5" w:rsidRDefault="009525C5" w:rsidP="005254C6">
      <w:pPr>
        <w:pStyle w:val="BodyText2"/>
        <w:ind w:right="-180"/>
        <w:rPr>
          <w:sz w:val="40"/>
          <w:szCs w:val="40"/>
        </w:rPr>
      </w:pPr>
    </w:p>
    <w:p w14:paraId="1CDF5679" w14:textId="77777777" w:rsidR="002676D3" w:rsidRDefault="002676D3" w:rsidP="005254C6">
      <w:pPr>
        <w:pStyle w:val="BodyText2"/>
        <w:ind w:right="-180"/>
        <w:rPr>
          <w:sz w:val="40"/>
          <w:szCs w:val="40"/>
          <w:rtl/>
        </w:rPr>
      </w:pPr>
    </w:p>
    <w:p w14:paraId="3F051B00" w14:textId="77777777" w:rsidR="00120BDA" w:rsidRDefault="00C72458" w:rsidP="009525C5">
      <w:pPr>
        <w:pStyle w:val="BodyText2"/>
        <w:bidi/>
        <w:ind w:right="-180"/>
        <w:rPr>
          <w:rtl/>
        </w:rPr>
      </w:pPr>
      <w:r>
        <w:rPr>
          <w:rFonts w:hint="cs"/>
          <w:rtl/>
        </w:rPr>
        <w:t>עבודת ת</w:t>
      </w:r>
      <w:r w:rsidR="00145768">
        <w:rPr>
          <w:rFonts w:hint="cs"/>
          <w:rtl/>
        </w:rPr>
        <w:t>זה המוגשת</w:t>
      </w:r>
      <w:r w:rsidR="00E05C78" w:rsidRPr="009525C5">
        <w:rPr>
          <w:rFonts w:hint="cs"/>
          <w:rtl/>
        </w:rPr>
        <w:t xml:space="preserve"> כחל</w:t>
      </w:r>
      <w:r w:rsidR="009525C5" w:rsidRPr="009525C5">
        <w:rPr>
          <w:rFonts w:hint="cs"/>
          <w:rtl/>
        </w:rPr>
        <w:t xml:space="preserve">ק מהדרישות לשם קבלת תואר מוסמך </w:t>
      </w:r>
      <w:r w:rsidR="009525C5" w:rsidRPr="009525C5">
        <w:t>M.Sc.</w:t>
      </w:r>
      <w:r w:rsidR="009525C5" w:rsidRPr="009525C5">
        <w:rPr>
          <w:rFonts w:hint="cs"/>
          <w:rtl/>
        </w:rPr>
        <w:t xml:space="preserve"> </w:t>
      </w:r>
    </w:p>
    <w:p w14:paraId="41E9ADEF" w14:textId="77777777" w:rsidR="002676D3" w:rsidRPr="009525C5" w:rsidRDefault="009525C5" w:rsidP="00120BDA">
      <w:pPr>
        <w:pStyle w:val="BodyText2"/>
        <w:bidi/>
        <w:ind w:right="-180"/>
        <w:rPr>
          <w:sz w:val="36"/>
          <w:szCs w:val="36"/>
          <w:rtl/>
        </w:rPr>
      </w:pPr>
      <w:r w:rsidRPr="009525C5">
        <w:rPr>
          <w:rFonts w:hint="cs"/>
          <w:rtl/>
        </w:rPr>
        <w:t>במסלול המחקרי בבית ספר אפי אר</w:t>
      </w:r>
      <w:r w:rsidR="00145768">
        <w:rPr>
          <w:rFonts w:hint="cs"/>
          <w:rtl/>
        </w:rPr>
        <w:t>זי למדעי המחשב, המרכז הבינתחומי</w:t>
      </w:r>
      <w:r w:rsidRPr="009525C5">
        <w:rPr>
          <w:rFonts w:hint="cs"/>
          <w:rtl/>
        </w:rPr>
        <w:t xml:space="preserve"> הרצליה</w:t>
      </w:r>
    </w:p>
    <w:p w14:paraId="3CC288FC" w14:textId="77777777" w:rsidR="009473FE" w:rsidRDefault="009473FE" w:rsidP="005254C6">
      <w:pPr>
        <w:pStyle w:val="BodyText2"/>
        <w:ind w:right="-180"/>
        <w:rPr>
          <w:sz w:val="40"/>
          <w:szCs w:val="40"/>
          <w:rtl/>
        </w:rPr>
      </w:pPr>
    </w:p>
    <w:p w14:paraId="0E0DF940" w14:textId="2895FE88" w:rsidR="002676D3" w:rsidRPr="009525C5" w:rsidRDefault="00421A81" w:rsidP="005254C6">
      <w:pPr>
        <w:pStyle w:val="BodyText2"/>
        <w:ind w:right="-180"/>
      </w:pPr>
      <w:r>
        <w:rPr>
          <w:rFonts w:hint="cs"/>
          <w:rtl/>
        </w:rPr>
        <w:t>יולי</w:t>
      </w:r>
      <w:r w:rsidR="00E85792">
        <w:rPr>
          <w:rFonts w:hint="cs"/>
          <w:rtl/>
        </w:rPr>
        <w:t xml:space="preserve">  </w:t>
      </w:r>
      <w:r w:rsidR="00DB7C29">
        <w:rPr>
          <w:rFonts w:hint="cs"/>
          <w:rtl/>
        </w:rPr>
        <w:t>2021</w:t>
      </w:r>
    </w:p>
    <w:sectPr w:rsidR="002676D3" w:rsidRPr="009525C5" w:rsidSect="00025BB4">
      <w:pgSz w:w="11906" w:h="16838" w:code="9"/>
      <w:pgMar w:top="993" w:right="1800" w:bottom="851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F7CBF"/>
    <w:multiLevelType w:val="multilevel"/>
    <w:tmpl w:val="0C14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4B73C6"/>
    <w:multiLevelType w:val="hybridMultilevel"/>
    <w:tmpl w:val="996A2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4754E"/>
    <w:multiLevelType w:val="hybridMultilevel"/>
    <w:tmpl w:val="33FCA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77272D"/>
    <w:multiLevelType w:val="hybridMultilevel"/>
    <w:tmpl w:val="56404B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C6"/>
    <w:rsid w:val="00006B39"/>
    <w:rsid w:val="00022FC2"/>
    <w:rsid w:val="00025BB4"/>
    <w:rsid w:val="00104DDD"/>
    <w:rsid w:val="001176BA"/>
    <w:rsid w:val="00120BDA"/>
    <w:rsid w:val="00145768"/>
    <w:rsid w:val="001459C4"/>
    <w:rsid w:val="001D057F"/>
    <w:rsid w:val="00227790"/>
    <w:rsid w:val="002676D3"/>
    <w:rsid w:val="002B1DE3"/>
    <w:rsid w:val="002B4F77"/>
    <w:rsid w:val="002E05C9"/>
    <w:rsid w:val="003240C2"/>
    <w:rsid w:val="003F0878"/>
    <w:rsid w:val="00421A81"/>
    <w:rsid w:val="00441CEA"/>
    <w:rsid w:val="004C2EB3"/>
    <w:rsid w:val="004F5CCD"/>
    <w:rsid w:val="00523C2B"/>
    <w:rsid w:val="00525185"/>
    <w:rsid w:val="005254C6"/>
    <w:rsid w:val="00557259"/>
    <w:rsid w:val="005671DA"/>
    <w:rsid w:val="00573C62"/>
    <w:rsid w:val="00594E62"/>
    <w:rsid w:val="0060675E"/>
    <w:rsid w:val="00643371"/>
    <w:rsid w:val="00707741"/>
    <w:rsid w:val="00732289"/>
    <w:rsid w:val="0074091A"/>
    <w:rsid w:val="007A6829"/>
    <w:rsid w:val="007D6E15"/>
    <w:rsid w:val="007E6CD1"/>
    <w:rsid w:val="00881FD3"/>
    <w:rsid w:val="008859A6"/>
    <w:rsid w:val="00886155"/>
    <w:rsid w:val="008E5035"/>
    <w:rsid w:val="009473FE"/>
    <w:rsid w:val="009525C5"/>
    <w:rsid w:val="00986B19"/>
    <w:rsid w:val="00A30C8E"/>
    <w:rsid w:val="00AB58F2"/>
    <w:rsid w:val="00AD52E7"/>
    <w:rsid w:val="00C72458"/>
    <w:rsid w:val="00C97B2D"/>
    <w:rsid w:val="00CD43C0"/>
    <w:rsid w:val="00D3679A"/>
    <w:rsid w:val="00DA408B"/>
    <w:rsid w:val="00DB7C29"/>
    <w:rsid w:val="00DF0314"/>
    <w:rsid w:val="00E05C78"/>
    <w:rsid w:val="00E15670"/>
    <w:rsid w:val="00E23BE2"/>
    <w:rsid w:val="00E85792"/>
    <w:rsid w:val="00EE17FF"/>
    <w:rsid w:val="00FA65B8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18CA2673"/>
  <w15:docId w15:val="{A2427A3C-4912-4D82-8D49-F9774860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  <w:rPr>
      <w:color w:val="DD3B1B"/>
      <w:sz w:val="40"/>
      <w:szCs w:val="40"/>
    </w:rPr>
  </w:style>
  <w:style w:type="paragraph" w:styleId="BodyText2">
    <w:name w:val="Body Text 2"/>
    <w:basedOn w:val="Normal"/>
    <w:pPr>
      <w:jc w:val="center"/>
    </w:pPr>
    <w:rPr>
      <w:sz w:val="32"/>
      <w:szCs w:val="32"/>
    </w:rPr>
  </w:style>
  <w:style w:type="paragraph" w:styleId="BalloonText">
    <w:name w:val="Balloon Text"/>
    <w:basedOn w:val="Normal"/>
    <w:link w:val="BalloonTextChar"/>
    <w:rsid w:val="00A30C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0C8E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E6CD1"/>
    <w:rPr>
      <w:rFonts w:asciiTheme="minorHAnsi" w:eastAsiaTheme="minorEastAsia" w:hAnsiTheme="minorHAnsi" w:cstheme="minorBidi"/>
      <w:sz w:val="22"/>
      <w:szCs w:val="22"/>
      <w:lang w:eastAsia="ja-JP" w:bidi="ar-SA"/>
    </w:rPr>
  </w:style>
  <w:style w:type="paragraph" w:styleId="NormalWeb">
    <w:name w:val="Normal (Web)"/>
    <w:basedOn w:val="Normal"/>
    <w:uiPriority w:val="99"/>
    <w:unhideWhenUsed/>
    <w:rsid w:val="007E6CD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E23BE2"/>
    <w:pPr>
      <w:ind w:left="720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7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80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66863E9ED8B79C45ACA850AAE75D5152" ma:contentTypeVersion="1" ma:contentTypeDescription="צור מסמך חדש." ma:contentTypeScope="" ma:versionID="9770fbc4dbdc1d6ef9c3574ae6b19cca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5d0be1c5bbf6cd520794c7c6a473994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מתזמן תאריך התחלה" ma:description="'מתזמן תאריך התחלה' הוא עמודת אתר שיוצרת תכונת הפרסום. היא משמשת לציון התאריך והשעה שבהם יופיע הדף לראשונה בפני מבקרי האתר." ma:hidden="true" ma:internalName="PublishingStartDate">
      <xsd:simpleType>
        <xsd:restriction base="dms:Unknown"/>
      </xsd:simpleType>
    </xsd:element>
    <xsd:element name="PublishingExpirationDate" ma:index="9" nillable="true" ma:displayName="מתזמן תאריך סיום" ma:description="'תזמון תאריך הסיום' הוא עמודת אתר שיוצרת תכונת הפרסום. היא משמשת לציון התאריך והשעה שבהם הדף לא יופיע עוד בפני מבקרי האתר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3A937-9414-4F32-A79F-27911287C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D83EAD9-D987-402A-8E83-B1721588624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2633F18-99DF-4835-84EB-BC7B003A0F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729BACC-68BB-4D79-8F73-14E7343967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1788</TotalTime>
  <Pages>1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Interdisciplinary Center Herzelia</vt:lpstr>
    </vt:vector>
  </TitlesOfParts>
  <Company>Metalink LTD.</Company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Interdisciplinary Center Herzelia</dc:title>
  <dc:creator>Metalink User</dc:creator>
  <cp:lastModifiedBy>Dor Cohen</cp:lastModifiedBy>
  <cp:revision>8</cp:revision>
  <cp:lastPrinted>2021-07-25T18:33:00Z</cp:lastPrinted>
  <dcterms:created xsi:type="dcterms:W3CDTF">2021-01-23T17:00:00Z</dcterms:created>
  <dcterms:modified xsi:type="dcterms:W3CDTF">2021-07-25T18:33:00Z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0x01010066863E9ED8B79C45ACA850AAE75D5152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TemplateUrl">
    <vt:lpwstr/>
  </property>
</Properties>
</file>